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74011" w14:textId="77777777" w:rsidR="000E77E8" w:rsidRDefault="0023066D" w:rsidP="000E77E8">
      <w:pPr>
        <w:spacing w:after="200" w:line="276" w:lineRule="auto"/>
        <w:ind w:firstLine="0"/>
        <w:jc w:val="left"/>
        <w:rPr>
          <w:rFonts w:ascii="Verdana" w:hAnsi="Verdana"/>
          <w:noProof/>
          <w:sz w:val="22"/>
          <w:lang w:eastAsia="ru-RU"/>
        </w:rPr>
      </w:pPr>
      <w:r>
        <w:rPr>
          <w:noProof/>
          <w:lang w:eastAsia="ru-RU"/>
        </w:rPr>
        <w:drawing>
          <wp:anchor distT="0" distB="0" distL="114300" distR="114300" simplePos="0" relativeHeight="251658240" behindDoc="0" locked="0" layoutInCell="1" allowOverlap="1" wp14:anchorId="1F874366" wp14:editId="1F874367">
            <wp:simplePos x="0" y="0"/>
            <wp:positionH relativeFrom="margin">
              <wp:align>left</wp:align>
            </wp:positionH>
            <wp:positionV relativeFrom="paragraph">
              <wp:posOffset>0</wp:posOffset>
            </wp:positionV>
            <wp:extent cx="5939790" cy="1605915"/>
            <wp:effectExtent l="0" t="0" r="3810" b="0"/>
            <wp:wrapSquare wrapText="r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912403" name="Рисунок 3"/>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5939790" cy="16059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sz w:val="22"/>
          <w:lang w:eastAsia="ru-RU"/>
        </w:rPr>
        <w:t xml:space="preserve"> </w:t>
      </w:r>
    </w:p>
    <w:p w14:paraId="1F874012" w14:textId="77777777" w:rsidR="000E77E8" w:rsidRDefault="000E77E8" w:rsidP="000E77E8">
      <w:pPr>
        <w:spacing w:after="200" w:line="276" w:lineRule="auto"/>
        <w:ind w:firstLine="0"/>
        <w:jc w:val="left"/>
        <w:rPr>
          <w:rFonts w:ascii="Verdana" w:hAnsi="Verdana"/>
          <w:noProof/>
          <w:sz w:val="22"/>
          <w:lang w:eastAsia="ru-RU"/>
        </w:rPr>
      </w:pPr>
    </w:p>
    <w:p w14:paraId="1F874013" w14:textId="77777777" w:rsidR="000E77E8" w:rsidRDefault="000E77E8" w:rsidP="000E77E8">
      <w:pPr>
        <w:spacing w:after="200" w:line="276" w:lineRule="auto"/>
        <w:ind w:firstLine="0"/>
        <w:jc w:val="left"/>
        <w:rPr>
          <w:rFonts w:ascii="Verdana" w:hAnsi="Verdana"/>
          <w:noProof/>
          <w:sz w:val="22"/>
          <w:lang w:eastAsia="ru-RU"/>
        </w:rPr>
      </w:pPr>
    </w:p>
    <w:p w14:paraId="1F874014" w14:textId="77777777" w:rsidR="000E77E8" w:rsidRDefault="000E77E8" w:rsidP="000E77E8">
      <w:pPr>
        <w:spacing w:after="200" w:line="276" w:lineRule="auto"/>
        <w:ind w:firstLine="0"/>
        <w:jc w:val="left"/>
        <w:rPr>
          <w:rFonts w:ascii="Verdana" w:hAnsi="Verdana"/>
          <w:noProof/>
          <w:sz w:val="22"/>
          <w:lang w:eastAsia="ru-RU"/>
        </w:rPr>
      </w:pPr>
    </w:p>
    <w:p w14:paraId="1F874015" w14:textId="77777777" w:rsidR="000E77E8" w:rsidRPr="00506EEF" w:rsidRDefault="000E77E8" w:rsidP="000E77E8">
      <w:pPr>
        <w:spacing w:after="200" w:line="276" w:lineRule="auto"/>
        <w:ind w:firstLine="0"/>
        <w:jc w:val="left"/>
        <w:rPr>
          <w:rFonts w:eastAsia="Times New Roman" w:cs="Arial"/>
          <w:lang w:val="en-US" w:eastAsia="ru-RU"/>
        </w:rPr>
      </w:pPr>
    </w:p>
    <w:tbl>
      <w:tblPr>
        <w:tblpPr w:leftFromText="180" w:rightFromText="180" w:vertAnchor="text" w:tblpY="1"/>
        <w:tblOverlap w:val="never"/>
        <w:tblW w:w="10206" w:type="dxa"/>
        <w:tblBorders>
          <w:bottom w:val="single" w:sz="6" w:space="0" w:color="auto"/>
        </w:tblBorders>
        <w:tblLook w:val="0000" w:firstRow="0" w:lastRow="0" w:firstColumn="0" w:lastColumn="0" w:noHBand="0" w:noVBand="0"/>
      </w:tblPr>
      <w:tblGrid>
        <w:gridCol w:w="5637"/>
        <w:gridCol w:w="4569"/>
      </w:tblGrid>
      <w:tr w:rsidR="007D2FEA" w14:paraId="1F874018" w14:textId="77777777" w:rsidTr="00A554A3">
        <w:trPr>
          <w:cantSplit/>
          <w:trHeight w:val="486"/>
        </w:trPr>
        <w:tc>
          <w:tcPr>
            <w:tcW w:w="5637" w:type="dxa"/>
            <w:tcBorders>
              <w:top w:val="single" w:sz="18" w:space="0" w:color="auto"/>
              <w:bottom w:val="single" w:sz="18" w:space="0" w:color="auto"/>
            </w:tcBorders>
            <w:shd w:val="clear" w:color="auto" w:fill="auto"/>
          </w:tcPr>
          <w:p w14:paraId="1F874016" w14:textId="77777777" w:rsidR="000E77E8" w:rsidRPr="00812F62" w:rsidRDefault="0023066D" w:rsidP="00A554A3">
            <w:pPr>
              <w:spacing w:before="60" w:after="60"/>
              <w:ind w:right="-1383" w:firstLine="0"/>
              <w:jc w:val="left"/>
              <w:rPr>
                <w:rFonts w:ascii="Verdana" w:eastAsia="Times New Roman" w:hAnsi="Verdana" w:cs="Arial"/>
                <w:sz w:val="22"/>
                <w:lang w:eastAsia="ru-RU"/>
              </w:rPr>
            </w:pPr>
            <w:r>
              <w:rPr>
                <w:rFonts w:ascii="Verdana" w:eastAsia="Times New Roman" w:hAnsi="Verdana" w:cs="Arial"/>
                <w:b/>
                <w:bCs/>
                <w:sz w:val="28"/>
                <w:lang w:eastAsia="ru-RU"/>
              </w:rPr>
              <w:t>РЕГЛАМЕНТ</w:t>
            </w:r>
            <w:r w:rsidRPr="00812F62">
              <w:rPr>
                <w:rFonts w:ascii="Verdana" w:eastAsia="Times New Roman" w:hAnsi="Verdana" w:cs="Arial"/>
                <w:b/>
                <w:bCs/>
                <w:sz w:val="28"/>
                <w:lang w:eastAsia="ru-RU"/>
              </w:rPr>
              <w:t xml:space="preserve"> </w:t>
            </w:r>
          </w:p>
        </w:tc>
        <w:tc>
          <w:tcPr>
            <w:tcW w:w="4569" w:type="dxa"/>
            <w:tcBorders>
              <w:top w:val="single" w:sz="18" w:space="0" w:color="auto"/>
              <w:bottom w:val="single" w:sz="18" w:space="0" w:color="auto"/>
            </w:tcBorders>
            <w:shd w:val="clear" w:color="auto" w:fill="auto"/>
          </w:tcPr>
          <w:p w14:paraId="1F874017" w14:textId="77777777" w:rsidR="000E77E8" w:rsidRPr="00812F62" w:rsidRDefault="0023066D" w:rsidP="00A554A3">
            <w:pPr>
              <w:spacing w:before="60" w:after="60" w:line="276" w:lineRule="auto"/>
              <w:ind w:firstLine="0"/>
              <w:rPr>
                <w:rFonts w:ascii="Verdana" w:eastAsia="Times New Roman" w:hAnsi="Verdana" w:cs="Arial"/>
                <w:b/>
                <w:caps/>
                <w:sz w:val="28"/>
                <w:szCs w:val="28"/>
              </w:rPr>
            </w:pPr>
            <w:r>
              <w:rPr>
                <w:rFonts w:ascii="Verdana" w:eastAsia="Times New Roman" w:hAnsi="Verdana" w:cs="Arial"/>
                <w:b/>
                <w:caps/>
                <w:sz w:val="28"/>
                <w:szCs w:val="28"/>
              </w:rPr>
              <w:t>Р.20-390.15</w:t>
            </w:r>
          </w:p>
        </w:tc>
      </w:tr>
    </w:tbl>
    <w:p w14:paraId="1F874019" w14:textId="77777777" w:rsidR="000E77E8" w:rsidRPr="0090503C" w:rsidRDefault="000E77E8" w:rsidP="000E77E8">
      <w:pPr>
        <w:spacing w:before="120"/>
        <w:ind w:firstLine="0"/>
        <w:jc w:val="left"/>
        <w:rPr>
          <w:rFonts w:eastAsia="Times New Roman" w:cs="Arial"/>
          <w:lang w:eastAsia="ru-RU"/>
        </w:rPr>
      </w:pPr>
    </w:p>
    <w:p w14:paraId="1F87401A" w14:textId="77777777" w:rsidR="000E77E8" w:rsidRPr="00812F62" w:rsidRDefault="0023066D" w:rsidP="000E77E8">
      <w:pPr>
        <w:spacing w:before="120"/>
        <w:ind w:firstLine="5103"/>
        <w:jc w:val="left"/>
        <w:rPr>
          <w:rFonts w:ascii="Verdana" w:eastAsia="Times New Roman" w:hAnsi="Verdana" w:cs="Arial"/>
          <w:sz w:val="22"/>
        </w:rPr>
      </w:pPr>
      <w:r w:rsidRPr="00812F62">
        <w:rPr>
          <w:rFonts w:ascii="Verdana" w:eastAsia="Times New Roman" w:hAnsi="Verdana" w:cs="Arial"/>
          <w:sz w:val="22"/>
        </w:rPr>
        <w:t>УТВЕРЖДЕН</w:t>
      </w:r>
    </w:p>
    <w:p w14:paraId="1F87401B" w14:textId="77777777" w:rsidR="000E77E8" w:rsidRPr="00812F62" w:rsidRDefault="0023066D" w:rsidP="000E77E8">
      <w:pPr>
        <w:ind w:left="5103" w:firstLine="0"/>
        <w:jc w:val="left"/>
        <w:rPr>
          <w:rFonts w:ascii="Verdana" w:eastAsia="Times New Roman" w:hAnsi="Verdana" w:cs="Arial"/>
          <w:sz w:val="16"/>
        </w:rPr>
      </w:pPr>
      <w:r>
        <w:rPr>
          <w:rFonts w:ascii="Verdana" w:eastAsia="Times New Roman" w:hAnsi="Verdana" w:cs="Arial"/>
          <w:sz w:val="22"/>
        </w:rPr>
        <w:t>Приказом АО «ВМЗ»</w:t>
      </w:r>
    </w:p>
    <w:p w14:paraId="1F87401C" w14:textId="742EA226" w:rsidR="000E77E8" w:rsidRPr="0090503C" w:rsidRDefault="0023066D" w:rsidP="000E77E8">
      <w:pPr>
        <w:spacing w:before="120"/>
        <w:ind w:firstLine="5103"/>
        <w:jc w:val="left"/>
        <w:rPr>
          <w:rFonts w:eastAsia="Times New Roman" w:cs="Arial"/>
        </w:rPr>
      </w:pPr>
      <w:r w:rsidRPr="00812F62">
        <w:rPr>
          <w:rFonts w:ascii="Verdana" w:eastAsia="Times New Roman" w:hAnsi="Verdana" w:cs="Arial"/>
          <w:sz w:val="22"/>
        </w:rPr>
        <w:t xml:space="preserve">от </w:t>
      </w:r>
      <w:r w:rsidR="00EE384B">
        <w:rPr>
          <w:rFonts w:ascii="Verdana" w:eastAsia="Times New Roman" w:hAnsi="Verdana" w:cs="Arial"/>
          <w:sz w:val="22"/>
        </w:rPr>
        <w:t>07.06.2024</w:t>
      </w:r>
      <w:r w:rsidRPr="00812F62">
        <w:rPr>
          <w:rFonts w:ascii="Verdana" w:eastAsia="Times New Roman" w:hAnsi="Verdana" w:cs="Arial"/>
          <w:sz w:val="22"/>
        </w:rPr>
        <w:t xml:space="preserve"> № </w:t>
      </w:r>
      <w:r w:rsidR="00EE384B" w:rsidRPr="00EE384B">
        <w:rPr>
          <w:rFonts w:ascii="Verdana" w:eastAsia="Times New Roman" w:hAnsi="Verdana" w:cs="Arial"/>
          <w:sz w:val="22"/>
        </w:rPr>
        <w:t xml:space="preserve">2000-П-604/24   </w:t>
      </w:r>
    </w:p>
    <w:p w14:paraId="1F87401D" w14:textId="77777777" w:rsidR="000E77E8" w:rsidRDefault="000E77E8" w:rsidP="000E77E8">
      <w:pPr>
        <w:spacing w:before="120"/>
        <w:ind w:firstLine="0"/>
        <w:jc w:val="left"/>
        <w:rPr>
          <w:rFonts w:eastAsia="Times New Roman" w:cs="Arial"/>
        </w:rPr>
      </w:pPr>
    </w:p>
    <w:p w14:paraId="1F87401E" w14:textId="77777777" w:rsidR="000E77E8" w:rsidRPr="0090503C" w:rsidRDefault="000E77E8" w:rsidP="000E77E8">
      <w:pPr>
        <w:spacing w:before="120"/>
        <w:ind w:firstLine="0"/>
        <w:jc w:val="left"/>
        <w:rPr>
          <w:rFonts w:eastAsia="Times New Roman" w:cs="Arial"/>
        </w:rPr>
      </w:pPr>
    </w:p>
    <w:p w14:paraId="1F87401F" w14:textId="77777777" w:rsidR="000E77E8" w:rsidRPr="000D428A" w:rsidRDefault="0023066D" w:rsidP="000E77E8">
      <w:pPr>
        <w:jc w:val="center"/>
        <w:rPr>
          <w:rFonts w:cs="Arial"/>
        </w:rPr>
      </w:pPr>
      <w:r w:rsidRPr="003F5C85">
        <w:rPr>
          <w:rFonts w:ascii="Verdana" w:hAnsi="Verdana" w:cs="Arial"/>
          <w:b/>
          <w:caps/>
          <w:sz w:val="28"/>
          <w:szCs w:val="28"/>
        </w:rPr>
        <w:t xml:space="preserve">РАЗРАБОТКА ОРГАНИЗАЦИОННО-ТЕХНОЛОГИЧЕСКИХ ДОКУМЕНТОВ ПРИ ОРГАНИЗАЦИИ СТРОИТЕЛЬНО-МОНТАЖНЫХ РАБОТ НА ОБЪЕКТАХ </w:t>
      </w:r>
      <w:r>
        <w:rPr>
          <w:rFonts w:ascii="Verdana" w:hAnsi="Verdana" w:cs="Arial"/>
          <w:b/>
          <w:caps/>
          <w:sz w:val="28"/>
          <w:szCs w:val="28"/>
        </w:rPr>
        <w:t>АО</w:t>
      </w:r>
      <w:r w:rsidRPr="003F5C85">
        <w:rPr>
          <w:rFonts w:ascii="Verdana" w:hAnsi="Verdana" w:cs="Arial"/>
          <w:b/>
          <w:caps/>
          <w:sz w:val="28"/>
          <w:szCs w:val="28"/>
        </w:rPr>
        <w:t xml:space="preserve"> </w:t>
      </w:r>
      <w:r>
        <w:rPr>
          <w:rFonts w:ascii="Verdana" w:hAnsi="Verdana" w:cs="Arial"/>
          <w:b/>
          <w:bCs/>
          <w:caps/>
          <w:sz w:val="28"/>
          <w:szCs w:val="28"/>
        </w:rPr>
        <w:t>«Выксунский         металлургический</w:t>
      </w:r>
      <w:r w:rsidRPr="00451155">
        <w:rPr>
          <w:rFonts w:ascii="Verdana" w:hAnsi="Verdana" w:cs="Arial"/>
          <w:b/>
          <w:bCs/>
          <w:caps/>
          <w:sz w:val="28"/>
          <w:szCs w:val="28"/>
        </w:rPr>
        <w:t xml:space="preserve"> завод»</w:t>
      </w:r>
      <w:r w:rsidRPr="003F5C85">
        <w:rPr>
          <w:rFonts w:ascii="Verdana" w:hAnsi="Verdana" w:cs="Arial"/>
          <w:b/>
          <w:caps/>
          <w:sz w:val="28"/>
          <w:szCs w:val="28"/>
        </w:rPr>
        <w:t xml:space="preserve"> </w:t>
      </w:r>
    </w:p>
    <w:p w14:paraId="1F874020" w14:textId="77777777" w:rsidR="000E77E8" w:rsidRPr="0090503C" w:rsidRDefault="000E77E8" w:rsidP="000E77E8">
      <w:pPr>
        <w:spacing w:before="120"/>
        <w:ind w:firstLine="0"/>
        <w:jc w:val="left"/>
        <w:rPr>
          <w:rFonts w:eastAsia="Times New Roman" w:cs="Arial"/>
        </w:rPr>
      </w:pPr>
    </w:p>
    <w:p w14:paraId="1F874021" w14:textId="77777777" w:rsidR="000E77E8" w:rsidRPr="0090503C" w:rsidRDefault="000E77E8" w:rsidP="000E77E8">
      <w:pPr>
        <w:spacing w:before="120"/>
        <w:ind w:firstLine="0"/>
        <w:jc w:val="left"/>
        <w:rPr>
          <w:rFonts w:eastAsia="Times New Roman" w:cs="Arial"/>
        </w:rPr>
      </w:pPr>
    </w:p>
    <w:p w14:paraId="1F874022" w14:textId="77777777" w:rsidR="000E77E8" w:rsidRPr="00812F62" w:rsidRDefault="0023066D" w:rsidP="000E77E8">
      <w:pPr>
        <w:spacing w:before="120"/>
        <w:ind w:firstLine="0"/>
        <w:jc w:val="left"/>
        <w:rPr>
          <w:rFonts w:ascii="Verdana" w:eastAsia="Times New Roman" w:hAnsi="Verdana" w:cs="Arial"/>
          <w:sz w:val="22"/>
        </w:rPr>
      </w:pPr>
      <w:r>
        <w:rPr>
          <w:rFonts w:ascii="Verdana" w:eastAsia="Times New Roman" w:hAnsi="Verdana" w:cs="Arial"/>
          <w:sz w:val="22"/>
        </w:rPr>
        <w:t>Редакция 1</w:t>
      </w:r>
    </w:p>
    <w:p w14:paraId="1F874023" w14:textId="77777777" w:rsidR="000E77E8" w:rsidRPr="00812F62" w:rsidRDefault="000E77E8" w:rsidP="000E77E8">
      <w:pPr>
        <w:spacing w:before="120"/>
        <w:ind w:firstLine="0"/>
        <w:jc w:val="left"/>
        <w:rPr>
          <w:rFonts w:ascii="Verdana" w:eastAsia="Times New Roman" w:hAnsi="Verdana" w:cs="Arial"/>
          <w:sz w:val="22"/>
        </w:rPr>
      </w:pPr>
    </w:p>
    <w:p w14:paraId="1F874024" w14:textId="7BF90323" w:rsidR="000E77E8" w:rsidRPr="00812F62" w:rsidRDefault="0023066D" w:rsidP="000E77E8">
      <w:pPr>
        <w:spacing w:before="120" w:after="0"/>
        <w:ind w:firstLine="0"/>
        <w:jc w:val="left"/>
        <w:rPr>
          <w:rFonts w:ascii="Verdana" w:eastAsia="Times New Roman" w:hAnsi="Verdana" w:cs="Arial"/>
          <w:sz w:val="22"/>
        </w:rPr>
      </w:pPr>
      <w:r w:rsidRPr="00812F62">
        <w:rPr>
          <w:rFonts w:ascii="Verdana" w:eastAsia="Times New Roman" w:hAnsi="Verdana" w:cs="Arial"/>
          <w:sz w:val="22"/>
        </w:rPr>
        <w:t xml:space="preserve">Введен в действие с </w:t>
      </w:r>
      <w:r w:rsidR="00EE384B">
        <w:rPr>
          <w:rFonts w:ascii="Verdana" w:eastAsia="Times New Roman" w:hAnsi="Verdana" w:cs="Arial"/>
          <w:sz w:val="22"/>
        </w:rPr>
        <w:t>07.06.2024</w:t>
      </w:r>
    </w:p>
    <w:p w14:paraId="1F874025" w14:textId="77777777" w:rsidR="000E77E8" w:rsidRDefault="000E77E8" w:rsidP="000E77E8">
      <w:pPr>
        <w:spacing w:before="120"/>
        <w:ind w:firstLine="0"/>
        <w:jc w:val="left"/>
        <w:rPr>
          <w:rFonts w:ascii="Verdana" w:eastAsia="Times New Roman" w:hAnsi="Verdana" w:cs="Arial"/>
          <w:sz w:val="16"/>
        </w:rPr>
      </w:pPr>
    </w:p>
    <w:p w14:paraId="1F874026" w14:textId="77777777" w:rsidR="000E77E8" w:rsidRDefault="000E77E8" w:rsidP="000E77E8">
      <w:pPr>
        <w:spacing w:before="120"/>
        <w:ind w:firstLine="0"/>
        <w:jc w:val="left"/>
        <w:rPr>
          <w:rFonts w:ascii="Verdana" w:eastAsia="Times New Roman" w:hAnsi="Verdana" w:cs="Arial"/>
          <w:sz w:val="16"/>
        </w:rPr>
      </w:pPr>
    </w:p>
    <w:p w14:paraId="1F874027" w14:textId="77777777" w:rsidR="000E77E8" w:rsidRPr="00812F62" w:rsidRDefault="0023066D" w:rsidP="000E77E8">
      <w:pPr>
        <w:spacing w:before="120"/>
        <w:ind w:firstLine="0"/>
        <w:jc w:val="left"/>
        <w:rPr>
          <w:rFonts w:ascii="Verdana" w:eastAsia="Times New Roman" w:hAnsi="Verdana" w:cs="Arial"/>
          <w:sz w:val="22"/>
        </w:rPr>
      </w:pPr>
      <w:r w:rsidRPr="00812F62">
        <w:rPr>
          <w:rFonts w:ascii="Verdana" w:eastAsia="Times New Roman" w:hAnsi="Verdana" w:cs="Arial"/>
          <w:sz w:val="22"/>
        </w:rPr>
        <w:t>Разработан</w:t>
      </w:r>
    </w:p>
    <w:p w14:paraId="1F874028" w14:textId="77777777" w:rsidR="000E77E8" w:rsidRPr="00EC424D" w:rsidRDefault="0023066D" w:rsidP="000E77E8">
      <w:pPr>
        <w:ind w:firstLine="0"/>
        <w:rPr>
          <w:rFonts w:ascii="Verdana" w:hAnsi="Verdana" w:cs="Arial"/>
          <w:sz w:val="22"/>
          <w:szCs w:val="22"/>
        </w:rPr>
      </w:pPr>
      <w:r w:rsidRPr="00ED7844">
        <w:rPr>
          <w:rFonts w:ascii="Verdana" w:hAnsi="Verdana" w:cs="Arial"/>
          <w:sz w:val="22"/>
          <w:szCs w:val="22"/>
        </w:rPr>
        <w:t>Дирекци</w:t>
      </w:r>
      <w:r>
        <w:rPr>
          <w:rFonts w:ascii="Verdana" w:hAnsi="Verdana" w:cs="Arial"/>
          <w:sz w:val="22"/>
          <w:szCs w:val="22"/>
        </w:rPr>
        <w:t>ей</w:t>
      </w:r>
      <w:r w:rsidRPr="00ED7844">
        <w:rPr>
          <w:rFonts w:ascii="Verdana" w:hAnsi="Verdana" w:cs="Arial"/>
          <w:sz w:val="22"/>
          <w:szCs w:val="22"/>
        </w:rPr>
        <w:t xml:space="preserve"> по</w:t>
      </w:r>
      <w:r>
        <w:rPr>
          <w:rFonts w:ascii="Verdana" w:hAnsi="Verdana" w:cs="Arial"/>
          <w:sz w:val="22"/>
          <w:szCs w:val="22"/>
        </w:rPr>
        <w:t xml:space="preserve"> капитальному</w:t>
      </w:r>
      <w:r w:rsidRPr="00ED7844">
        <w:rPr>
          <w:rFonts w:ascii="Verdana" w:hAnsi="Verdana" w:cs="Arial"/>
          <w:sz w:val="22"/>
          <w:szCs w:val="22"/>
        </w:rPr>
        <w:t xml:space="preserve"> строительству </w:t>
      </w:r>
      <w:r>
        <w:rPr>
          <w:rFonts w:ascii="Verdana" w:hAnsi="Verdana" w:cs="Arial"/>
          <w:sz w:val="22"/>
          <w:szCs w:val="22"/>
        </w:rPr>
        <w:t>А</w:t>
      </w:r>
      <w:r w:rsidRPr="00ED7844">
        <w:rPr>
          <w:rFonts w:ascii="Verdana" w:hAnsi="Verdana" w:cs="Arial"/>
          <w:sz w:val="22"/>
          <w:szCs w:val="22"/>
        </w:rPr>
        <w:t>О</w:t>
      </w:r>
      <w:r>
        <w:rPr>
          <w:rFonts w:ascii="Verdana" w:hAnsi="Verdana" w:cs="Arial"/>
          <w:sz w:val="22"/>
          <w:szCs w:val="22"/>
        </w:rPr>
        <w:t xml:space="preserve"> </w:t>
      </w:r>
      <w:r w:rsidRPr="00D16BCF">
        <w:rPr>
          <w:rFonts w:ascii="Verdana" w:hAnsi="Verdana" w:cs="Arial"/>
          <w:sz w:val="22"/>
          <w:szCs w:val="22"/>
        </w:rPr>
        <w:t xml:space="preserve">«Выксунский </w:t>
      </w:r>
      <w:r>
        <w:rPr>
          <w:rFonts w:ascii="Verdana" w:hAnsi="Verdana" w:cs="Arial"/>
          <w:sz w:val="22"/>
          <w:szCs w:val="22"/>
        </w:rPr>
        <w:t>металлургический завод</w:t>
      </w:r>
      <w:r w:rsidRPr="00ED7844">
        <w:rPr>
          <w:rFonts w:ascii="Verdana" w:hAnsi="Verdana" w:cs="Arial"/>
          <w:sz w:val="22"/>
          <w:szCs w:val="22"/>
        </w:rPr>
        <w:t>» (</w:t>
      </w:r>
      <w:r>
        <w:rPr>
          <w:rFonts w:ascii="Verdana" w:hAnsi="Verdana" w:cs="Arial"/>
          <w:sz w:val="22"/>
          <w:szCs w:val="22"/>
        </w:rPr>
        <w:t>2000680</w:t>
      </w:r>
      <w:r w:rsidRPr="00ED7844">
        <w:rPr>
          <w:rFonts w:ascii="Verdana" w:hAnsi="Verdana" w:cs="Arial"/>
          <w:sz w:val="22"/>
          <w:szCs w:val="22"/>
        </w:rPr>
        <w:t>)</w:t>
      </w:r>
    </w:p>
    <w:p w14:paraId="1F874029" w14:textId="77777777" w:rsidR="000E77E8" w:rsidRDefault="000E77E8" w:rsidP="000E77E8">
      <w:pPr>
        <w:autoSpaceDE w:val="0"/>
        <w:autoSpaceDN w:val="0"/>
        <w:adjustRightInd w:val="0"/>
        <w:ind w:firstLine="0"/>
        <w:rPr>
          <w:rFonts w:ascii="Verdana" w:hAnsi="Verdana" w:cs="Arial"/>
          <w:sz w:val="22"/>
          <w:szCs w:val="22"/>
        </w:rPr>
      </w:pPr>
    </w:p>
    <w:p w14:paraId="1F87402A" w14:textId="77777777" w:rsidR="000E77E8" w:rsidRDefault="0023066D" w:rsidP="000E77E8">
      <w:pPr>
        <w:autoSpaceDE w:val="0"/>
        <w:autoSpaceDN w:val="0"/>
        <w:adjustRightInd w:val="0"/>
        <w:ind w:firstLine="0"/>
        <w:rPr>
          <w:rFonts w:ascii="Verdana" w:hAnsi="Verdana"/>
          <w:color w:val="000000"/>
          <w:sz w:val="22"/>
          <w:szCs w:val="22"/>
          <w:shd w:val="clear" w:color="auto" w:fill="FFFFFF"/>
        </w:rPr>
      </w:pPr>
      <w:r w:rsidRPr="00EC424D">
        <w:rPr>
          <w:rFonts w:ascii="Verdana" w:hAnsi="Verdana" w:cs="Arial"/>
          <w:sz w:val="22"/>
          <w:szCs w:val="22"/>
        </w:rPr>
        <w:t>Введен в действие взамен Регламента Р.</w:t>
      </w:r>
      <w:r>
        <w:rPr>
          <w:rFonts w:ascii="Verdana" w:hAnsi="Verdana" w:cs="Arial"/>
          <w:sz w:val="22"/>
          <w:szCs w:val="22"/>
        </w:rPr>
        <w:t>20-390.15</w:t>
      </w:r>
      <w:r w:rsidRPr="00EC424D">
        <w:rPr>
          <w:rFonts w:ascii="Verdana" w:hAnsi="Verdana" w:cs="Arial"/>
          <w:sz w:val="22"/>
          <w:szCs w:val="22"/>
        </w:rPr>
        <w:t xml:space="preserve"> «Разработка организационно-технологических документов при организации строительно-монтажных работ на объектах </w:t>
      </w:r>
      <w:r>
        <w:rPr>
          <w:rFonts w:ascii="Verdana" w:hAnsi="Verdana" w:cs="Arial"/>
          <w:sz w:val="22"/>
          <w:szCs w:val="22"/>
        </w:rPr>
        <w:t>АО</w:t>
      </w:r>
      <w:r w:rsidRPr="00EC424D">
        <w:rPr>
          <w:rFonts w:ascii="Verdana" w:hAnsi="Verdana" w:cs="Arial"/>
          <w:sz w:val="22"/>
          <w:szCs w:val="22"/>
        </w:rPr>
        <w:t xml:space="preserve"> «</w:t>
      </w:r>
      <w:r>
        <w:rPr>
          <w:rFonts w:ascii="Verdana" w:hAnsi="Verdana" w:cs="Arial"/>
          <w:sz w:val="22"/>
          <w:szCs w:val="22"/>
        </w:rPr>
        <w:t>ВМЗ</w:t>
      </w:r>
      <w:r w:rsidRPr="00EC424D">
        <w:rPr>
          <w:rFonts w:ascii="Verdana" w:hAnsi="Verdana" w:cs="Arial"/>
          <w:sz w:val="22"/>
          <w:szCs w:val="22"/>
        </w:rPr>
        <w:t xml:space="preserve">» (редакция </w:t>
      </w:r>
      <w:r>
        <w:rPr>
          <w:rFonts w:ascii="Verdana" w:hAnsi="Verdana" w:cs="Arial"/>
          <w:sz w:val="22"/>
          <w:szCs w:val="22"/>
        </w:rPr>
        <w:t>0</w:t>
      </w:r>
      <w:r w:rsidRPr="00EC424D">
        <w:rPr>
          <w:rFonts w:ascii="Verdana" w:hAnsi="Verdana" w:cs="Arial"/>
          <w:sz w:val="22"/>
          <w:szCs w:val="22"/>
        </w:rPr>
        <w:t xml:space="preserve">), утвержденного приказом </w:t>
      </w:r>
      <w:r>
        <w:rPr>
          <w:rFonts w:ascii="Verdana" w:hAnsi="Verdana" w:cs="Arial"/>
          <w:sz w:val="22"/>
          <w:szCs w:val="22"/>
        </w:rPr>
        <w:t>АО</w:t>
      </w:r>
      <w:r w:rsidRPr="00EC424D">
        <w:rPr>
          <w:rFonts w:ascii="Verdana" w:hAnsi="Verdana" w:cs="Arial"/>
          <w:sz w:val="22"/>
          <w:szCs w:val="22"/>
        </w:rPr>
        <w:t xml:space="preserve"> «</w:t>
      </w:r>
      <w:r>
        <w:rPr>
          <w:rFonts w:ascii="Verdana" w:hAnsi="Verdana" w:cs="Arial"/>
          <w:sz w:val="22"/>
          <w:szCs w:val="22"/>
        </w:rPr>
        <w:t>ВМЗ</w:t>
      </w:r>
      <w:r w:rsidRPr="00EC424D">
        <w:rPr>
          <w:rFonts w:ascii="Verdana" w:hAnsi="Verdana" w:cs="Arial"/>
          <w:sz w:val="22"/>
          <w:szCs w:val="22"/>
        </w:rPr>
        <w:t>» от 0</w:t>
      </w:r>
      <w:r>
        <w:rPr>
          <w:rFonts w:ascii="Verdana" w:hAnsi="Verdana" w:cs="Arial"/>
          <w:sz w:val="22"/>
          <w:szCs w:val="22"/>
        </w:rPr>
        <w:t>5</w:t>
      </w:r>
      <w:r w:rsidRPr="00EC424D">
        <w:rPr>
          <w:rFonts w:ascii="Verdana" w:hAnsi="Verdana" w:cs="Arial"/>
          <w:sz w:val="22"/>
          <w:szCs w:val="22"/>
        </w:rPr>
        <w:t>.</w:t>
      </w:r>
      <w:r>
        <w:rPr>
          <w:rFonts w:ascii="Verdana" w:hAnsi="Verdana" w:cs="Arial"/>
          <w:sz w:val="22"/>
          <w:szCs w:val="22"/>
        </w:rPr>
        <w:t>09</w:t>
      </w:r>
      <w:r w:rsidRPr="00EC424D">
        <w:rPr>
          <w:rFonts w:ascii="Verdana" w:hAnsi="Verdana" w:cs="Arial"/>
          <w:sz w:val="22"/>
          <w:szCs w:val="22"/>
        </w:rPr>
        <w:t>.20</w:t>
      </w:r>
      <w:r>
        <w:rPr>
          <w:rFonts w:ascii="Verdana" w:hAnsi="Verdana" w:cs="Arial"/>
          <w:sz w:val="22"/>
          <w:szCs w:val="22"/>
        </w:rPr>
        <w:t>18</w:t>
      </w:r>
      <w:r w:rsidRPr="00EC424D">
        <w:rPr>
          <w:rFonts w:ascii="Verdana" w:hAnsi="Verdana" w:cs="Arial"/>
          <w:sz w:val="22"/>
          <w:szCs w:val="22"/>
        </w:rPr>
        <w:t xml:space="preserve"> № </w:t>
      </w:r>
      <w:r w:rsidRPr="00EC424D">
        <w:rPr>
          <w:rFonts w:ascii="Verdana" w:hAnsi="Verdana"/>
          <w:color w:val="000000"/>
          <w:sz w:val="22"/>
          <w:szCs w:val="22"/>
          <w:shd w:val="clear" w:color="auto" w:fill="FFFFFF"/>
        </w:rPr>
        <w:t>2</w:t>
      </w:r>
      <w:r>
        <w:rPr>
          <w:rFonts w:ascii="Verdana" w:hAnsi="Verdana"/>
          <w:color w:val="000000"/>
          <w:sz w:val="22"/>
          <w:szCs w:val="22"/>
          <w:shd w:val="clear" w:color="auto" w:fill="FFFFFF"/>
        </w:rPr>
        <w:t>0</w:t>
      </w:r>
      <w:r w:rsidRPr="00EC424D">
        <w:rPr>
          <w:rFonts w:ascii="Verdana" w:hAnsi="Verdana"/>
          <w:color w:val="000000"/>
          <w:sz w:val="22"/>
          <w:szCs w:val="22"/>
          <w:shd w:val="clear" w:color="auto" w:fill="FFFFFF"/>
        </w:rPr>
        <w:t>00-П-</w:t>
      </w:r>
      <w:r>
        <w:rPr>
          <w:rFonts w:ascii="Verdana" w:hAnsi="Verdana"/>
          <w:color w:val="000000"/>
          <w:sz w:val="22"/>
          <w:szCs w:val="22"/>
          <w:shd w:val="clear" w:color="auto" w:fill="FFFFFF"/>
        </w:rPr>
        <w:t>1192</w:t>
      </w:r>
      <w:r w:rsidRPr="00EC424D">
        <w:rPr>
          <w:rFonts w:ascii="Verdana" w:hAnsi="Verdana"/>
          <w:color w:val="000000"/>
          <w:sz w:val="22"/>
          <w:szCs w:val="22"/>
          <w:shd w:val="clear" w:color="auto" w:fill="FFFFFF"/>
        </w:rPr>
        <w:t>/</w:t>
      </w:r>
      <w:r>
        <w:rPr>
          <w:rFonts w:ascii="Verdana" w:hAnsi="Verdana"/>
          <w:color w:val="000000"/>
          <w:sz w:val="22"/>
          <w:szCs w:val="22"/>
          <w:shd w:val="clear" w:color="auto" w:fill="FFFFFF"/>
        </w:rPr>
        <w:t>18.</w:t>
      </w:r>
      <w:r w:rsidRPr="00EC424D">
        <w:rPr>
          <w:rFonts w:ascii="Verdana" w:hAnsi="Verdana"/>
          <w:color w:val="000000"/>
          <w:sz w:val="22"/>
          <w:szCs w:val="22"/>
          <w:shd w:val="clear" w:color="auto" w:fill="FFFFFF"/>
        </w:rPr>
        <w:t xml:space="preserve"> </w:t>
      </w:r>
    </w:p>
    <w:p w14:paraId="1F87402B" w14:textId="77777777" w:rsidR="000E77E8" w:rsidRDefault="000E77E8" w:rsidP="000E77E8">
      <w:pPr>
        <w:tabs>
          <w:tab w:val="left" w:pos="284"/>
          <w:tab w:val="center" w:pos="4818"/>
        </w:tabs>
        <w:jc w:val="center"/>
        <w:rPr>
          <w:rFonts w:ascii="Verdana" w:hAnsi="Verdana"/>
          <w:color w:val="000000"/>
          <w:sz w:val="22"/>
          <w:szCs w:val="22"/>
          <w:shd w:val="clear" w:color="auto" w:fill="FFFFFF"/>
        </w:rPr>
      </w:pPr>
    </w:p>
    <w:p w14:paraId="1F87402C" w14:textId="5C717649" w:rsidR="000E77E8" w:rsidRDefault="000E77E8" w:rsidP="000E77E8">
      <w:pPr>
        <w:tabs>
          <w:tab w:val="left" w:pos="284"/>
          <w:tab w:val="center" w:pos="4818"/>
        </w:tabs>
        <w:jc w:val="center"/>
        <w:rPr>
          <w:rFonts w:ascii="Verdana" w:hAnsi="Verdana"/>
          <w:color w:val="000000"/>
          <w:sz w:val="22"/>
          <w:szCs w:val="22"/>
          <w:shd w:val="clear" w:color="auto" w:fill="FFFFFF"/>
        </w:rPr>
      </w:pPr>
    </w:p>
    <w:p w14:paraId="07D3A7EA" w14:textId="6DBF006D" w:rsidR="000E1481" w:rsidRDefault="000E1481" w:rsidP="000E77E8">
      <w:pPr>
        <w:tabs>
          <w:tab w:val="left" w:pos="284"/>
          <w:tab w:val="center" w:pos="4818"/>
        </w:tabs>
        <w:jc w:val="center"/>
        <w:rPr>
          <w:rFonts w:ascii="Verdana" w:hAnsi="Verdana"/>
          <w:color w:val="000000"/>
          <w:sz w:val="22"/>
          <w:szCs w:val="22"/>
          <w:shd w:val="clear" w:color="auto" w:fill="FFFFFF"/>
        </w:rPr>
      </w:pPr>
    </w:p>
    <w:p w14:paraId="538041CB" w14:textId="5DBF72A4" w:rsidR="000E1481" w:rsidRDefault="000E1481" w:rsidP="000E77E8">
      <w:pPr>
        <w:tabs>
          <w:tab w:val="left" w:pos="284"/>
          <w:tab w:val="center" w:pos="4818"/>
        </w:tabs>
        <w:jc w:val="center"/>
        <w:rPr>
          <w:rFonts w:ascii="Verdana" w:hAnsi="Verdana"/>
          <w:color w:val="000000"/>
          <w:sz w:val="22"/>
          <w:szCs w:val="22"/>
          <w:shd w:val="clear" w:color="auto" w:fill="FFFFFF"/>
        </w:rPr>
      </w:pPr>
    </w:p>
    <w:p w14:paraId="149DDB9E" w14:textId="01E3C4B9" w:rsidR="000E1481" w:rsidRDefault="000E1481" w:rsidP="000E77E8">
      <w:pPr>
        <w:tabs>
          <w:tab w:val="left" w:pos="284"/>
          <w:tab w:val="center" w:pos="4818"/>
        </w:tabs>
        <w:jc w:val="center"/>
        <w:rPr>
          <w:rFonts w:ascii="Verdana" w:hAnsi="Verdana"/>
          <w:color w:val="000000"/>
          <w:sz w:val="22"/>
          <w:szCs w:val="22"/>
          <w:shd w:val="clear" w:color="auto" w:fill="FFFFFF"/>
        </w:rPr>
      </w:pPr>
    </w:p>
    <w:p w14:paraId="1F87402D" w14:textId="77777777" w:rsidR="000E77E8" w:rsidRPr="00812F62" w:rsidRDefault="0023066D" w:rsidP="000E77E8">
      <w:pPr>
        <w:tabs>
          <w:tab w:val="left" w:pos="284"/>
          <w:tab w:val="center" w:pos="4818"/>
        </w:tabs>
        <w:jc w:val="center"/>
        <w:rPr>
          <w:rFonts w:ascii="Verdana" w:hAnsi="Verdana" w:cs="Arial"/>
          <w:sz w:val="16"/>
        </w:rPr>
      </w:pPr>
      <w:r>
        <w:rPr>
          <w:rFonts w:ascii="Verdana" w:hAnsi="Verdana" w:cs="Arial"/>
          <w:sz w:val="22"/>
        </w:rPr>
        <w:t>г. Выкса</w:t>
      </w:r>
    </w:p>
    <w:p w14:paraId="1F87402E" w14:textId="77777777" w:rsidR="000E77E8" w:rsidRPr="0090503C" w:rsidRDefault="0023066D" w:rsidP="000E77E8">
      <w:pPr>
        <w:tabs>
          <w:tab w:val="left" w:pos="284"/>
          <w:tab w:val="center" w:pos="4818"/>
        </w:tabs>
        <w:ind w:firstLine="0"/>
        <w:jc w:val="center"/>
        <w:rPr>
          <w:rFonts w:eastAsia="Times New Roman" w:cs="Arial"/>
          <w:lang w:eastAsia="ru-RU"/>
        </w:rPr>
      </w:pPr>
      <w:r>
        <w:rPr>
          <w:rFonts w:ascii="Verdana" w:hAnsi="Verdana" w:cs="Arial"/>
          <w:sz w:val="22"/>
        </w:rPr>
        <w:t xml:space="preserve">          2024</w:t>
      </w:r>
      <w:r w:rsidRPr="0090503C">
        <w:rPr>
          <w:rFonts w:eastAsia="Times New Roman" w:cs="Arial"/>
          <w:lang w:eastAsia="ru-RU"/>
        </w:rPr>
        <w:br w:type="page"/>
      </w:r>
    </w:p>
    <w:p w14:paraId="1F87402F" w14:textId="77777777" w:rsidR="000E77E8" w:rsidRPr="00F6132B" w:rsidRDefault="0023066D" w:rsidP="000E77E8">
      <w:pPr>
        <w:tabs>
          <w:tab w:val="left" w:pos="426"/>
        </w:tabs>
        <w:spacing w:before="240" w:after="240"/>
        <w:ind w:firstLine="0"/>
        <w:jc w:val="center"/>
        <w:rPr>
          <w:rFonts w:ascii="Verdana" w:hAnsi="Verdana" w:cs="Arial"/>
          <w:b/>
          <w:bCs/>
          <w:sz w:val="28"/>
        </w:rPr>
      </w:pPr>
      <w:r w:rsidRPr="00812F62">
        <w:rPr>
          <w:rStyle w:val="af6"/>
          <w:rFonts w:ascii="Verdana" w:hAnsi="Verdana" w:cs="Arial"/>
          <w:sz w:val="28"/>
        </w:rPr>
        <w:lastRenderedPageBreak/>
        <w:t>Содержание</w:t>
      </w:r>
    </w:p>
    <w:p w14:paraId="1F874030" w14:textId="77777777" w:rsidR="000E77E8" w:rsidRPr="00C62DD4" w:rsidRDefault="0023066D" w:rsidP="000E77E8">
      <w:pPr>
        <w:pStyle w:val="13"/>
        <w:rPr>
          <w:rFonts w:ascii="Verdana" w:eastAsia="Times New Roman" w:hAnsi="Verdana"/>
          <w:b/>
          <w:caps/>
          <w:sz w:val="22"/>
        </w:rPr>
      </w:pPr>
      <w:r w:rsidRPr="00F264A6">
        <w:rPr>
          <w:b/>
          <w:caps/>
          <w:noProof/>
          <w:snapToGrid w:val="0"/>
        </w:rPr>
        <w:fldChar w:fldCharType="begin"/>
      </w:r>
      <w:r w:rsidRPr="00F264A6">
        <w:instrText xml:space="preserve"> TOC \o "1-3" \h \z \u </w:instrText>
      </w:r>
      <w:r w:rsidRPr="00F264A6">
        <w:rPr>
          <w:b/>
          <w:caps/>
          <w:noProof/>
          <w:snapToGrid w:val="0"/>
        </w:rPr>
        <w:fldChar w:fldCharType="separate"/>
      </w:r>
      <w:hyperlink w:anchor="_Toc112406382" w:history="1">
        <w:r w:rsidRPr="00C62DD4">
          <w:rPr>
            <w:rStyle w:val="ae"/>
            <w:rFonts w:ascii="Verdana" w:hAnsi="Verdana" w:cs="Arial"/>
            <w:sz w:val="22"/>
          </w:rPr>
          <w:t>1</w:t>
        </w:r>
        <w:r w:rsidRPr="00C62DD4">
          <w:rPr>
            <w:rFonts w:ascii="Verdana" w:eastAsia="Times New Roman" w:hAnsi="Verdana"/>
            <w:sz w:val="22"/>
          </w:rPr>
          <w:tab/>
        </w:r>
        <w:r w:rsidRPr="00C62DD4">
          <w:rPr>
            <w:rStyle w:val="ae"/>
            <w:rFonts w:ascii="Verdana" w:hAnsi="Verdana" w:cs="Arial"/>
            <w:sz w:val="22"/>
          </w:rPr>
          <w:t>Назначение и область применения</w:t>
        </w:r>
        <w:r w:rsidRPr="00C62DD4">
          <w:rPr>
            <w:rFonts w:ascii="Verdana" w:hAnsi="Verdana"/>
            <w:webHidden/>
            <w:sz w:val="22"/>
          </w:rPr>
          <w:tab/>
        </w:r>
        <w:r w:rsidRPr="00C62DD4">
          <w:rPr>
            <w:rFonts w:ascii="Verdana" w:hAnsi="Verdana"/>
            <w:b/>
            <w:webHidden/>
            <w:sz w:val="22"/>
          </w:rPr>
          <w:fldChar w:fldCharType="begin"/>
        </w:r>
        <w:r w:rsidRPr="00C62DD4">
          <w:rPr>
            <w:rFonts w:ascii="Verdana" w:hAnsi="Verdana"/>
            <w:webHidden/>
            <w:sz w:val="22"/>
          </w:rPr>
          <w:instrText xml:space="preserve"> PAGEREF _Toc112406382 \h </w:instrText>
        </w:r>
        <w:r w:rsidRPr="00C62DD4">
          <w:rPr>
            <w:rFonts w:ascii="Verdana" w:hAnsi="Verdana"/>
            <w:b/>
            <w:webHidden/>
            <w:sz w:val="22"/>
          </w:rPr>
        </w:r>
        <w:r w:rsidRPr="00C62DD4">
          <w:rPr>
            <w:rFonts w:ascii="Verdana" w:hAnsi="Verdana"/>
            <w:b/>
            <w:webHidden/>
            <w:sz w:val="22"/>
          </w:rPr>
          <w:fldChar w:fldCharType="separate"/>
        </w:r>
        <w:r>
          <w:rPr>
            <w:rFonts w:ascii="Verdana" w:hAnsi="Verdana"/>
            <w:noProof/>
            <w:webHidden/>
            <w:sz w:val="22"/>
          </w:rPr>
          <w:t>3</w:t>
        </w:r>
        <w:r w:rsidRPr="00C62DD4">
          <w:rPr>
            <w:rFonts w:ascii="Verdana" w:hAnsi="Verdana"/>
            <w:b/>
            <w:webHidden/>
            <w:sz w:val="22"/>
          </w:rPr>
          <w:fldChar w:fldCharType="end"/>
        </w:r>
      </w:hyperlink>
    </w:p>
    <w:p w14:paraId="1F874031" w14:textId="77777777" w:rsidR="000E77E8" w:rsidRPr="00C62DD4" w:rsidRDefault="00BB2592" w:rsidP="000E77E8">
      <w:pPr>
        <w:pStyle w:val="13"/>
        <w:rPr>
          <w:rFonts w:ascii="Verdana" w:eastAsia="Times New Roman" w:hAnsi="Verdana"/>
          <w:b/>
          <w:caps/>
          <w:sz w:val="22"/>
        </w:rPr>
      </w:pPr>
      <w:hyperlink w:anchor="_Toc112406383" w:history="1">
        <w:r w:rsidR="0023066D" w:rsidRPr="00C62DD4">
          <w:rPr>
            <w:rStyle w:val="ae"/>
            <w:rFonts w:ascii="Verdana" w:hAnsi="Verdana" w:cs="Arial"/>
            <w:sz w:val="22"/>
          </w:rPr>
          <w:t>2</w:t>
        </w:r>
        <w:r w:rsidR="0023066D" w:rsidRPr="00C62DD4">
          <w:rPr>
            <w:rFonts w:ascii="Verdana" w:eastAsia="Times New Roman" w:hAnsi="Verdana"/>
            <w:sz w:val="22"/>
          </w:rPr>
          <w:tab/>
        </w:r>
        <w:r w:rsidR="0023066D" w:rsidRPr="00C62DD4">
          <w:rPr>
            <w:rStyle w:val="ae"/>
            <w:rFonts w:ascii="Verdana" w:hAnsi="Verdana" w:cs="Arial"/>
            <w:sz w:val="22"/>
          </w:rPr>
          <w:t>Ответственность</w:t>
        </w:r>
        <w:r w:rsidR="0023066D" w:rsidRPr="00C62DD4">
          <w:rPr>
            <w:rFonts w:ascii="Verdana" w:hAnsi="Verdana"/>
            <w:webHidden/>
            <w:sz w:val="22"/>
          </w:rPr>
          <w:tab/>
        </w:r>
        <w:r w:rsidR="0023066D" w:rsidRPr="00C62DD4">
          <w:rPr>
            <w:rFonts w:ascii="Verdana" w:hAnsi="Verdana"/>
            <w:b/>
            <w:webHidden/>
            <w:sz w:val="22"/>
          </w:rPr>
          <w:fldChar w:fldCharType="begin"/>
        </w:r>
        <w:r w:rsidR="0023066D" w:rsidRPr="00C62DD4">
          <w:rPr>
            <w:rFonts w:ascii="Verdana" w:hAnsi="Verdana"/>
            <w:webHidden/>
            <w:sz w:val="22"/>
          </w:rPr>
          <w:instrText xml:space="preserve"> PAGEREF _Toc112406383 \h </w:instrText>
        </w:r>
        <w:r w:rsidR="0023066D" w:rsidRPr="00C62DD4">
          <w:rPr>
            <w:rFonts w:ascii="Verdana" w:hAnsi="Verdana"/>
            <w:b/>
            <w:webHidden/>
            <w:sz w:val="22"/>
          </w:rPr>
        </w:r>
        <w:r w:rsidR="0023066D" w:rsidRPr="00C62DD4">
          <w:rPr>
            <w:rFonts w:ascii="Verdana" w:hAnsi="Verdana"/>
            <w:b/>
            <w:webHidden/>
            <w:sz w:val="22"/>
          </w:rPr>
          <w:fldChar w:fldCharType="separate"/>
        </w:r>
        <w:r w:rsidR="0023066D">
          <w:rPr>
            <w:rFonts w:ascii="Verdana" w:hAnsi="Verdana"/>
            <w:noProof/>
            <w:webHidden/>
            <w:sz w:val="22"/>
          </w:rPr>
          <w:t>3</w:t>
        </w:r>
        <w:r w:rsidR="0023066D" w:rsidRPr="00C62DD4">
          <w:rPr>
            <w:rFonts w:ascii="Verdana" w:hAnsi="Verdana"/>
            <w:b/>
            <w:webHidden/>
            <w:sz w:val="22"/>
          </w:rPr>
          <w:fldChar w:fldCharType="end"/>
        </w:r>
      </w:hyperlink>
    </w:p>
    <w:p w14:paraId="1F874032" w14:textId="77777777" w:rsidR="000E77E8" w:rsidRPr="00C62DD4" w:rsidRDefault="00BB2592" w:rsidP="000E77E8">
      <w:pPr>
        <w:pStyle w:val="13"/>
        <w:rPr>
          <w:rFonts w:ascii="Verdana" w:eastAsia="Times New Roman" w:hAnsi="Verdana"/>
          <w:b/>
          <w:caps/>
          <w:sz w:val="22"/>
        </w:rPr>
      </w:pPr>
      <w:hyperlink w:anchor="_Toc112406384" w:history="1">
        <w:r w:rsidR="0023066D" w:rsidRPr="00C62DD4">
          <w:rPr>
            <w:rStyle w:val="ae"/>
            <w:rFonts w:ascii="Verdana" w:hAnsi="Verdana" w:cs="Arial"/>
            <w:sz w:val="22"/>
          </w:rPr>
          <w:t>3</w:t>
        </w:r>
        <w:r w:rsidR="0023066D" w:rsidRPr="00C62DD4">
          <w:rPr>
            <w:rFonts w:ascii="Verdana" w:eastAsia="Times New Roman" w:hAnsi="Verdana"/>
            <w:sz w:val="22"/>
          </w:rPr>
          <w:tab/>
        </w:r>
        <w:r w:rsidR="0023066D" w:rsidRPr="00C62DD4">
          <w:rPr>
            <w:rStyle w:val="ae"/>
            <w:rFonts w:ascii="Verdana" w:hAnsi="Verdana" w:cs="Arial"/>
            <w:sz w:val="22"/>
          </w:rPr>
          <w:t>Термины, определения и сокращения</w:t>
        </w:r>
        <w:r w:rsidR="0023066D" w:rsidRPr="00C62DD4">
          <w:rPr>
            <w:rFonts w:ascii="Verdana" w:hAnsi="Verdana"/>
            <w:webHidden/>
            <w:sz w:val="22"/>
          </w:rPr>
          <w:tab/>
          <w:t>3</w:t>
        </w:r>
      </w:hyperlink>
    </w:p>
    <w:p w14:paraId="1F874033" w14:textId="77777777" w:rsidR="000E77E8" w:rsidRPr="00C62DD4" w:rsidRDefault="00BB2592" w:rsidP="000E77E8">
      <w:pPr>
        <w:pStyle w:val="13"/>
        <w:rPr>
          <w:rFonts w:ascii="Verdana" w:eastAsia="Times New Roman" w:hAnsi="Verdana"/>
          <w:b/>
          <w:caps/>
          <w:sz w:val="22"/>
        </w:rPr>
      </w:pPr>
      <w:hyperlink w:anchor="_Toc112406385" w:history="1">
        <w:r w:rsidR="0023066D" w:rsidRPr="00C62DD4">
          <w:rPr>
            <w:rStyle w:val="ae"/>
            <w:rFonts w:ascii="Verdana" w:hAnsi="Verdana" w:cs="Arial"/>
            <w:sz w:val="22"/>
          </w:rPr>
          <w:t>4</w:t>
        </w:r>
        <w:r w:rsidR="0023066D" w:rsidRPr="00C62DD4">
          <w:rPr>
            <w:rFonts w:ascii="Verdana" w:eastAsia="Times New Roman" w:hAnsi="Verdana"/>
            <w:sz w:val="22"/>
          </w:rPr>
          <w:tab/>
        </w:r>
        <w:r w:rsidR="0023066D" w:rsidRPr="00C62DD4">
          <w:rPr>
            <w:rStyle w:val="ae"/>
            <w:rFonts w:ascii="Verdana" w:hAnsi="Verdana" w:cs="Arial"/>
            <w:sz w:val="22"/>
          </w:rPr>
          <w:t>Общие положения</w:t>
        </w:r>
        <w:r w:rsidR="0023066D" w:rsidRPr="00C62DD4">
          <w:rPr>
            <w:rFonts w:ascii="Verdana" w:hAnsi="Verdana"/>
            <w:webHidden/>
            <w:sz w:val="22"/>
          </w:rPr>
          <w:tab/>
        </w:r>
        <w:r w:rsidR="0023066D" w:rsidRPr="00C62DD4">
          <w:rPr>
            <w:rFonts w:ascii="Verdana" w:hAnsi="Verdana"/>
            <w:b/>
            <w:webHidden/>
            <w:sz w:val="22"/>
          </w:rPr>
          <w:fldChar w:fldCharType="begin"/>
        </w:r>
        <w:r w:rsidR="0023066D" w:rsidRPr="00C62DD4">
          <w:rPr>
            <w:rFonts w:ascii="Verdana" w:hAnsi="Verdana"/>
            <w:webHidden/>
            <w:sz w:val="22"/>
          </w:rPr>
          <w:instrText xml:space="preserve"> PAGEREF _Toc112406385 \h </w:instrText>
        </w:r>
        <w:r w:rsidR="0023066D" w:rsidRPr="00C62DD4">
          <w:rPr>
            <w:rFonts w:ascii="Verdana" w:hAnsi="Verdana"/>
            <w:b/>
            <w:webHidden/>
            <w:sz w:val="22"/>
          </w:rPr>
        </w:r>
        <w:r w:rsidR="0023066D" w:rsidRPr="00C62DD4">
          <w:rPr>
            <w:rFonts w:ascii="Verdana" w:hAnsi="Verdana"/>
            <w:b/>
            <w:webHidden/>
            <w:sz w:val="22"/>
          </w:rPr>
          <w:fldChar w:fldCharType="separate"/>
        </w:r>
        <w:r w:rsidR="0023066D">
          <w:rPr>
            <w:rFonts w:ascii="Verdana" w:hAnsi="Verdana"/>
            <w:noProof/>
            <w:webHidden/>
            <w:sz w:val="22"/>
          </w:rPr>
          <w:t>6</w:t>
        </w:r>
        <w:r w:rsidR="0023066D" w:rsidRPr="00C62DD4">
          <w:rPr>
            <w:rFonts w:ascii="Verdana" w:hAnsi="Verdana"/>
            <w:b/>
            <w:webHidden/>
            <w:sz w:val="22"/>
          </w:rPr>
          <w:fldChar w:fldCharType="end"/>
        </w:r>
      </w:hyperlink>
    </w:p>
    <w:p w14:paraId="1F874034" w14:textId="77777777" w:rsidR="000E77E8" w:rsidRPr="00F337A8" w:rsidRDefault="00BB2592" w:rsidP="000E77E8">
      <w:pPr>
        <w:pStyle w:val="13"/>
        <w:rPr>
          <w:rFonts w:ascii="Verdana" w:eastAsia="Times New Roman" w:hAnsi="Verdana"/>
          <w:b/>
          <w:caps/>
          <w:sz w:val="22"/>
        </w:rPr>
      </w:pPr>
      <w:hyperlink w:anchor="_Toc112406386" w:history="1">
        <w:r w:rsidR="0023066D" w:rsidRPr="00B36FBA">
          <w:rPr>
            <w:rStyle w:val="ae"/>
            <w:rFonts w:ascii="Verdana" w:hAnsi="Verdana" w:cs="Arial"/>
            <w:sz w:val="22"/>
          </w:rPr>
          <w:t>5</w:t>
        </w:r>
      </w:hyperlink>
      <w:r w:rsidR="0023066D" w:rsidRPr="00B36FBA">
        <w:rPr>
          <w:rFonts w:ascii="Verdana" w:hAnsi="Verdana"/>
          <w:sz w:val="22"/>
        </w:rPr>
        <w:t xml:space="preserve">    </w:t>
      </w:r>
      <w:r w:rsidR="0023066D">
        <w:rPr>
          <w:rFonts w:ascii="Verdana" w:hAnsi="Verdana"/>
          <w:sz w:val="22"/>
        </w:rPr>
        <w:t xml:space="preserve">Требования к разработчику………………………………………………………………………………………..7 </w:t>
      </w:r>
    </w:p>
    <w:p w14:paraId="1F874035" w14:textId="77777777" w:rsidR="000E77E8" w:rsidRPr="00C62DD4" w:rsidRDefault="00BB2592" w:rsidP="000E77E8">
      <w:pPr>
        <w:pStyle w:val="13"/>
        <w:rPr>
          <w:rFonts w:ascii="Verdana" w:eastAsia="Times New Roman" w:hAnsi="Verdana"/>
          <w:b/>
          <w:caps/>
          <w:sz w:val="22"/>
        </w:rPr>
      </w:pPr>
      <w:hyperlink w:anchor="_Toc112406387" w:history="1">
        <w:r w:rsidR="0023066D">
          <w:rPr>
            <w:rStyle w:val="ae"/>
            <w:rFonts w:ascii="Verdana" w:hAnsi="Verdana"/>
            <w:sz w:val="22"/>
          </w:rPr>
          <w:t>6</w:t>
        </w:r>
      </w:hyperlink>
      <w:r w:rsidR="0023066D">
        <w:rPr>
          <w:rFonts w:ascii="Verdana" w:hAnsi="Verdana"/>
          <w:sz w:val="22"/>
        </w:rPr>
        <w:t xml:space="preserve">    Порядок разработки и согласования ОТД …………………………………………………………………8</w:t>
      </w:r>
    </w:p>
    <w:p w14:paraId="1F874036" w14:textId="77777777" w:rsidR="000E77E8" w:rsidRPr="00C62DD4" w:rsidRDefault="00BB2592" w:rsidP="000E77E8">
      <w:pPr>
        <w:pStyle w:val="13"/>
        <w:rPr>
          <w:rFonts w:ascii="Verdana" w:eastAsia="Times New Roman" w:hAnsi="Verdana"/>
          <w:b/>
          <w:caps/>
          <w:sz w:val="22"/>
        </w:rPr>
      </w:pPr>
      <w:hyperlink w:anchor="_Toc112406388" w:history="1">
        <w:r w:rsidR="0023066D" w:rsidRPr="00C62DD4">
          <w:rPr>
            <w:rStyle w:val="ae"/>
            <w:rFonts w:ascii="Verdana" w:hAnsi="Verdana"/>
            <w:sz w:val="22"/>
          </w:rPr>
          <w:t>7</w:t>
        </w:r>
        <w:r w:rsidR="0023066D" w:rsidRPr="00C62DD4">
          <w:rPr>
            <w:rFonts w:ascii="Verdana" w:eastAsia="Times New Roman" w:hAnsi="Verdana"/>
            <w:sz w:val="22"/>
          </w:rPr>
          <w:tab/>
        </w:r>
        <w:r w:rsidR="0023066D" w:rsidRPr="00C62DD4">
          <w:rPr>
            <w:rStyle w:val="ae"/>
            <w:rFonts w:ascii="Verdana" w:hAnsi="Verdana"/>
            <w:sz w:val="22"/>
          </w:rPr>
          <w:t>Состав организационно-технологической документации</w:t>
        </w:r>
        <w:r w:rsidR="0023066D" w:rsidRPr="00C62DD4">
          <w:rPr>
            <w:rFonts w:ascii="Verdana" w:hAnsi="Verdana"/>
            <w:webHidden/>
            <w:sz w:val="22"/>
          </w:rPr>
          <w:tab/>
        </w:r>
        <w:r w:rsidR="0023066D">
          <w:rPr>
            <w:rFonts w:ascii="Verdana" w:hAnsi="Verdana"/>
            <w:webHidden/>
            <w:sz w:val="22"/>
          </w:rPr>
          <w:t>10</w:t>
        </w:r>
      </w:hyperlink>
    </w:p>
    <w:p w14:paraId="1F874037" w14:textId="77777777" w:rsidR="000E77E8" w:rsidRDefault="00BB2592" w:rsidP="000E77E8">
      <w:pPr>
        <w:pStyle w:val="13"/>
        <w:rPr>
          <w:rFonts w:ascii="Verdana" w:hAnsi="Verdana"/>
          <w:sz w:val="22"/>
          <w:lang w:val="en-US"/>
        </w:rPr>
      </w:pPr>
      <w:hyperlink w:anchor="_Toc112406389" w:history="1">
        <w:r w:rsidR="0023066D" w:rsidRPr="00C62DD4">
          <w:rPr>
            <w:rStyle w:val="ae"/>
            <w:rFonts w:ascii="Verdana" w:hAnsi="Verdana"/>
            <w:sz w:val="22"/>
          </w:rPr>
          <w:t>8</w:t>
        </w:r>
        <w:r w:rsidR="0023066D" w:rsidRPr="00C62DD4">
          <w:rPr>
            <w:rFonts w:ascii="Verdana" w:eastAsia="Times New Roman" w:hAnsi="Verdana"/>
            <w:sz w:val="22"/>
          </w:rPr>
          <w:tab/>
        </w:r>
        <w:r w:rsidR="0023066D" w:rsidRPr="00C62DD4">
          <w:rPr>
            <w:rStyle w:val="ae"/>
            <w:rFonts w:ascii="Verdana" w:hAnsi="Verdana"/>
            <w:sz w:val="22"/>
          </w:rPr>
          <w:t>Порядок оформления ОТД</w:t>
        </w:r>
        <w:r w:rsidR="0023066D" w:rsidRPr="00C62DD4">
          <w:rPr>
            <w:rFonts w:ascii="Verdana" w:hAnsi="Verdana"/>
            <w:webHidden/>
            <w:sz w:val="22"/>
          </w:rPr>
          <w:tab/>
        </w:r>
        <w:r w:rsidR="0023066D" w:rsidRPr="00C62DD4">
          <w:rPr>
            <w:rFonts w:ascii="Verdana" w:hAnsi="Verdana"/>
            <w:b/>
            <w:webHidden/>
            <w:sz w:val="22"/>
          </w:rPr>
          <w:fldChar w:fldCharType="begin"/>
        </w:r>
        <w:r w:rsidR="0023066D" w:rsidRPr="00C62DD4">
          <w:rPr>
            <w:rFonts w:ascii="Verdana" w:hAnsi="Verdana"/>
            <w:webHidden/>
            <w:sz w:val="22"/>
          </w:rPr>
          <w:instrText xml:space="preserve"> PAGEREF _Toc112406389 \h </w:instrText>
        </w:r>
        <w:r w:rsidR="0023066D" w:rsidRPr="00C62DD4">
          <w:rPr>
            <w:rFonts w:ascii="Verdana" w:hAnsi="Verdana"/>
            <w:b/>
            <w:webHidden/>
            <w:sz w:val="22"/>
          </w:rPr>
        </w:r>
        <w:r w:rsidR="0023066D" w:rsidRPr="00C62DD4">
          <w:rPr>
            <w:rFonts w:ascii="Verdana" w:hAnsi="Verdana"/>
            <w:b/>
            <w:webHidden/>
            <w:sz w:val="22"/>
          </w:rPr>
          <w:fldChar w:fldCharType="separate"/>
        </w:r>
        <w:r w:rsidR="0023066D">
          <w:rPr>
            <w:rFonts w:ascii="Verdana" w:hAnsi="Verdana"/>
            <w:noProof/>
            <w:webHidden/>
            <w:sz w:val="22"/>
          </w:rPr>
          <w:t>14</w:t>
        </w:r>
        <w:r w:rsidR="0023066D" w:rsidRPr="00C62DD4">
          <w:rPr>
            <w:rFonts w:ascii="Verdana" w:hAnsi="Verdana"/>
            <w:b/>
            <w:webHidden/>
            <w:sz w:val="22"/>
          </w:rPr>
          <w:fldChar w:fldCharType="end"/>
        </w:r>
      </w:hyperlink>
    </w:p>
    <w:p w14:paraId="1F874038" w14:textId="77777777" w:rsidR="000E77E8" w:rsidRPr="001E2A94" w:rsidRDefault="00BB2592" w:rsidP="000E77E8">
      <w:pPr>
        <w:pStyle w:val="13"/>
        <w:rPr>
          <w:rFonts w:ascii="Verdana" w:eastAsia="Times New Roman" w:hAnsi="Verdana"/>
          <w:b/>
          <w:caps/>
          <w:sz w:val="22"/>
          <w:lang w:val="en-US"/>
        </w:rPr>
      </w:pPr>
      <w:hyperlink w:anchor="_Toc112406391" w:history="1">
        <w:r w:rsidR="0023066D">
          <w:rPr>
            <w:rStyle w:val="ae"/>
            <w:rFonts w:ascii="Verdana" w:hAnsi="Verdana" w:cs="Arial"/>
            <w:sz w:val="22"/>
          </w:rPr>
          <w:t>9</w:t>
        </w:r>
        <w:r w:rsidR="0023066D" w:rsidRPr="00C62DD4">
          <w:rPr>
            <w:rFonts w:ascii="Verdana" w:eastAsia="Times New Roman" w:hAnsi="Verdana"/>
            <w:sz w:val="22"/>
          </w:rPr>
          <w:tab/>
        </w:r>
        <w:r w:rsidR="0023066D" w:rsidRPr="00C62DD4">
          <w:rPr>
            <w:rStyle w:val="ae"/>
            <w:rFonts w:ascii="Verdana" w:hAnsi="Verdana" w:cs="Arial"/>
            <w:sz w:val="22"/>
          </w:rPr>
          <w:t>Нормативные ссылки и связанные документы</w:t>
        </w:r>
        <w:r w:rsidR="0023066D" w:rsidRPr="00C62DD4">
          <w:rPr>
            <w:rFonts w:ascii="Verdana" w:hAnsi="Verdana"/>
            <w:webHidden/>
            <w:sz w:val="22"/>
          </w:rPr>
          <w:tab/>
        </w:r>
        <w:r w:rsidR="0023066D" w:rsidRPr="00C62DD4">
          <w:rPr>
            <w:rFonts w:ascii="Verdana" w:hAnsi="Verdana"/>
            <w:b/>
            <w:webHidden/>
            <w:sz w:val="22"/>
          </w:rPr>
          <w:fldChar w:fldCharType="begin"/>
        </w:r>
        <w:r w:rsidR="0023066D" w:rsidRPr="00C62DD4">
          <w:rPr>
            <w:rFonts w:ascii="Verdana" w:hAnsi="Verdana"/>
            <w:webHidden/>
            <w:sz w:val="22"/>
          </w:rPr>
          <w:instrText xml:space="preserve"> PAGEREF _Toc112406391 \h </w:instrText>
        </w:r>
        <w:r w:rsidR="0023066D" w:rsidRPr="00C62DD4">
          <w:rPr>
            <w:rFonts w:ascii="Verdana" w:hAnsi="Verdana"/>
            <w:b/>
            <w:webHidden/>
            <w:sz w:val="22"/>
          </w:rPr>
        </w:r>
        <w:r w:rsidR="0023066D" w:rsidRPr="00C62DD4">
          <w:rPr>
            <w:rFonts w:ascii="Verdana" w:hAnsi="Verdana"/>
            <w:b/>
            <w:webHidden/>
            <w:sz w:val="22"/>
          </w:rPr>
          <w:fldChar w:fldCharType="separate"/>
        </w:r>
        <w:r w:rsidR="0023066D">
          <w:rPr>
            <w:rFonts w:ascii="Verdana" w:hAnsi="Verdana"/>
            <w:noProof/>
            <w:webHidden/>
            <w:sz w:val="22"/>
          </w:rPr>
          <w:t>14</w:t>
        </w:r>
        <w:r w:rsidR="0023066D" w:rsidRPr="00C62DD4">
          <w:rPr>
            <w:rFonts w:ascii="Verdana" w:hAnsi="Verdana"/>
            <w:b/>
            <w:webHidden/>
            <w:sz w:val="22"/>
          </w:rPr>
          <w:fldChar w:fldCharType="end"/>
        </w:r>
      </w:hyperlink>
    </w:p>
    <w:p w14:paraId="1F874039" w14:textId="77777777" w:rsidR="000E77E8" w:rsidRPr="00010178" w:rsidRDefault="00BB2592" w:rsidP="000E77E8">
      <w:pPr>
        <w:pStyle w:val="13"/>
        <w:rPr>
          <w:rFonts w:ascii="Verdana" w:eastAsia="Times New Roman" w:hAnsi="Verdana"/>
          <w:b/>
          <w:caps/>
          <w:sz w:val="22"/>
        </w:rPr>
      </w:pPr>
      <w:hyperlink w:anchor="_Toc112406390" w:history="1">
        <w:r w:rsidR="0023066D">
          <w:rPr>
            <w:rStyle w:val="ae"/>
            <w:rFonts w:ascii="Verdana" w:hAnsi="Verdana"/>
            <w:sz w:val="22"/>
          </w:rPr>
          <w:t>10</w:t>
        </w:r>
        <w:r w:rsidR="0023066D" w:rsidRPr="00C62DD4">
          <w:rPr>
            <w:rFonts w:ascii="Verdana" w:eastAsia="Times New Roman" w:hAnsi="Verdana"/>
            <w:sz w:val="22"/>
          </w:rPr>
          <w:tab/>
        </w:r>
        <w:r w:rsidR="0023066D" w:rsidRPr="00C62DD4">
          <w:rPr>
            <w:rStyle w:val="ae"/>
            <w:rFonts w:ascii="Verdana" w:hAnsi="Verdana"/>
            <w:sz w:val="22"/>
          </w:rPr>
          <w:t>Перечень форм</w:t>
        </w:r>
        <w:r w:rsidR="0023066D" w:rsidRPr="00C62DD4">
          <w:rPr>
            <w:rFonts w:ascii="Verdana" w:hAnsi="Verdana"/>
            <w:webHidden/>
            <w:sz w:val="22"/>
          </w:rPr>
          <w:tab/>
          <w:t>1</w:t>
        </w:r>
      </w:hyperlink>
      <w:r w:rsidR="0023066D">
        <w:rPr>
          <w:rFonts w:ascii="Verdana" w:hAnsi="Verdana"/>
          <w:sz w:val="22"/>
        </w:rPr>
        <w:t>6</w:t>
      </w:r>
    </w:p>
    <w:p w14:paraId="1F87403A" w14:textId="79760582" w:rsidR="000E77E8" w:rsidRPr="00AC53E2" w:rsidRDefault="00BB2592" w:rsidP="000E77E8">
      <w:pPr>
        <w:pStyle w:val="13"/>
        <w:rPr>
          <w:rFonts w:ascii="Verdana" w:eastAsia="Times New Roman" w:hAnsi="Verdana"/>
          <w:caps/>
          <w:sz w:val="22"/>
          <w:lang w:val="en-US"/>
        </w:rPr>
      </w:pPr>
      <w:hyperlink w:anchor="_Toc112406392" w:history="1">
        <w:r w:rsidR="0023066D" w:rsidRPr="00C62DD4">
          <w:rPr>
            <w:rStyle w:val="ae"/>
            <w:rFonts w:ascii="Verdana" w:hAnsi="Verdana" w:cs="Arial"/>
            <w:sz w:val="22"/>
          </w:rPr>
          <w:t>Приложение А</w:t>
        </w:r>
        <w:r w:rsidR="0023066D" w:rsidRPr="00C62DD4">
          <w:rPr>
            <w:rFonts w:ascii="Verdana" w:hAnsi="Verdana"/>
            <w:webHidden/>
            <w:sz w:val="22"/>
          </w:rPr>
          <w:tab/>
        </w:r>
        <w:r w:rsidR="0023066D" w:rsidRPr="00C62DD4">
          <w:rPr>
            <w:rFonts w:ascii="Verdana" w:hAnsi="Verdana"/>
            <w:b/>
            <w:webHidden/>
            <w:sz w:val="22"/>
          </w:rPr>
          <w:fldChar w:fldCharType="begin"/>
        </w:r>
        <w:r w:rsidR="0023066D" w:rsidRPr="00C62DD4">
          <w:rPr>
            <w:rFonts w:ascii="Verdana" w:hAnsi="Verdana"/>
            <w:webHidden/>
            <w:sz w:val="22"/>
          </w:rPr>
          <w:instrText xml:space="preserve"> PAGEREF _Toc112406392 \h </w:instrText>
        </w:r>
        <w:r w:rsidR="0023066D" w:rsidRPr="00C62DD4">
          <w:rPr>
            <w:rFonts w:ascii="Verdana" w:hAnsi="Verdana"/>
            <w:b/>
            <w:webHidden/>
            <w:sz w:val="22"/>
          </w:rPr>
        </w:r>
        <w:r w:rsidR="0023066D" w:rsidRPr="00C62DD4">
          <w:rPr>
            <w:rFonts w:ascii="Verdana" w:hAnsi="Verdana"/>
            <w:b/>
            <w:webHidden/>
            <w:sz w:val="22"/>
          </w:rPr>
          <w:fldChar w:fldCharType="separate"/>
        </w:r>
        <w:r w:rsidR="0023066D">
          <w:rPr>
            <w:rFonts w:ascii="Verdana" w:hAnsi="Verdana"/>
            <w:noProof/>
            <w:webHidden/>
            <w:sz w:val="22"/>
          </w:rPr>
          <w:t>1</w:t>
        </w:r>
        <w:r w:rsidR="0023066D" w:rsidRPr="00C62DD4">
          <w:rPr>
            <w:rFonts w:ascii="Verdana" w:hAnsi="Verdana"/>
            <w:b/>
            <w:webHidden/>
            <w:sz w:val="22"/>
          </w:rPr>
          <w:fldChar w:fldCharType="end"/>
        </w:r>
      </w:hyperlink>
      <w:r w:rsidR="00AC53E2" w:rsidRPr="00AC53E2">
        <w:rPr>
          <w:rFonts w:ascii="Verdana" w:hAnsi="Verdana"/>
          <w:sz w:val="22"/>
        </w:rPr>
        <w:t>8</w:t>
      </w:r>
    </w:p>
    <w:p w14:paraId="1F87403B" w14:textId="56A89681" w:rsidR="000E77E8" w:rsidRPr="00F337A8" w:rsidRDefault="00BB2592" w:rsidP="000E77E8">
      <w:pPr>
        <w:pStyle w:val="13"/>
        <w:rPr>
          <w:rFonts w:eastAsia="Times New Roman"/>
          <w:b/>
          <w:caps/>
          <w:lang w:val="en-US"/>
        </w:rPr>
      </w:pPr>
      <w:hyperlink w:anchor="_Toc112406393" w:history="1">
        <w:r w:rsidR="0023066D" w:rsidRPr="00C62DD4">
          <w:rPr>
            <w:rStyle w:val="ae"/>
            <w:rFonts w:ascii="Verdana" w:hAnsi="Verdana" w:cs="Arial"/>
            <w:sz w:val="22"/>
          </w:rPr>
          <w:t>Лист регистрации изменений</w:t>
        </w:r>
        <w:r w:rsidR="0023066D" w:rsidRPr="00C62DD4">
          <w:rPr>
            <w:rFonts w:ascii="Verdana" w:hAnsi="Verdana"/>
            <w:webHidden/>
            <w:sz w:val="22"/>
          </w:rPr>
          <w:tab/>
        </w:r>
        <w:r w:rsidR="0023066D" w:rsidRPr="00010178">
          <w:rPr>
            <w:rFonts w:ascii="Verdana" w:hAnsi="Verdana"/>
            <w:webHidden/>
            <w:sz w:val="22"/>
          </w:rPr>
          <w:t>3</w:t>
        </w:r>
      </w:hyperlink>
      <w:r w:rsidR="00AC53E2">
        <w:rPr>
          <w:rFonts w:ascii="Verdana" w:hAnsi="Verdana"/>
          <w:sz w:val="22"/>
        </w:rPr>
        <w:t>5</w:t>
      </w:r>
      <w:r w:rsidR="0023066D">
        <w:rPr>
          <w:rFonts w:ascii="Verdana" w:hAnsi="Verdana"/>
          <w:sz w:val="22"/>
        </w:rPr>
        <w:t xml:space="preserve"> </w:t>
      </w:r>
    </w:p>
    <w:p w14:paraId="1F87403C" w14:textId="77777777" w:rsidR="000E77E8" w:rsidRPr="008A28D9" w:rsidRDefault="0023066D" w:rsidP="000E77E8">
      <w:pPr>
        <w:tabs>
          <w:tab w:val="left" w:pos="426"/>
        </w:tabs>
        <w:spacing w:before="120"/>
        <w:rPr>
          <w:rFonts w:cs="Arial"/>
          <w:sz w:val="22"/>
          <w:szCs w:val="22"/>
          <w:lang w:val="en-US"/>
        </w:rPr>
      </w:pPr>
      <w:r w:rsidRPr="00F264A6">
        <w:rPr>
          <w:rFonts w:ascii="Verdana" w:hAnsi="Verdana" w:cs="Arial"/>
          <w:sz w:val="22"/>
          <w:szCs w:val="22"/>
        </w:rPr>
        <w:fldChar w:fldCharType="end"/>
      </w:r>
    </w:p>
    <w:p w14:paraId="1F87403D" w14:textId="77777777" w:rsidR="000E77E8" w:rsidRDefault="000E77E8" w:rsidP="000E77E8">
      <w:pPr>
        <w:ind w:firstLine="0"/>
        <w:rPr>
          <w:rFonts w:cs="Arial"/>
          <w:lang w:val="en-US"/>
        </w:rPr>
      </w:pPr>
    </w:p>
    <w:p w14:paraId="1F87403E" w14:textId="77777777" w:rsidR="000E77E8" w:rsidRDefault="000E77E8" w:rsidP="000E77E8">
      <w:pPr>
        <w:ind w:firstLine="0"/>
        <w:rPr>
          <w:rFonts w:cs="Arial"/>
          <w:lang w:val="en-US"/>
        </w:rPr>
      </w:pPr>
    </w:p>
    <w:p w14:paraId="1F87403F" w14:textId="77777777" w:rsidR="000E77E8" w:rsidRDefault="000E77E8" w:rsidP="000E77E8">
      <w:pPr>
        <w:ind w:firstLine="0"/>
        <w:rPr>
          <w:rFonts w:cs="Arial"/>
          <w:lang w:val="en-US"/>
        </w:rPr>
      </w:pPr>
    </w:p>
    <w:p w14:paraId="1F874040" w14:textId="77777777" w:rsidR="000E77E8" w:rsidRDefault="000E77E8" w:rsidP="000E77E8">
      <w:pPr>
        <w:ind w:firstLine="0"/>
        <w:rPr>
          <w:rFonts w:cs="Arial"/>
          <w:lang w:val="en-US"/>
        </w:rPr>
      </w:pPr>
    </w:p>
    <w:p w14:paraId="1F874041" w14:textId="77777777" w:rsidR="000E77E8" w:rsidRDefault="000E77E8" w:rsidP="000E77E8">
      <w:pPr>
        <w:ind w:firstLine="0"/>
        <w:rPr>
          <w:rFonts w:cs="Arial"/>
          <w:lang w:val="en-US"/>
        </w:rPr>
      </w:pPr>
    </w:p>
    <w:p w14:paraId="1F874042" w14:textId="77777777" w:rsidR="000E77E8" w:rsidRDefault="000E77E8" w:rsidP="000E77E8">
      <w:pPr>
        <w:ind w:firstLine="0"/>
        <w:rPr>
          <w:rFonts w:cs="Arial"/>
          <w:lang w:val="en-US"/>
        </w:rPr>
      </w:pPr>
    </w:p>
    <w:p w14:paraId="1F874043" w14:textId="77777777" w:rsidR="000E77E8" w:rsidRDefault="000E77E8" w:rsidP="000E77E8">
      <w:pPr>
        <w:ind w:firstLine="0"/>
        <w:rPr>
          <w:rFonts w:cs="Arial"/>
          <w:lang w:val="en-US"/>
        </w:rPr>
      </w:pPr>
    </w:p>
    <w:p w14:paraId="1F874044" w14:textId="77777777" w:rsidR="000E77E8" w:rsidRDefault="000E77E8" w:rsidP="000E77E8">
      <w:pPr>
        <w:ind w:firstLine="0"/>
        <w:rPr>
          <w:rFonts w:cs="Arial"/>
          <w:lang w:val="en-US"/>
        </w:rPr>
      </w:pPr>
    </w:p>
    <w:p w14:paraId="1F874045" w14:textId="77777777" w:rsidR="000E77E8" w:rsidRDefault="000E77E8" w:rsidP="000E77E8">
      <w:pPr>
        <w:ind w:firstLine="0"/>
        <w:rPr>
          <w:rFonts w:cs="Arial"/>
          <w:lang w:val="en-US"/>
        </w:rPr>
      </w:pPr>
    </w:p>
    <w:p w14:paraId="1F874046" w14:textId="77777777" w:rsidR="000E77E8" w:rsidRDefault="000E77E8" w:rsidP="000E77E8">
      <w:pPr>
        <w:ind w:firstLine="0"/>
        <w:rPr>
          <w:rFonts w:cs="Arial"/>
          <w:lang w:val="en-US"/>
        </w:rPr>
      </w:pPr>
    </w:p>
    <w:p w14:paraId="1F874047" w14:textId="77777777" w:rsidR="000E77E8" w:rsidRDefault="000E77E8" w:rsidP="000E77E8">
      <w:pPr>
        <w:ind w:firstLine="0"/>
        <w:rPr>
          <w:rFonts w:cs="Arial"/>
          <w:lang w:val="en-US"/>
        </w:rPr>
      </w:pPr>
    </w:p>
    <w:p w14:paraId="1F874048" w14:textId="77777777" w:rsidR="000E77E8" w:rsidRDefault="000E77E8" w:rsidP="000E77E8">
      <w:pPr>
        <w:ind w:firstLine="0"/>
        <w:rPr>
          <w:rFonts w:cs="Arial"/>
          <w:lang w:val="en-US"/>
        </w:rPr>
      </w:pPr>
    </w:p>
    <w:p w14:paraId="1F874049" w14:textId="77777777" w:rsidR="000E77E8" w:rsidRDefault="000E77E8" w:rsidP="000E77E8">
      <w:pPr>
        <w:ind w:firstLine="0"/>
        <w:rPr>
          <w:rFonts w:cs="Arial"/>
          <w:lang w:val="en-US"/>
        </w:rPr>
      </w:pPr>
    </w:p>
    <w:p w14:paraId="1F87404A" w14:textId="77777777" w:rsidR="000E77E8" w:rsidRDefault="000E77E8" w:rsidP="000E77E8">
      <w:pPr>
        <w:ind w:firstLine="0"/>
        <w:rPr>
          <w:rFonts w:cs="Arial"/>
          <w:lang w:val="en-US"/>
        </w:rPr>
      </w:pPr>
    </w:p>
    <w:p w14:paraId="1F87404B" w14:textId="77777777" w:rsidR="000E77E8" w:rsidRDefault="000E77E8" w:rsidP="000E77E8">
      <w:pPr>
        <w:ind w:firstLine="0"/>
        <w:rPr>
          <w:rFonts w:cs="Arial"/>
          <w:lang w:val="en-US"/>
        </w:rPr>
      </w:pPr>
    </w:p>
    <w:p w14:paraId="1F87404C" w14:textId="77777777" w:rsidR="000E77E8" w:rsidRDefault="000E77E8" w:rsidP="000E77E8">
      <w:pPr>
        <w:ind w:firstLine="0"/>
        <w:rPr>
          <w:rFonts w:cs="Arial"/>
          <w:lang w:val="en-US"/>
        </w:rPr>
      </w:pPr>
    </w:p>
    <w:p w14:paraId="1F87404D" w14:textId="77777777" w:rsidR="000E77E8" w:rsidRDefault="000E77E8" w:rsidP="000E77E8">
      <w:pPr>
        <w:ind w:firstLine="0"/>
        <w:rPr>
          <w:rFonts w:cs="Arial"/>
          <w:lang w:val="en-US"/>
        </w:rPr>
      </w:pPr>
    </w:p>
    <w:p w14:paraId="1F87404E" w14:textId="77777777" w:rsidR="000E77E8" w:rsidRDefault="000E77E8" w:rsidP="000E77E8">
      <w:pPr>
        <w:ind w:firstLine="0"/>
        <w:rPr>
          <w:rFonts w:cs="Arial"/>
          <w:lang w:val="en-US"/>
        </w:rPr>
      </w:pPr>
    </w:p>
    <w:p w14:paraId="1F87404F" w14:textId="77777777" w:rsidR="000E77E8" w:rsidRPr="00E44D4B" w:rsidRDefault="0023066D" w:rsidP="000E77E8">
      <w:pPr>
        <w:pStyle w:val="1"/>
        <w:keepNext/>
        <w:numPr>
          <w:ilvl w:val="0"/>
          <w:numId w:val="2"/>
        </w:numPr>
        <w:tabs>
          <w:tab w:val="left" w:pos="1418"/>
        </w:tabs>
        <w:spacing w:before="240" w:after="240"/>
        <w:ind w:left="0" w:firstLine="709"/>
        <w:contextualSpacing w:val="0"/>
        <w:rPr>
          <w:rStyle w:val="af6"/>
          <w:rFonts w:ascii="Verdana" w:eastAsia="Times New Roman" w:hAnsi="Verdana" w:cs="Arial"/>
          <w:b/>
          <w:caps/>
        </w:rPr>
      </w:pPr>
      <w:bookmarkStart w:id="0" w:name="_Toc112406382"/>
      <w:bookmarkStart w:id="1" w:name="_Toc64219574"/>
      <w:r w:rsidRPr="00E44D4B">
        <w:rPr>
          <w:rStyle w:val="af6"/>
          <w:rFonts w:ascii="Verdana" w:hAnsi="Verdana" w:cs="Arial"/>
          <w:b/>
        </w:rPr>
        <w:lastRenderedPageBreak/>
        <w:t>Назначение и область применения</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7807"/>
      </w:tblGrid>
      <w:tr w:rsidR="007D2FEA" w14:paraId="1F874054" w14:textId="77777777" w:rsidTr="00A554A3">
        <w:trPr>
          <w:trHeight w:val="4889"/>
        </w:trPr>
        <w:tc>
          <w:tcPr>
            <w:tcW w:w="2372" w:type="dxa"/>
            <w:shd w:val="clear" w:color="auto" w:fill="auto"/>
          </w:tcPr>
          <w:p w14:paraId="1F874050" w14:textId="77777777" w:rsidR="000E77E8" w:rsidRPr="009A3C90" w:rsidRDefault="0023066D" w:rsidP="00A554A3">
            <w:pPr>
              <w:spacing w:before="60" w:after="60"/>
              <w:ind w:firstLine="0"/>
              <w:rPr>
                <w:rFonts w:ascii="Verdana" w:hAnsi="Verdana" w:cs="Arial"/>
                <w:bCs/>
                <w:sz w:val="22"/>
              </w:rPr>
            </w:pPr>
            <w:r w:rsidRPr="009A3C90">
              <w:rPr>
                <w:rFonts w:ascii="Verdana" w:hAnsi="Verdana" w:cs="Arial"/>
                <w:bCs/>
                <w:sz w:val="22"/>
              </w:rPr>
              <w:t>Назначение документа</w:t>
            </w:r>
          </w:p>
        </w:tc>
        <w:tc>
          <w:tcPr>
            <w:tcW w:w="7807" w:type="dxa"/>
            <w:shd w:val="clear" w:color="auto" w:fill="auto"/>
          </w:tcPr>
          <w:p w14:paraId="1F874051" w14:textId="77777777" w:rsidR="000E77E8" w:rsidRPr="009A3C90" w:rsidRDefault="0023066D" w:rsidP="00A554A3">
            <w:pPr>
              <w:tabs>
                <w:tab w:val="left" w:pos="1418"/>
              </w:tabs>
              <w:spacing w:before="60" w:after="60"/>
              <w:ind w:firstLine="0"/>
              <w:rPr>
                <w:rFonts w:ascii="Verdana" w:hAnsi="Verdana" w:cs="Arial"/>
                <w:bCs/>
                <w:sz w:val="22"/>
                <w:szCs w:val="22"/>
              </w:rPr>
            </w:pPr>
            <w:r w:rsidRPr="009A3C90">
              <w:rPr>
                <w:rFonts w:ascii="Verdana" w:hAnsi="Verdana" w:cs="Arial"/>
                <w:bCs/>
                <w:sz w:val="22"/>
                <w:szCs w:val="22"/>
              </w:rPr>
              <w:t>Настоящий Регламент «</w:t>
            </w:r>
            <w:r w:rsidRPr="009A3C90">
              <w:rPr>
                <w:rFonts w:ascii="Verdana" w:hAnsi="Verdana" w:cs="Arial"/>
                <w:sz w:val="22"/>
                <w:szCs w:val="22"/>
              </w:rPr>
              <w:t>Разработка                   организационно-технологических документов при организации строительно-монтажных работ на объектах АО «ВМЗ» (далее – Регламент) направлен на совершенствование процедуры организации строительно-монтажных и ремонтных работ на объектах АО «ВМЗ» и применяется при разработке организационно-технологической документации подрядными организациями, осуществляющими</w:t>
            </w:r>
            <w:r>
              <w:rPr>
                <w:rFonts w:ascii="Verdana" w:hAnsi="Verdana" w:cs="Arial"/>
                <w:sz w:val="22"/>
                <w:szCs w:val="22"/>
              </w:rPr>
              <w:t xml:space="preserve"> капитальное</w:t>
            </w:r>
            <w:r w:rsidRPr="009A3C90">
              <w:rPr>
                <w:rFonts w:ascii="Verdana" w:hAnsi="Verdana" w:cs="Arial"/>
                <w:sz w:val="22"/>
                <w:szCs w:val="22"/>
              </w:rPr>
              <w:t xml:space="preserve"> строительство, реконструкцию, капитальный ремонт, ликвидацию и модернизацию объектов АО «ВМЗ» подрядными организациями.</w:t>
            </w:r>
          </w:p>
          <w:p w14:paraId="1F874052" w14:textId="77777777" w:rsidR="000E77E8" w:rsidRPr="009A3C90" w:rsidRDefault="0023066D" w:rsidP="00A554A3">
            <w:pPr>
              <w:tabs>
                <w:tab w:val="left" w:pos="1418"/>
              </w:tabs>
              <w:spacing w:before="60" w:after="60"/>
              <w:ind w:firstLine="0"/>
              <w:rPr>
                <w:rFonts w:ascii="Verdana" w:hAnsi="Verdana" w:cs="Arial"/>
                <w:bCs/>
                <w:sz w:val="22"/>
                <w:szCs w:val="22"/>
              </w:rPr>
            </w:pPr>
            <w:r w:rsidRPr="009A3C90">
              <w:rPr>
                <w:rFonts w:ascii="Verdana" w:hAnsi="Verdana" w:cs="Arial"/>
                <w:bCs/>
                <w:sz w:val="22"/>
                <w:szCs w:val="22"/>
              </w:rPr>
              <w:t xml:space="preserve">Целью Регламента является упорядоченное оформление организационно-технологической документации при выполнении строительно-монтажных работ подрядными организациями на объектах </w:t>
            </w:r>
            <w:r w:rsidRPr="009A3C90">
              <w:rPr>
                <w:rFonts w:ascii="Verdana" w:hAnsi="Verdana" w:cs="Arial"/>
                <w:sz w:val="22"/>
                <w:szCs w:val="22"/>
              </w:rPr>
              <w:t>АО «ВМЗ»</w:t>
            </w:r>
            <w:r w:rsidRPr="009A3C90">
              <w:rPr>
                <w:rFonts w:ascii="Verdana" w:hAnsi="Verdana" w:cs="Arial"/>
                <w:bCs/>
                <w:sz w:val="22"/>
                <w:szCs w:val="22"/>
              </w:rPr>
              <w:t xml:space="preserve"> в соответствии с локальными нормативными документами, действующими на </w:t>
            </w:r>
            <w:r w:rsidRPr="009A3C90">
              <w:rPr>
                <w:rFonts w:ascii="Verdana" w:hAnsi="Verdana" w:cs="Arial"/>
                <w:sz w:val="22"/>
                <w:szCs w:val="22"/>
              </w:rPr>
              <w:t>АО «ВМЗ»</w:t>
            </w:r>
            <w:r w:rsidRPr="009A3C90">
              <w:rPr>
                <w:rFonts w:ascii="Verdana" w:hAnsi="Verdana" w:cs="Arial"/>
                <w:bCs/>
                <w:sz w:val="22"/>
                <w:szCs w:val="22"/>
              </w:rPr>
              <w:t>.</w:t>
            </w:r>
          </w:p>
          <w:p w14:paraId="1F874053" w14:textId="77777777" w:rsidR="000E77E8" w:rsidRPr="009A3C90" w:rsidRDefault="0023066D" w:rsidP="00A554A3">
            <w:pPr>
              <w:tabs>
                <w:tab w:val="left" w:pos="1418"/>
              </w:tabs>
              <w:spacing w:before="60" w:after="60"/>
              <w:ind w:firstLine="0"/>
              <w:rPr>
                <w:rFonts w:ascii="Verdana" w:hAnsi="Verdana" w:cs="Arial"/>
                <w:sz w:val="22"/>
                <w:szCs w:val="22"/>
              </w:rPr>
            </w:pPr>
            <w:r w:rsidRPr="009A3C90">
              <w:rPr>
                <w:rFonts w:ascii="Verdana" w:hAnsi="Verdana" w:cs="Arial"/>
                <w:sz w:val="22"/>
                <w:szCs w:val="22"/>
              </w:rPr>
              <w:t xml:space="preserve">Настоящий </w:t>
            </w:r>
            <w:r w:rsidRPr="009A3C90">
              <w:rPr>
                <w:rFonts w:ascii="Verdana" w:hAnsi="Verdana" w:cs="Arial"/>
                <w:bCs/>
                <w:sz w:val="22"/>
                <w:szCs w:val="22"/>
              </w:rPr>
              <w:t>Р</w:t>
            </w:r>
            <w:r w:rsidRPr="009A3C90">
              <w:rPr>
                <w:rFonts w:ascii="Verdana" w:hAnsi="Verdana" w:cs="Arial"/>
                <w:sz w:val="22"/>
                <w:szCs w:val="22"/>
              </w:rPr>
              <w:t>егламент определяет требования к составу, содержанию и порядку разработки, оформления, согласования и утверждения организационно-технологической документации</w:t>
            </w:r>
          </w:p>
        </w:tc>
      </w:tr>
      <w:tr w:rsidR="007D2FEA" w14:paraId="1F874058" w14:textId="77777777" w:rsidTr="00A554A3">
        <w:trPr>
          <w:trHeight w:val="1878"/>
        </w:trPr>
        <w:tc>
          <w:tcPr>
            <w:tcW w:w="2372" w:type="dxa"/>
            <w:shd w:val="clear" w:color="auto" w:fill="auto"/>
          </w:tcPr>
          <w:p w14:paraId="1F874055" w14:textId="77777777" w:rsidR="000E77E8" w:rsidRPr="009A3C90" w:rsidRDefault="0023066D" w:rsidP="00A554A3">
            <w:pPr>
              <w:spacing w:before="60" w:after="60"/>
              <w:ind w:firstLine="0"/>
              <w:rPr>
                <w:rFonts w:ascii="Verdana" w:hAnsi="Verdana" w:cs="Arial"/>
                <w:bCs/>
                <w:sz w:val="22"/>
              </w:rPr>
            </w:pPr>
            <w:r w:rsidRPr="009A3C90">
              <w:rPr>
                <w:rFonts w:ascii="Verdana" w:hAnsi="Verdana" w:cs="Arial"/>
                <w:bCs/>
                <w:sz w:val="22"/>
              </w:rPr>
              <w:t>Область распространения и применения документа</w:t>
            </w:r>
          </w:p>
        </w:tc>
        <w:tc>
          <w:tcPr>
            <w:tcW w:w="7807" w:type="dxa"/>
            <w:shd w:val="clear" w:color="auto" w:fill="auto"/>
          </w:tcPr>
          <w:p w14:paraId="1F874057" w14:textId="2C1A1F74" w:rsidR="000E77E8" w:rsidRPr="0023066D" w:rsidRDefault="0023066D" w:rsidP="0023066D">
            <w:pPr>
              <w:pStyle w:val="af0"/>
              <w:ind w:firstLine="0"/>
              <w:rPr>
                <w:rFonts w:ascii="Verdana" w:hAnsi="Verdana"/>
                <w:sz w:val="22"/>
              </w:rPr>
            </w:pPr>
            <w:r w:rsidRPr="000A34A9">
              <w:rPr>
                <w:rFonts w:ascii="Verdana" w:hAnsi="Verdana"/>
                <w:sz w:val="22"/>
              </w:rPr>
              <w:t>Область действия Регламента распространяется на процедуру разработки, оформления, согласования и утверждения организационно-технологической документации, разрабатываемой при реализ</w:t>
            </w:r>
            <w:r>
              <w:rPr>
                <w:rFonts w:ascii="Verdana" w:hAnsi="Verdana"/>
                <w:sz w:val="22"/>
              </w:rPr>
              <w:t xml:space="preserve">ации проектов </w:t>
            </w:r>
            <w:r w:rsidRPr="000A34A9">
              <w:rPr>
                <w:rFonts w:ascii="Verdana" w:hAnsi="Verdana"/>
                <w:sz w:val="22"/>
              </w:rPr>
              <w:t>на объектах строительства, реконструкции, капитального ремонта, модернизации, технического обслуживания, в том числе при реализации проектов на объектах предприятия АО «ВМЗ»</w:t>
            </w:r>
            <w:r>
              <w:rPr>
                <w:rFonts w:ascii="Verdana" w:hAnsi="Verdana"/>
                <w:sz w:val="22"/>
              </w:rPr>
              <w:t>.</w:t>
            </w:r>
          </w:p>
        </w:tc>
      </w:tr>
    </w:tbl>
    <w:p w14:paraId="1F874059" w14:textId="77777777" w:rsidR="000E77E8" w:rsidRPr="00E44D4B" w:rsidRDefault="0023066D" w:rsidP="000E77E8">
      <w:pPr>
        <w:pStyle w:val="1"/>
        <w:keepNext/>
        <w:tabs>
          <w:tab w:val="left" w:pos="1418"/>
        </w:tabs>
        <w:spacing w:before="240" w:after="240"/>
        <w:ind w:left="709" w:firstLine="0"/>
        <w:contextualSpacing w:val="0"/>
        <w:rPr>
          <w:rFonts w:ascii="Verdana" w:hAnsi="Verdana" w:cs="Arial"/>
          <w:b w:val="0"/>
          <w:bCs w:val="0"/>
        </w:rPr>
      </w:pPr>
      <w:bookmarkStart w:id="2" w:name="_Toc112406383"/>
      <w:r w:rsidRPr="00E44D4B">
        <w:rPr>
          <w:rStyle w:val="af6"/>
          <w:rFonts w:ascii="Verdana" w:hAnsi="Verdana" w:cs="Arial"/>
          <w:b/>
        </w:rPr>
        <w:t>2 Ответственность</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387"/>
      </w:tblGrid>
      <w:tr w:rsidR="007D2FEA" w14:paraId="1F87405C" w14:textId="77777777" w:rsidTr="00A554A3">
        <w:tc>
          <w:tcPr>
            <w:tcW w:w="4786" w:type="dxa"/>
            <w:shd w:val="clear" w:color="auto" w:fill="auto"/>
          </w:tcPr>
          <w:p w14:paraId="1F87405A" w14:textId="77777777" w:rsidR="000E77E8" w:rsidRPr="00C62DD4" w:rsidRDefault="0023066D" w:rsidP="00A554A3">
            <w:pPr>
              <w:pStyle w:val="a6"/>
              <w:spacing w:before="60" w:after="60"/>
              <w:ind w:left="0" w:firstLine="0"/>
              <w:rPr>
                <w:rStyle w:val="af6"/>
                <w:rFonts w:ascii="Verdana" w:eastAsia="Times New Roman" w:hAnsi="Verdana" w:cs="Arial"/>
                <w:b w:val="0"/>
                <w:bCs w:val="0"/>
                <w:sz w:val="22"/>
                <w:szCs w:val="22"/>
              </w:rPr>
            </w:pPr>
            <w:r w:rsidRPr="00C62DD4">
              <w:rPr>
                <w:rStyle w:val="af6"/>
                <w:rFonts w:ascii="Verdana" w:eastAsia="Times New Roman" w:hAnsi="Verdana" w:cs="Arial"/>
                <w:b w:val="0"/>
                <w:sz w:val="22"/>
                <w:szCs w:val="22"/>
              </w:rPr>
              <w:t>Ответственность за поддержание настоящего документа в актуальном состоянии несет</w:t>
            </w:r>
          </w:p>
        </w:tc>
        <w:tc>
          <w:tcPr>
            <w:tcW w:w="5387" w:type="dxa"/>
            <w:shd w:val="clear" w:color="auto" w:fill="auto"/>
          </w:tcPr>
          <w:p w14:paraId="1F87405B" w14:textId="77777777" w:rsidR="000E77E8" w:rsidRPr="00C62DD4" w:rsidRDefault="0023066D" w:rsidP="00A554A3">
            <w:pPr>
              <w:pStyle w:val="a6"/>
              <w:spacing w:before="60" w:after="60"/>
              <w:ind w:left="0" w:firstLine="0"/>
              <w:rPr>
                <w:rStyle w:val="af6"/>
                <w:rFonts w:ascii="Verdana" w:eastAsia="Times New Roman" w:hAnsi="Verdana" w:cs="Arial"/>
                <w:b w:val="0"/>
                <w:bCs w:val="0"/>
                <w:sz w:val="22"/>
                <w:szCs w:val="22"/>
              </w:rPr>
            </w:pPr>
            <w:r w:rsidRPr="00C62DD4">
              <w:rPr>
                <w:rStyle w:val="af6"/>
                <w:rFonts w:ascii="Verdana" w:eastAsia="Times New Roman" w:hAnsi="Verdana" w:cs="Arial"/>
                <w:b w:val="0"/>
                <w:sz w:val="22"/>
                <w:szCs w:val="22"/>
              </w:rPr>
              <w:t>Д</w:t>
            </w:r>
            <w:r w:rsidRPr="00C62DD4">
              <w:rPr>
                <w:rStyle w:val="af6"/>
                <w:rFonts w:ascii="Verdana" w:eastAsia="Times New Roman" w:hAnsi="Verdana"/>
                <w:b w:val="0"/>
                <w:sz w:val="22"/>
                <w:szCs w:val="22"/>
              </w:rPr>
              <w:t xml:space="preserve">иректор по капитальному строительству </w:t>
            </w:r>
            <w:r w:rsidRPr="00C62DD4">
              <w:rPr>
                <w:rFonts w:ascii="Verdana" w:hAnsi="Verdana" w:cs="Arial"/>
                <w:sz w:val="22"/>
                <w:szCs w:val="22"/>
              </w:rPr>
              <w:t>АО «ВМЗ»</w:t>
            </w:r>
          </w:p>
        </w:tc>
      </w:tr>
      <w:tr w:rsidR="007D2FEA" w14:paraId="1F87405F" w14:textId="77777777" w:rsidTr="00A554A3">
        <w:tc>
          <w:tcPr>
            <w:tcW w:w="4786" w:type="dxa"/>
            <w:shd w:val="clear" w:color="auto" w:fill="auto"/>
          </w:tcPr>
          <w:p w14:paraId="1F87405D" w14:textId="77777777" w:rsidR="000E77E8" w:rsidRPr="00C62DD4" w:rsidRDefault="0023066D" w:rsidP="00A554A3">
            <w:pPr>
              <w:pStyle w:val="a6"/>
              <w:spacing w:before="60" w:after="60"/>
              <w:ind w:left="0" w:firstLine="0"/>
              <w:rPr>
                <w:rStyle w:val="af6"/>
                <w:rFonts w:ascii="Verdana" w:eastAsia="Times New Roman" w:hAnsi="Verdana" w:cs="Arial"/>
                <w:b w:val="0"/>
                <w:bCs w:val="0"/>
                <w:sz w:val="22"/>
                <w:szCs w:val="22"/>
              </w:rPr>
            </w:pPr>
            <w:r w:rsidRPr="00C62DD4">
              <w:rPr>
                <w:rStyle w:val="af6"/>
                <w:rFonts w:ascii="Verdana" w:eastAsia="Times New Roman" w:hAnsi="Verdana" w:cs="Arial"/>
                <w:b w:val="0"/>
                <w:sz w:val="22"/>
                <w:szCs w:val="22"/>
              </w:rPr>
              <w:t xml:space="preserve">Ответственность за выполнение требований настоящего документа несут </w:t>
            </w:r>
          </w:p>
        </w:tc>
        <w:tc>
          <w:tcPr>
            <w:tcW w:w="5387" w:type="dxa"/>
            <w:shd w:val="clear" w:color="auto" w:fill="auto"/>
          </w:tcPr>
          <w:p w14:paraId="1F87405E" w14:textId="77777777" w:rsidR="000E77E8" w:rsidRPr="00C62DD4" w:rsidRDefault="0023066D" w:rsidP="00A554A3">
            <w:pPr>
              <w:pStyle w:val="a6"/>
              <w:spacing w:before="60" w:after="60"/>
              <w:ind w:left="0" w:firstLine="0"/>
              <w:rPr>
                <w:rStyle w:val="af6"/>
                <w:rFonts w:ascii="Verdana" w:eastAsia="Times New Roman" w:hAnsi="Verdana" w:cs="Arial"/>
                <w:b w:val="0"/>
                <w:bCs w:val="0"/>
                <w:sz w:val="22"/>
                <w:szCs w:val="22"/>
              </w:rPr>
            </w:pPr>
            <w:r w:rsidRPr="00C62DD4">
              <w:rPr>
                <w:rStyle w:val="af6"/>
                <w:rFonts w:ascii="Verdana" w:eastAsia="Times New Roman" w:hAnsi="Verdana" w:cs="Arial"/>
                <w:b w:val="0"/>
                <w:sz w:val="22"/>
                <w:szCs w:val="22"/>
              </w:rPr>
              <w:t>В</w:t>
            </w:r>
            <w:r w:rsidRPr="00C62DD4">
              <w:rPr>
                <w:rStyle w:val="af6"/>
                <w:rFonts w:ascii="Verdana" w:eastAsia="Times New Roman" w:hAnsi="Verdana"/>
                <w:b w:val="0"/>
                <w:sz w:val="22"/>
                <w:szCs w:val="22"/>
              </w:rPr>
              <w:t>се п</w:t>
            </w:r>
            <w:r w:rsidRPr="00C62DD4">
              <w:rPr>
                <w:rStyle w:val="af6"/>
                <w:rFonts w:ascii="Verdana" w:eastAsia="Times New Roman" w:hAnsi="Verdana" w:cs="Arial"/>
                <w:b w:val="0"/>
                <w:sz w:val="22"/>
                <w:szCs w:val="22"/>
              </w:rPr>
              <w:t>одразделения</w:t>
            </w:r>
            <w:r w:rsidRPr="00C62DD4">
              <w:rPr>
                <w:rStyle w:val="af6"/>
                <w:rFonts w:ascii="Verdana" w:eastAsia="Times New Roman" w:hAnsi="Verdana"/>
                <w:b w:val="0"/>
                <w:sz w:val="22"/>
                <w:szCs w:val="22"/>
              </w:rPr>
              <w:t xml:space="preserve"> </w:t>
            </w:r>
            <w:r w:rsidRPr="00C62DD4">
              <w:rPr>
                <w:rFonts w:ascii="Verdana" w:hAnsi="Verdana" w:cs="Arial"/>
                <w:sz w:val="22"/>
                <w:szCs w:val="22"/>
              </w:rPr>
              <w:t>АО «ВМЗ»</w:t>
            </w:r>
          </w:p>
        </w:tc>
      </w:tr>
      <w:tr w:rsidR="007D2FEA" w14:paraId="1F874062" w14:textId="77777777" w:rsidTr="00A554A3">
        <w:tc>
          <w:tcPr>
            <w:tcW w:w="4786" w:type="dxa"/>
            <w:shd w:val="clear" w:color="auto" w:fill="auto"/>
          </w:tcPr>
          <w:p w14:paraId="1F874060" w14:textId="77777777" w:rsidR="000E77E8" w:rsidRPr="00C62DD4" w:rsidRDefault="0023066D" w:rsidP="00A554A3">
            <w:pPr>
              <w:pStyle w:val="a6"/>
              <w:spacing w:before="60" w:after="60"/>
              <w:ind w:left="0" w:firstLine="0"/>
              <w:rPr>
                <w:rStyle w:val="af6"/>
                <w:rFonts w:ascii="Verdana" w:eastAsia="Times New Roman" w:hAnsi="Verdana" w:cs="Arial"/>
                <w:b w:val="0"/>
                <w:bCs w:val="0"/>
                <w:sz w:val="22"/>
                <w:szCs w:val="22"/>
              </w:rPr>
            </w:pPr>
            <w:r w:rsidRPr="00C62DD4">
              <w:rPr>
                <w:rStyle w:val="af6"/>
                <w:rFonts w:ascii="Verdana" w:eastAsia="Times New Roman" w:hAnsi="Verdana" w:cs="Arial"/>
                <w:b w:val="0"/>
                <w:sz w:val="22"/>
                <w:szCs w:val="22"/>
              </w:rPr>
              <w:t>Контроль за исполнением требований настоящего документа несет</w:t>
            </w:r>
          </w:p>
        </w:tc>
        <w:tc>
          <w:tcPr>
            <w:tcW w:w="5387" w:type="dxa"/>
            <w:shd w:val="clear" w:color="auto" w:fill="auto"/>
          </w:tcPr>
          <w:p w14:paraId="1F874061" w14:textId="77777777" w:rsidR="000E77E8" w:rsidRPr="00C62DD4" w:rsidRDefault="0023066D" w:rsidP="00A554A3">
            <w:pPr>
              <w:pStyle w:val="a6"/>
              <w:spacing w:before="60" w:after="60"/>
              <w:ind w:left="0" w:firstLine="0"/>
              <w:rPr>
                <w:rStyle w:val="af6"/>
                <w:rFonts w:ascii="Verdana" w:eastAsia="Times New Roman" w:hAnsi="Verdana" w:cs="Arial"/>
                <w:b w:val="0"/>
                <w:bCs w:val="0"/>
                <w:sz w:val="22"/>
                <w:szCs w:val="22"/>
              </w:rPr>
            </w:pPr>
            <w:r w:rsidRPr="00C62DD4">
              <w:rPr>
                <w:rStyle w:val="af6"/>
                <w:rFonts w:ascii="Verdana" w:eastAsia="Times New Roman" w:hAnsi="Verdana" w:cs="Arial"/>
                <w:b w:val="0"/>
                <w:sz w:val="22"/>
                <w:szCs w:val="22"/>
              </w:rPr>
              <w:t>Д</w:t>
            </w:r>
            <w:r w:rsidRPr="00C62DD4">
              <w:rPr>
                <w:rStyle w:val="af6"/>
                <w:rFonts w:ascii="Verdana" w:eastAsia="Times New Roman" w:hAnsi="Verdana"/>
                <w:b w:val="0"/>
                <w:sz w:val="22"/>
                <w:szCs w:val="22"/>
              </w:rPr>
              <w:t xml:space="preserve">иректор по капитальному строительству </w:t>
            </w:r>
            <w:r w:rsidRPr="00C62DD4">
              <w:rPr>
                <w:rFonts w:ascii="Verdana" w:hAnsi="Verdana" w:cs="Arial"/>
                <w:sz w:val="22"/>
                <w:szCs w:val="22"/>
              </w:rPr>
              <w:t>АО «ВМЗ»</w:t>
            </w:r>
          </w:p>
        </w:tc>
      </w:tr>
    </w:tbl>
    <w:p w14:paraId="1F874063" w14:textId="77777777" w:rsidR="000E77E8" w:rsidRPr="00E44D4B" w:rsidRDefault="0023066D" w:rsidP="000E77E8">
      <w:pPr>
        <w:pStyle w:val="1"/>
        <w:keepNext/>
        <w:tabs>
          <w:tab w:val="left" w:pos="1418"/>
        </w:tabs>
        <w:spacing w:before="240" w:after="240"/>
        <w:ind w:left="1141" w:firstLine="0"/>
        <w:contextualSpacing w:val="0"/>
        <w:rPr>
          <w:rFonts w:ascii="Verdana" w:hAnsi="Verdana" w:cs="Arial"/>
          <w:b w:val="0"/>
          <w:bCs w:val="0"/>
        </w:rPr>
      </w:pPr>
      <w:bookmarkStart w:id="3" w:name="_Toc362882699"/>
      <w:bookmarkStart w:id="4" w:name="_Toc363045711"/>
      <w:bookmarkStart w:id="5" w:name="_Toc376186324"/>
      <w:bookmarkStart w:id="6" w:name="_Toc112406384"/>
      <w:bookmarkStart w:id="7" w:name="_Toc64219593"/>
      <w:bookmarkEnd w:id="1"/>
      <w:r w:rsidRPr="00E44D4B">
        <w:rPr>
          <w:rStyle w:val="af6"/>
          <w:rFonts w:ascii="Verdana" w:hAnsi="Verdana" w:cs="Arial"/>
          <w:b/>
        </w:rPr>
        <w:t>3 Термины, определения</w:t>
      </w:r>
      <w:bookmarkEnd w:id="3"/>
      <w:bookmarkEnd w:id="4"/>
      <w:bookmarkEnd w:id="5"/>
      <w:r w:rsidRPr="00E44D4B">
        <w:rPr>
          <w:rStyle w:val="af6"/>
          <w:rFonts w:ascii="Verdana" w:hAnsi="Verdana" w:cs="Arial"/>
          <w:b/>
        </w:rPr>
        <w:t xml:space="preserve"> и сокращения</w:t>
      </w:r>
      <w:bookmarkEnd w:id="6"/>
    </w:p>
    <w:p w14:paraId="1F874064" w14:textId="77777777" w:rsidR="000E77E8" w:rsidRPr="0069577C" w:rsidRDefault="0023066D" w:rsidP="000E77E8">
      <w:pPr>
        <w:pStyle w:val="a6"/>
        <w:tabs>
          <w:tab w:val="left" w:pos="5805"/>
        </w:tabs>
        <w:ind w:left="0"/>
        <w:rPr>
          <w:rFonts w:ascii="Verdana" w:hAnsi="Verdana" w:cs="Arial"/>
          <w:sz w:val="22"/>
          <w:szCs w:val="22"/>
        </w:rPr>
      </w:pPr>
      <w:r w:rsidRPr="0069577C">
        <w:rPr>
          <w:rFonts w:ascii="Verdana" w:hAnsi="Verdana" w:cs="Arial"/>
          <w:sz w:val="22"/>
          <w:szCs w:val="22"/>
        </w:rPr>
        <w:t xml:space="preserve">В настоящем документе применяются термины и определения в соответствии со Справочником </w:t>
      </w:r>
      <w:r w:rsidRPr="00647F40">
        <w:rPr>
          <w:rStyle w:val="ae"/>
          <w:rFonts w:ascii="Verdana" w:hAnsi="Verdana"/>
          <w:sz w:val="22"/>
          <w:szCs w:val="22"/>
        </w:rPr>
        <w:t>СП.</w:t>
      </w:r>
      <w:r>
        <w:rPr>
          <w:rStyle w:val="ae"/>
          <w:rFonts w:ascii="Verdana" w:hAnsi="Verdana"/>
          <w:sz w:val="22"/>
          <w:szCs w:val="22"/>
        </w:rPr>
        <w:t>12-390.19</w:t>
      </w:r>
      <w:r w:rsidRPr="00ED7844">
        <w:rPr>
          <w:rFonts w:ascii="Verdana" w:hAnsi="Verdana"/>
          <w:sz w:val="22"/>
          <w:szCs w:val="22"/>
        </w:rPr>
        <w:t xml:space="preserve"> </w:t>
      </w:r>
      <w:r w:rsidRPr="0069577C">
        <w:rPr>
          <w:rFonts w:ascii="Verdana" w:hAnsi="Verdana" w:cs="Arial"/>
          <w:sz w:val="22"/>
          <w:szCs w:val="22"/>
        </w:rPr>
        <w:t xml:space="preserve">«Единый глоссарий терминов и определений </w:t>
      </w:r>
      <w:r>
        <w:rPr>
          <w:rFonts w:ascii="Verdana" w:hAnsi="Verdana" w:cs="Arial"/>
          <w:sz w:val="22"/>
          <w:szCs w:val="22"/>
        </w:rPr>
        <w:t>Объединенной металлургической компании</w:t>
      </w:r>
      <w:r w:rsidRPr="0069577C">
        <w:rPr>
          <w:rFonts w:ascii="Verdana" w:hAnsi="Verdana" w:cs="Arial"/>
          <w:sz w:val="22"/>
          <w:szCs w:val="22"/>
        </w:rPr>
        <w:t>», а также следующие термины с соответствующими определениями: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8"/>
        <w:gridCol w:w="7177"/>
      </w:tblGrid>
      <w:tr w:rsidR="007D2FEA" w14:paraId="1F874067" w14:textId="77777777" w:rsidTr="00A554A3">
        <w:trPr>
          <w:tblHeader/>
        </w:trPr>
        <w:tc>
          <w:tcPr>
            <w:tcW w:w="1480" w:type="pct"/>
            <w:tcBorders>
              <w:bottom w:val="double" w:sz="4" w:space="0" w:color="auto"/>
            </w:tcBorders>
            <w:shd w:val="clear" w:color="auto" w:fill="auto"/>
          </w:tcPr>
          <w:p w14:paraId="1F874065" w14:textId="77777777" w:rsidR="000E77E8" w:rsidRPr="009A3C90" w:rsidRDefault="0023066D" w:rsidP="00A554A3">
            <w:pPr>
              <w:pStyle w:val="a6"/>
              <w:tabs>
                <w:tab w:val="left" w:pos="426"/>
              </w:tabs>
              <w:spacing w:before="60" w:after="60"/>
              <w:ind w:left="0" w:firstLine="0"/>
              <w:jc w:val="center"/>
              <w:rPr>
                <w:rFonts w:ascii="Verdana" w:hAnsi="Verdana" w:cs="Arial"/>
                <w:bCs/>
                <w:sz w:val="22"/>
                <w:szCs w:val="22"/>
              </w:rPr>
            </w:pPr>
            <w:r w:rsidRPr="009A3C90">
              <w:rPr>
                <w:rFonts w:ascii="Verdana" w:hAnsi="Verdana" w:cs="Arial"/>
                <w:bCs/>
                <w:sz w:val="22"/>
                <w:szCs w:val="22"/>
              </w:rPr>
              <w:t>Термин/</w:t>
            </w:r>
            <w:r w:rsidRPr="009A3C90">
              <w:rPr>
                <w:rFonts w:ascii="Verdana" w:hAnsi="Verdana"/>
                <w:bCs/>
                <w:sz w:val="22"/>
                <w:szCs w:val="22"/>
              </w:rPr>
              <w:t>сокращение</w:t>
            </w:r>
          </w:p>
        </w:tc>
        <w:tc>
          <w:tcPr>
            <w:tcW w:w="3520" w:type="pct"/>
            <w:tcBorders>
              <w:bottom w:val="double" w:sz="4" w:space="0" w:color="auto"/>
            </w:tcBorders>
            <w:shd w:val="clear" w:color="auto" w:fill="auto"/>
          </w:tcPr>
          <w:p w14:paraId="1F874066" w14:textId="77777777" w:rsidR="000E77E8" w:rsidRPr="009A3C90" w:rsidRDefault="0023066D" w:rsidP="00A554A3">
            <w:pPr>
              <w:pStyle w:val="a6"/>
              <w:tabs>
                <w:tab w:val="left" w:pos="5805"/>
              </w:tabs>
              <w:spacing w:before="60" w:after="60"/>
              <w:ind w:left="0" w:firstLine="0"/>
              <w:jc w:val="center"/>
              <w:rPr>
                <w:rFonts w:ascii="Verdana" w:hAnsi="Verdana" w:cs="Arial"/>
                <w:bCs/>
                <w:sz w:val="22"/>
                <w:szCs w:val="22"/>
              </w:rPr>
            </w:pPr>
            <w:r w:rsidRPr="009A3C90">
              <w:rPr>
                <w:rFonts w:ascii="Verdana" w:hAnsi="Verdana" w:cs="Arial"/>
                <w:bCs/>
                <w:sz w:val="22"/>
                <w:szCs w:val="22"/>
              </w:rPr>
              <w:t>Определение/</w:t>
            </w:r>
            <w:r w:rsidRPr="009A3C90">
              <w:rPr>
                <w:rFonts w:ascii="Verdana" w:hAnsi="Verdana"/>
                <w:bCs/>
                <w:sz w:val="22"/>
                <w:szCs w:val="22"/>
              </w:rPr>
              <w:t>расшифровка</w:t>
            </w:r>
          </w:p>
        </w:tc>
      </w:tr>
      <w:tr w:rsidR="007D2FEA" w14:paraId="1F87406A" w14:textId="77777777" w:rsidTr="00A554A3">
        <w:tc>
          <w:tcPr>
            <w:tcW w:w="1480" w:type="pct"/>
            <w:tcBorders>
              <w:top w:val="double" w:sz="4" w:space="0" w:color="auto"/>
            </w:tcBorders>
            <w:shd w:val="clear" w:color="auto" w:fill="auto"/>
          </w:tcPr>
          <w:p w14:paraId="1F874068" w14:textId="77777777" w:rsidR="000E77E8" w:rsidRPr="009A3C90"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r w:rsidRPr="009A3C90">
              <w:rPr>
                <w:rFonts w:ascii="Verdana" w:hAnsi="Verdana" w:cs="Arial"/>
                <w:b/>
                <w:bCs/>
                <w:sz w:val="22"/>
                <w:szCs w:val="22"/>
              </w:rPr>
              <w:t>Безопасность производства</w:t>
            </w:r>
          </w:p>
        </w:tc>
        <w:tc>
          <w:tcPr>
            <w:tcW w:w="3520" w:type="pct"/>
            <w:tcBorders>
              <w:top w:val="double" w:sz="4" w:space="0" w:color="auto"/>
            </w:tcBorders>
            <w:shd w:val="clear" w:color="auto" w:fill="auto"/>
          </w:tcPr>
          <w:p w14:paraId="1F874069" w14:textId="77777777" w:rsidR="000E77E8" w:rsidRPr="009A3C90" w:rsidRDefault="0023066D" w:rsidP="00A554A3">
            <w:pPr>
              <w:pStyle w:val="a6"/>
              <w:tabs>
                <w:tab w:val="left" w:pos="5805"/>
              </w:tabs>
              <w:spacing w:before="60" w:after="60"/>
              <w:ind w:left="0" w:firstLine="0"/>
              <w:rPr>
                <w:rFonts w:ascii="Verdana" w:hAnsi="Verdana" w:cs="Arial"/>
                <w:sz w:val="22"/>
                <w:szCs w:val="22"/>
              </w:rPr>
            </w:pPr>
            <w:r w:rsidRPr="009A3C90">
              <w:rPr>
                <w:rFonts w:ascii="Verdana" w:hAnsi="Verdana" w:cs="Arial"/>
                <w:sz w:val="22"/>
                <w:szCs w:val="22"/>
              </w:rPr>
              <w:t>Деятельность по обеспечению: безопасности производственных процедур, охраны труда и окружающей среды, а также промышленной, транспортной и пожарной безопасности;</w:t>
            </w:r>
          </w:p>
        </w:tc>
      </w:tr>
      <w:tr w:rsidR="007D2FEA" w14:paraId="1F87406D" w14:textId="77777777" w:rsidTr="00A554A3">
        <w:tc>
          <w:tcPr>
            <w:tcW w:w="1480" w:type="pct"/>
            <w:shd w:val="clear" w:color="auto" w:fill="auto"/>
          </w:tcPr>
          <w:p w14:paraId="1F87406B" w14:textId="77777777" w:rsidR="000E77E8" w:rsidRPr="009A3C90"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r w:rsidRPr="009A3C90">
              <w:rPr>
                <w:rFonts w:ascii="Verdana" w:hAnsi="Verdana" w:cs="Arial"/>
                <w:b/>
                <w:bCs/>
                <w:sz w:val="22"/>
                <w:szCs w:val="22"/>
              </w:rPr>
              <w:lastRenderedPageBreak/>
              <w:t>ГИП</w:t>
            </w:r>
          </w:p>
        </w:tc>
        <w:tc>
          <w:tcPr>
            <w:tcW w:w="3520" w:type="pct"/>
            <w:shd w:val="clear" w:color="auto" w:fill="auto"/>
          </w:tcPr>
          <w:p w14:paraId="1F87406C" w14:textId="77777777" w:rsidR="000E77E8" w:rsidRPr="009A3C90" w:rsidRDefault="0023066D" w:rsidP="00A554A3">
            <w:pPr>
              <w:pStyle w:val="a6"/>
              <w:tabs>
                <w:tab w:val="left" w:pos="5805"/>
              </w:tabs>
              <w:spacing w:before="60" w:after="60"/>
              <w:ind w:left="0" w:firstLine="0"/>
              <w:rPr>
                <w:rFonts w:ascii="Verdana" w:hAnsi="Verdana" w:cs="Arial"/>
                <w:sz w:val="22"/>
                <w:szCs w:val="22"/>
              </w:rPr>
            </w:pPr>
            <w:r w:rsidRPr="009A3C90">
              <w:rPr>
                <w:rFonts w:ascii="Verdana" w:hAnsi="Verdana" w:cs="Arial"/>
                <w:sz w:val="22"/>
                <w:szCs w:val="22"/>
              </w:rPr>
              <w:t>Главный инженер проекта;</w:t>
            </w:r>
          </w:p>
        </w:tc>
      </w:tr>
      <w:tr w:rsidR="007D2FEA" w14:paraId="1F874070" w14:textId="77777777" w:rsidTr="00A554A3">
        <w:tc>
          <w:tcPr>
            <w:tcW w:w="1480" w:type="pct"/>
            <w:shd w:val="clear" w:color="auto" w:fill="auto"/>
          </w:tcPr>
          <w:p w14:paraId="1F87406E" w14:textId="77777777" w:rsidR="000E77E8" w:rsidRPr="009A3C90"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r w:rsidRPr="009A3C90">
              <w:rPr>
                <w:rFonts w:ascii="Verdana" w:hAnsi="Verdana" w:cs="Arial"/>
                <w:b/>
                <w:bCs/>
                <w:sz w:val="22"/>
                <w:szCs w:val="22"/>
              </w:rPr>
              <w:t>Календарный план производства работ</w:t>
            </w:r>
          </w:p>
        </w:tc>
        <w:tc>
          <w:tcPr>
            <w:tcW w:w="3520" w:type="pct"/>
            <w:shd w:val="clear" w:color="auto" w:fill="auto"/>
          </w:tcPr>
          <w:p w14:paraId="1F87406F" w14:textId="77777777" w:rsidR="000E77E8" w:rsidRPr="009A3C90" w:rsidRDefault="0023066D" w:rsidP="00A554A3">
            <w:pPr>
              <w:pStyle w:val="a6"/>
              <w:tabs>
                <w:tab w:val="left" w:pos="5805"/>
              </w:tabs>
              <w:spacing w:before="60" w:after="60"/>
              <w:ind w:left="0" w:firstLine="0"/>
              <w:rPr>
                <w:rFonts w:ascii="Verdana" w:hAnsi="Verdana" w:cs="Arial"/>
                <w:sz w:val="22"/>
                <w:szCs w:val="22"/>
              </w:rPr>
            </w:pPr>
            <w:r w:rsidRPr="009A3C90">
              <w:rPr>
                <w:rFonts w:ascii="Verdana" w:hAnsi="Verdana" w:cs="Arial"/>
                <w:sz w:val="22"/>
                <w:szCs w:val="22"/>
              </w:rPr>
              <w:t>Документ в составе проекта производства работ, устанавливающий последовательность и сроки выполнения работ, распределение объемов строительно-монтажных работ по периодам строительства;</w:t>
            </w:r>
          </w:p>
        </w:tc>
      </w:tr>
      <w:tr w:rsidR="007D2FEA" w14:paraId="1F874073" w14:textId="77777777" w:rsidTr="00A554A3">
        <w:tc>
          <w:tcPr>
            <w:tcW w:w="1480" w:type="pct"/>
            <w:shd w:val="clear" w:color="auto" w:fill="auto"/>
          </w:tcPr>
          <w:p w14:paraId="1F874071" w14:textId="77777777" w:rsidR="000E77E8" w:rsidRPr="009A3C90"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r w:rsidRPr="009A3C90">
              <w:rPr>
                <w:rFonts w:ascii="Verdana" w:hAnsi="Verdana" w:cs="Arial"/>
                <w:b/>
                <w:bCs/>
                <w:sz w:val="22"/>
                <w:szCs w:val="22"/>
              </w:rPr>
              <w:t>Контракт (договор подряда)</w:t>
            </w:r>
          </w:p>
        </w:tc>
        <w:tc>
          <w:tcPr>
            <w:tcW w:w="3520" w:type="pct"/>
            <w:shd w:val="clear" w:color="auto" w:fill="auto"/>
          </w:tcPr>
          <w:p w14:paraId="1F874072" w14:textId="77777777" w:rsidR="000E77E8" w:rsidRPr="009A3C90" w:rsidRDefault="0023066D" w:rsidP="00A554A3">
            <w:pPr>
              <w:pStyle w:val="a6"/>
              <w:tabs>
                <w:tab w:val="left" w:pos="5805"/>
              </w:tabs>
              <w:spacing w:before="60" w:after="60"/>
              <w:ind w:left="0" w:firstLine="0"/>
              <w:rPr>
                <w:rFonts w:ascii="Verdana" w:hAnsi="Verdana" w:cs="Arial"/>
                <w:sz w:val="22"/>
                <w:szCs w:val="22"/>
              </w:rPr>
            </w:pPr>
            <w:r w:rsidRPr="009A3C90">
              <w:rPr>
                <w:rFonts w:ascii="Verdana" w:hAnsi="Verdana" w:cs="Arial"/>
                <w:sz w:val="22"/>
                <w:szCs w:val="22"/>
              </w:rPr>
              <w:t>Документ, устанавливающий обязательства сторон, участвующих в его заключении и выполнении работ, по новому строительству, реконструкции, расширению, техническому перевооружению, ремонту действующих предприятий, зданий и сооружений, а также производству отдельных видов и комплексов подрядных работ;</w:t>
            </w:r>
          </w:p>
        </w:tc>
      </w:tr>
      <w:tr w:rsidR="00AE7FBF" w14:paraId="0B0FD0C8" w14:textId="77777777" w:rsidTr="00A554A3">
        <w:tc>
          <w:tcPr>
            <w:tcW w:w="1480" w:type="pct"/>
            <w:shd w:val="clear" w:color="auto" w:fill="auto"/>
          </w:tcPr>
          <w:p w14:paraId="1D12353F" w14:textId="5EF66930" w:rsidR="00AE7FBF" w:rsidRPr="009A3C90" w:rsidRDefault="00AE7FBF" w:rsidP="000E77E8">
            <w:pPr>
              <w:pStyle w:val="a6"/>
              <w:numPr>
                <w:ilvl w:val="0"/>
                <w:numId w:val="3"/>
              </w:numPr>
              <w:tabs>
                <w:tab w:val="left" w:pos="426"/>
              </w:tabs>
              <w:spacing w:before="60" w:after="60"/>
              <w:ind w:left="0" w:firstLine="0"/>
              <w:contextualSpacing w:val="0"/>
              <w:rPr>
                <w:rFonts w:ascii="Verdana" w:hAnsi="Verdana" w:cs="Arial"/>
                <w:b/>
                <w:bCs/>
                <w:sz w:val="22"/>
                <w:szCs w:val="22"/>
              </w:rPr>
            </w:pPr>
            <w:r>
              <w:rPr>
                <w:rFonts w:ascii="Verdana" w:hAnsi="Verdana" w:cs="Arial"/>
                <w:b/>
                <w:bCs/>
                <w:sz w:val="22"/>
                <w:szCs w:val="22"/>
              </w:rPr>
              <w:t>ЛВЖ и ГЖ</w:t>
            </w:r>
          </w:p>
        </w:tc>
        <w:tc>
          <w:tcPr>
            <w:tcW w:w="3520" w:type="pct"/>
            <w:shd w:val="clear" w:color="auto" w:fill="auto"/>
          </w:tcPr>
          <w:p w14:paraId="5E916656" w14:textId="7709385C" w:rsidR="00AE7FBF" w:rsidRPr="009A3C90" w:rsidRDefault="00AE7FBF" w:rsidP="00AE7FBF">
            <w:pPr>
              <w:pStyle w:val="a6"/>
              <w:tabs>
                <w:tab w:val="left" w:pos="5805"/>
              </w:tabs>
              <w:spacing w:before="60" w:after="60"/>
              <w:ind w:left="0" w:firstLine="0"/>
              <w:rPr>
                <w:rFonts w:ascii="Verdana" w:hAnsi="Verdana" w:cs="Arial"/>
                <w:sz w:val="22"/>
                <w:szCs w:val="22"/>
              </w:rPr>
            </w:pPr>
            <w:r>
              <w:rPr>
                <w:rFonts w:ascii="Verdana" w:hAnsi="Verdana" w:cs="Arial"/>
                <w:sz w:val="22"/>
                <w:szCs w:val="22"/>
              </w:rPr>
              <w:t>Легковоспламеняющиеся и горючие жидкости;</w:t>
            </w:r>
          </w:p>
        </w:tc>
      </w:tr>
      <w:tr w:rsidR="007D2FEA" w14:paraId="1F874076" w14:textId="77777777" w:rsidTr="00A554A3">
        <w:tc>
          <w:tcPr>
            <w:tcW w:w="1480" w:type="pct"/>
            <w:shd w:val="clear" w:color="auto" w:fill="auto"/>
          </w:tcPr>
          <w:p w14:paraId="1F874074" w14:textId="77777777" w:rsidR="000E77E8" w:rsidRPr="009A3C90"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r w:rsidRPr="009A3C90">
              <w:rPr>
                <w:rFonts w:ascii="Verdana" w:hAnsi="Verdana" w:cs="Arial"/>
                <w:b/>
                <w:bCs/>
                <w:sz w:val="22"/>
                <w:szCs w:val="22"/>
              </w:rPr>
              <w:t>ООС</w:t>
            </w:r>
          </w:p>
        </w:tc>
        <w:tc>
          <w:tcPr>
            <w:tcW w:w="3520" w:type="pct"/>
            <w:shd w:val="clear" w:color="auto" w:fill="auto"/>
          </w:tcPr>
          <w:p w14:paraId="1F874075" w14:textId="77777777" w:rsidR="000E77E8" w:rsidRPr="009A3C90" w:rsidRDefault="0023066D" w:rsidP="00A554A3">
            <w:pPr>
              <w:pStyle w:val="a6"/>
              <w:tabs>
                <w:tab w:val="left" w:pos="5805"/>
              </w:tabs>
              <w:spacing w:before="60" w:after="60"/>
              <w:ind w:left="0" w:firstLine="0"/>
              <w:rPr>
                <w:rFonts w:ascii="Verdana" w:hAnsi="Verdana" w:cs="Arial"/>
                <w:sz w:val="22"/>
                <w:szCs w:val="22"/>
              </w:rPr>
            </w:pPr>
            <w:r w:rsidRPr="009A3C90">
              <w:rPr>
                <w:rFonts w:ascii="Verdana" w:hAnsi="Verdana" w:cs="Arial"/>
                <w:sz w:val="22"/>
                <w:szCs w:val="22"/>
              </w:rPr>
              <w:t>Охрана окружающей среды;</w:t>
            </w:r>
          </w:p>
        </w:tc>
      </w:tr>
      <w:tr w:rsidR="007D2FEA" w14:paraId="1F874079" w14:textId="77777777" w:rsidTr="00A554A3">
        <w:tc>
          <w:tcPr>
            <w:tcW w:w="1480" w:type="pct"/>
            <w:shd w:val="clear" w:color="auto" w:fill="auto"/>
          </w:tcPr>
          <w:p w14:paraId="1F874077" w14:textId="77777777" w:rsidR="000E77E8" w:rsidRPr="009A3C90"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r w:rsidRPr="009A3C90">
              <w:rPr>
                <w:rFonts w:ascii="Verdana" w:hAnsi="Verdana" w:cs="Arial"/>
                <w:b/>
                <w:bCs/>
                <w:sz w:val="22"/>
                <w:szCs w:val="22"/>
              </w:rPr>
              <w:t>ОТ</w:t>
            </w:r>
          </w:p>
        </w:tc>
        <w:tc>
          <w:tcPr>
            <w:tcW w:w="3520" w:type="pct"/>
            <w:shd w:val="clear" w:color="auto" w:fill="auto"/>
          </w:tcPr>
          <w:p w14:paraId="1F874078" w14:textId="77777777" w:rsidR="000E77E8" w:rsidRPr="009A3C90" w:rsidRDefault="0023066D" w:rsidP="00A554A3">
            <w:pPr>
              <w:pStyle w:val="a6"/>
              <w:tabs>
                <w:tab w:val="left" w:pos="5805"/>
              </w:tabs>
              <w:spacing w:before="60" w:after="60"/>
              <w:ind w:left="0" w:firstLine="0"/>
              <w:rPr>
                <w:rFonts w:ascii="Verdana" w:hAnsi="Verdana" w:cs="Arial"/>
                <w:sz w:val="22"/>
                <w:szCs w:val="22"/>
              </w:rPr>
            </w:pPr>
            <w:r w:rsidRPr="009A3C90">
              <w:rPr>
                <w:rFonts w:ascii="Verdana" w:hAnsi="Verdana" w:cs="Arial"/>
                <w:sz w:val="22"/>
                <w:szCs w:val="22"/>
              </w:rPr>
              <w:t>Охрана труда;</w:t>
            </w:r>
          </w:p>
        </w:tc>
      </w:tr>
      <w:tr w:rsidR="007D2FEA" w14:paraId="1F87407C" w14:textId="77777777" w:rsidTr="00A554A3">
        <w:tc>
          <w:tcPr>
            <w:tcW w:w="1480" w:type="pct"/>
            <w:shd w:val="clear" w:color="auto" w:fill="auto"/>
          </w:tcPr>
          <w:p w14:paraId="1F87407A" w14:textId="77777777" w:rsidR="000E77E8" w:rsidRPr="009A3C90"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r>
              <w:rPr>
                <w:rFonts w:ascii="Verdana" w:hAnsi="Verdana" w:cs="Arial"/>
                <w:b/>
                <w:bCs/>
                <w:sz w:val="22"/>
                <w:szCs w:val="22"/>
              </w:rPr>
              <w:t>Опасная производственная зона</w:t>
            </w:r>
          </w:p>
        </w:tc>
        <w:tc>
          <w:tcPr>
            <w:tcW w:w="3520" w:type="pct"/>
            <w:shd w:val="clear" w:color="auto" w:fill="auto"/>
          </w:tcPr>
          <w:p w14:paraId="1F87407B" w14:textId="77777777" w:rsidR="000E77E8" w:rsidRPr="009A3C90" w:rsidRDefault="0023066D" w:rsidP="00A554A3">
            <w:pPr>
              <w:pStyle w:val="a6"/>
              <w:tabs>
                <w:tab w:val="left" w:pos="5805"/>
              </w:tabs>
              <w:spacing w:before="60" w:after="60"/>
              <w:ind w:left="0" w:firstLine="0"/>
              <w:rPr>
                <w:rFonts w:ascii="Verdana" w:hAnsi="Verdana" w:cs="Arial"/>
                <w:sz w:val="22"/>
                <w:szCs w:val="22"/>
              </w:rPr>
            </w:pPr>
            <w:r w:rsidRPr="00191C0A">
              <w:rPr>
                <w:rFonts w:ascii="Verdana" w:hAnsi="Verdana" w:cs="Arial"/>
                <w:sz w:val="22"/>
                <w:szCs w:val="22"/>
              </w:rPr>
              <w:t>Зона возможного воздействия на работающего, при его нахождении в ней, опасных производственных факторов и (или) вредных производственных факторов, риск воздействия или экспозиция которых могут превысить предельно допустимые значения (монтажная зона строительного объекта, опасная зона дорог и т.д.</w:t>
            </w:r>
            <w:r>
              <w:rPr>
                <w:rFonts w:ascii="Verdana" w:hAnsi="Verdana" w:cs="Arial"/>
                <w:sz w:val="22"/>
                <w:szCs w:val="22"/>
              </w:rPr>
              <w:t>);</w:t>
            </w:r>
          </w:p>
        </w:tc>
      </w:tr>
      <w:tr w:rsidR="007D2FEA" w14:paraId="1F87407F" w14:textId="77777777" w:rsidTr="00A554A3">
        <w:tc>
          <w:tcPr>
            <w:tcW w:w="1480" w:type="pct"/>
            <w:shd w:val="clear" w:color="auto" w:fill="auto"/>
          </w:tcPr>
          <w:p w14:paraId="1F87407D" w14:textId="77777777" w:rsidR="000E77E8" w:rsidRPr="009A3C90"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r w:rsidRPr="009A3C90">
              <w:rPr>
                <w:rFonts w:ascii="Verdana" w:hAnsi="Verdana" w:cs="Arial"/>
                <w:b/>
                <w:bCs/>
                <w:sz w:val="22"/>
                <w:szCs w:val="22"/>
              </w:rPr>
              <w:t>ОТД</w:t>
            </w:r>
          </w:p>
        </w:tc>
        <w:tc>
          <w:tcPr>
            <w:tcW w:w="3520" w:type="pct"/>
            <w:shd w:val="clear" w:color="auto" w:fill="auto"/>
          </w:tcPr>
          <w:p w14:paraId="1F87407E" w14:textId="77777777" w:rsidR="000E77E8" w:rsidRPr="009A3C90" w:rsidRDefault="0023066D" w:rsidP="00A554A3">
            <w:pPr>
              <w:pStyle w:val="a6"/>
              <w:tabs>
                <w:tab w:val="left" w:pos="5805"/>
              </w:tabs>
              <w:spacing w:before="60" w:after="60"/>
              <w:ind w:left="0" w:firstLine="0"/>
              <w:rPr>
                <w:rFonts w:ascii="Verdana" w:hAnsi="Verdana" w:cs="Arial"/>
                <w:sz w:val="22"/>
                <w:szCs w:val="22"/>
              </w:rPr>
            </w:pPr>
            <w:r w:rsidRPr="009A3C90">
              <w:rPr>
                <w:rFonts w:ascii="Verdana" w:hAnsi="Verdana" w:cs="Arial"/>
                <w:sz w:val="22"/>
                <w:szCs w:val="22"/>
              </w:rPr>
              <w:t>Организационно-технологическая документация;</w:t>
            </w:r>
            <w:r>
              <w:t xml:space="preserve"> </w:t>
            </w:r>
            <w:r>
              <w:rPr>
                <w:rFonts w:ascii="Verdana" w:hAnsi="Verdana" w:cs="Arial"/>
                <w:sz w:val="22"/>
                <w:szCs w:val="22"/>
              </w:rPr>
              <w:t>д</w:t>
            </w:r>
            <w:r w:rsidRPr="00FF7283">
              <w:rPr>
                <w:rFonts w:ascii="Verdana" w:hAnsi="Verdana" w:cs="Arial"/>
                <w:sz w:val="22"/>
                <w:szCs w:val="22"/>
              </w:rPr>
              <w:t>окументация, содержащая организационно-технологические решения, расчеты, мероприятия и требования по выполнению соответствующих видов строительно-монтажных работ, разрабатываемая с цель</w:t>
            </w:r>
            <w:r>
              <w:rPr>
                <w:rFonts w:ascii="Verdana" w:hAnsi="Verdana" w:cs="Arial"/>
                <w:sz w:val="22"/>
                <w:szCs w:val="22"/>
              </w:rPr>
              <w:t>ю обеспечения технологически эф</w:t>
            </w:r>
            <w:r w:rsidRPr="00FF7283">
              <w:rPr>
                <w:rFonts w:ascii="Verdana" w:hAnsi="Verdana" w:cs="Arial"/>
                <w:sz w:val="22"/>
                <w:szCs w:val="22"/>
              </w:rPr>
              <w:t>фективн</w:t>
            </w:r>
            <w:r>
              <w:rPr>
                <w:rFonts w:ascii="Verdana" w:hAnsi="Verdana" w:cs="Arial"/>
                <w:sz w:val="22"/>
                <w:szCs w:val="22"/>
              </w:rPr>
              <w:t>о</w:t>
            </w:r>
            <w:r w:rsidRPr="00FF7283">
              <w:rPr>
                <w:rFonts w:ascii="Verdana" w:hAnsi="Verdana" w:cs="Arial"/>
                <w:sz w:val="22"/>
                <w:szCs w:val="22"/>
              </w:rPr>
              <w:t>го, экономически оптимизированного и безопасного производс</w:t>
            </w:r>
            <w:r>
              <w:rPr>
                <w:rFonts w:ascii="Verdana" w:hAnsi="Verdana" w:cs="Arial"/>
                <w:sz w:val="22"/>
                <w:szCs w:val="22"/>
              </w:rPr>
              <w:t>тва соответствующих видов работ;</w:t>
            </w:r>
          </w:p>
        </w:tc>
      </w:tr>
      <w:tr w:rsidR="007D2FEA" w14:paraId="1F874082" w14:textId="77777777" w:rsidTr="00A554A3">
        <w:tc>
          <w:tcPr>
            <w:tcW w:w="1480" w:type="pct"/>
            <w:shd w:val="clear" w:color="auto" w:fill="auto"/>
          </w:tcPr>
          <w:p w14:paraId="1F874080" w14:textId="77777777" w:rsidR="000E77E8" w:rsidRPr="009A3C90"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proofErr w:type="spellStart"/>
            <w:r w:rsidRPr="009A3C90">
              <w:rPr>
                <w:rFonts w:ascii="Verdana" w:hAnsi="Verdana" w:cs="Arial"/>
                <w:b/>
                <w:bCs/>
                <w:sz w:val="22"/>
                <w:szCs w:val="22"/>
              </w:rPr>
              <w:t>П</w:t>
            </w:r>
            <w:r>
              <w:rPr>
                <w:rFonts w:ascii="Verdana" w:hAnsi="Verdana" w:cs="Arial"/>
                <w:b/>
                <w:bCs/>
                <w:sz w:val="22"/>
                <w:szCs w:val="22"/>
              </w:rPr>
              <w:t>р</w:t>
            </w:r>
            <w:r w:rsidRPr="009A3C90">
              <w:rPr>
                <w:rFonts w:ascii="Verdana" w:hAnsi="Verdana" w:cs="Arial"/>
                <w:b/>
                <w:bCs/>
                <w:sz w:val="22"/>
                <w:szCs w:val="22"/>
              </w:rPr>
              <w:t>Б</w:t>
            </w:r>
            <w:proofErr w:type="spellEnd"/>
          </w:p>
        </w:tc>
        <w:tc>
          <w:tcPr>
            <w:tcW w:w="3520" w:type="pct"/>
            <w:shd w:val="clear" w:color="auto" w:fill="auto"/>
          </w:tcPr>
          <w:p w14:paraId="1F874081" w14:textId="77777777" w:rsidR="000E77E8" w:rsidRPr="009A3C90" w:rsidRDefault="0023066D" w:rsidP="00A554A3">
            <w:pPr>
              <w:pStyle w:val="a6"/>
              <w:tabs>
                <w:tab w:val="left" w:pos="5805"/>
              </w:tabs>
              <w:spacing w:before="60" w:after="60"/>
              <w:ind w:left="0" w:firstLine="0"/>
              <w:rPr>
                <w:rFonts w:ascii="Verdana" w:hAnsi="Verdana" w:cs="Arial"/>
                <w:sz w:val="22"/>
                <w:szCs w:val="22"/>
              </w:rPr>
            </w:pPr>
            <w:r w:rsidRPr="009A3C90">
              <w:rPr>
                <w:rFonts w:ascii="Verdana" w:hAnsi="Verdana" w:cs="Arial"/>
                <w:sz w:val="22"/>
                <w:szCs w:val="22"/>
              </w:rPr>
              <w:t>Правила безопасности;</w:t>
            </w:r>
          </w:p>
        </w:tc>
      </w:tr>
      <w:tr w:rsidR="007D2FEA" w14:paraId="1F874085" w14:textId="77777777" w:rsidTr="00A554A3">
        <w:tc>
          <w:tcPr>
            <w:tcW w:w="1480" w:type="pct"/>
            <w:shd w:val="clear" w:color="auto" w:fill="auto"/>
          </w:tcPr>
          <w:p w14:paraId="1F874083" w14:textId="77777777" w:rsidR="000E77E8" w:rsidRPr="009A3C90"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r w:rsidRPr="009A3C90">
              <w:rPr>
                <w:rFonts w:ascii="Verdana" w:hAnsi="Verdana" w:cs="Arial"/>
                <w:b/>
                <w:bCs/>
                <w:sz w:val="22"/>
                <w:szCs w:val="22"/>
              </w:rPr>
              <w:t>Проект организации работ (ПОР)</w:t>
            </w:r>
          </w:p>
        </w:tc>
        <w:tc>
          <w:tcPr>
            <w:tcW w:w="3520" w:type="pct"/>
            <w:shd w:val="clear" w:color="auto" w:fill="auto"/>
          </w:tcPr>
          <w:p w14:paraId="1F874084" w14:textId="77777777" w:rsidR="000E77E8" w:rsidRPr="009A3C90" w:rsidRDefault="0023066D" w:rsidP="00A554A3">
            <w:pPr>
              <w:pStyle w:val="a6"/>
              <w:tabs>
                <w:tab w:val="left" w:pos="5805"/>
              </w:tabs>
              <w:spacing w:before="60" w:after="60"/>
              <w:ind w:left="0" w:firstLine="0"/>
              <w:rPr>
                <w:rFonts w:ascii="Verdana" w:hAnsi="Verdana" w:cs="Arial"/>
                <w:sz w:val="22"/>
                <w:szCs w:val="22"/>
              </w:rPr>
            </w:pPr>
            <w:r w:rsidRPr="009A3C90">
              <w:rPr>
                <w:rFonts w:ascii="Verdana" w:hAnsi="Verdana" w:cs="Arial"/>
                <w:sz w:val="22"/>
                <w:szCs w:val="22"/>
              </w:rPr>
              <w:t>Организационно-технологический документ, разрабатываемый для обеспечения безопасности работ, охраны окружающей среды и утилизации отходов в результате работы по сносу (демонтажу) объектов капитального строительства и капитальном ремонте;</w:t>
            </w:r>
          </w:p>
        </w:tc>
      </w:tr>
      <w:tr w:rsidR="007D2FEA" w14:paraId="1F874088" w14:textId="77777777" w:rsidTr="00A554A3">
        <w:tc>
          <w:tcPr>
            <w:tcW w:w="1480" w:type="pct"/>
            <w:shd w:val="clear" w:color="auto" w:fill="auto"/>
          </w:tcPr>
          <w:p w14:paraId="1F874086" w14:textId="77777777" w:rsidR="000E77E8" w:rsidRPr="009A3C90"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r w:rsidRPr="009A3C90">
              <w:rPr>
                <w:rFonts w:ascii="Verdana" w:hAnsi="Verdana" w:cs="Arial"/>
                <w:b/>
                <w:bCs/>
                <w:sz w:val="22"/>
                <w:szCs w:val="22"/>
              </w:rPr>
              <w:t>ПОС</w:t>
            </w:r>
          </w:p>
        </w:tc>
        <w:tc>
          <w:tcPr>
            <w:tcW w:w="3520" w:type="pct"/>
            <w:shd w:val="clear" w:color="auto" w:fill="auto"/>
          </w:tcPr>
          <w:p w14:paraId="1F874087" w14:textId="77777777" w:rsidR="000E77E8" w:rsidRPr="009A3C90" w:rsidRDefault="0023066D" w:rsidP="00A554A3">
            <w:pPr>
              <w:pStyle w:val="a6"/>
              <w:tabs>
                <w:tab w:val="left" w:pos="5805"/>
              </w:tabs>
              <w:spacing w:before="60" w:after="60"/>
              <w:ind w:left="0" w:firstLine="0"/>
              <w:rPr>
                <w:rFonts w:ascii="Verdana" w:hAnsi="Verdana" w:cs="Arial"/>
                <w:sz w:val="22"/>
                <w:szCs w:val="22"/>
              </w:rPr>
            </w:pPr>
            <w:r w:rsidRPr="009A3C90">
              <w:rPr>
                <w:rFonts w:ascii="Verdana" w:hAnsi="Verdana" w:cs="Arial"/>
                <w:sz w:val="22"/>
                <w:szCs w:val="22"/>
              </w:rPr>
              <w:t>Проект организации строительства;</w:t>
            </w:r>
            <w:r>
              <w:t xml:space="preserve"> </w:t>
            </w:r>
            <w:r w:rsidRPr="00FF7283">
              <w:rPr>
                <w:rFonts w:ascii="Verdana" w:hAnsi="Verdana" w:cs="Arial"/>
                <w:sz w:val="22"/>
                <w:szCs w:val="22"/>
              </w:rPr>
              <w:t>Раздел проектной документации, определяющий общую продолжительность и промежу</w:t>
            </w:r>
            <w:r>
              <w:rPr>
                <w:rFonts w:ascii="Verdana" w:hAnsi="Verdana" w:cs="Arial"/>
                <w:sz w:val="22"/>
                <w:szCs w:val="22"/>
              </w:rPr>
              <w:t>точные сроки строительства, рас</w:t>
            </w:r>
            <w:r w:rsidRPr="00FF7283">
              <w:rPr>
                <w:rFonts w:ascii="Verdana" w:hAnsi="Verdana" w:cs="Arial"/>
                <w:sz w:val="22"/>
                <w:szCs w:val="22"/>
              </w:rPr>
              <w:t>пределение капитальных вложений и объемов строительно-монтажных работ, матери</w:t>
            </w:r>
            <w:r>
              <w:rPr>
                <w:rFonts w:ascii="Verdana" w:hAnsi="Verdana" w:cs="Arial"/>
                <w:sz w:val="22"/>
                <w:szCs w:val="22"/>
              </w:rPr>
              <w:t>ально-технические и трудовые ре</w:t>
            </w:r>
            <w:r w:rsidRPr="00FF7283">
              <w:rPr>
                <w:rFonts w:ascii="Verdana" w:hAnsi="Verdana" w:cs="Arial"/>
                <w:sz w:val="22"/>
                <w:szCs w:val="22"/>
              </w:rPr>
              <w:t>сурсы и источники их покрытия, основные методы выполнения строительно-монтажных работ, структуру управления строительством объекта и другие сведения в соответствии с требованиями действующего законодательства</w:t>
            </w:r>
            <w:r>
              <w:rPr>
                <w:rFonts w:ascii="Verdana" w:hAnsi="Verdana" w:cs="Arial"/>
                <w:sz w:val="22"/>
                <w:szCs w:val="22"/>
              </w:rPr>
              <w:t>;</w:t>
            </w:r>
          </w:p>
        </w:tc>
      </w:tr>
      <w:tr w:rsidR="007D2FEA" w14:paraId="1F87408B" w14:textId="77777777" w:rsidTr="00A554A3">
        <w:tc>
          <w:tcPr>
            <w:tcW w:w="1480" w:type="pct"/>
            <w:shd w:val="clear" w:color="auto" w:fill="auto"/>
          </w:tcPr>
          <w:p w14:paraId="1F874089" w14:textId="77777777" w:rsidR="000E77E8" w:rsidRPr="009A3C90"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r w:rsidRPr="009A3C90">
              <w:rPr>
                <w:rFonts w:ascii="Verdana" w:hAnsi="Verdana" w:cs="Arial"/>
                <w:b/>
                <w:bCs/>
                <w:sz w:val="22"/>
                <w:szCs w:val="22"/>
              </w:rPr>
              <w:t>Проектная документация (ПД)</w:t>
            </w:r>
          </w:p>
        </w:tc>
        <w:tc>
          <w:tcPr>
            <w:tcW w:w="3520" w:type="pct"/>
            <w:shd w:val="clear" w:color="auto" w:fill="auto"/>
          </w:tcPr>
          <w:p w14:paraId="1F87408A" w14:textId="77777777" w:rsidR="000E77E8" w:rsidRPr="009A3C90" w:rsidRDefault="0023066D" w:rsidP="00A554A3">
            <w:pPr>
              <w:pStyle w:val="a6"/>
              <w:tabs>
                <w:tab w:val="left" w:pos="5805"/>
              </w:tabs>
              <w:spacing w:before="60" w:after="60"/>
              <w:ind w:left="0" w:firstLine="0"/>
              <w:rPr>
                <w:rFonts w:ascii="Verdana" w:hAnsi="Verdana" w:cs="Arial"/>
                <w:sz w:val="22"/>
                <w:szCs w:val="22"/>
              </w:rPr>
            </w:pPr>
            <w:r w:rsidRPr="009A3C90">
              <w:rPr>
                <w:rFonts w:ascii="Verdana" w:hAnsi="Verdana" w:cs="Arial"/>
                <w:sz w:val="22"/>
                <w:szCs w:val="22"/>
              </w:rPr>
              <w:t xml:space="preserve">Совокупность текстовых и графических проектных документов, определяющих архитектурные, функционально-технологические, конструктивные и инженерно-технические решения, состав которых необходим для оценки соответствия </w:t>
            </w:r>
            <w:r w:rsidRPr="009A3C90">
              <w:rPr>
                <w:rFonts w:ascii="Verdana" w:hAnsi="Verdana" w:cs="Arial"/>
                <w:sz w:val="22"/>
                <w:szCs w:val="22"/>
              </w:rPr>
              <w:lastRenderedPageBreak/>
              <w:t>принятых решений заданию на проектирование, требованиям законодательства, нормативным правовым актам, документам в области стандартизации и достаточен для разработки рабочей документации для строительства;</w:t>
            </w:r>
          </w:p>
        </w:tc>
      </w:tr>
      <w:tr w:rsidR="007D2FEA" w14:paraId="1F87408E" w14:textId="77777777" w:rsidTr="00A554A3">
        <w:tc>
          <w:tcPr>
            <w:tcW w:w="1480" w:type="pct"/>
            <w:shd w:val="clear" w:color="auto" w:fill="auto"/>
          </w:tcPr>
          <w:p w14:paraId="1F87408C" w14:textId="77777777" w:rsidR="000E77E8" w:rsidRPr="009A3C90"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r w:rsidRPr="009A3C90">
              <w:rPr>
                <w:rFonts w:ascii="Verdana" w:hAnsi="Verdana" w:cs="Arial"/>
                <w:b/>
                <w:bCs/>
                <w:sz w:val="22"/>
                <w:szCs w:val="22"/>
              </w:rPr>
              <w:lastRenderedPageBreak/>
              <w:t>ППБ</w:t>
            </w:r>
          </w:p>
        </w:tc>
        <w:tc>
          <w:tcPr>
            <w:tcW w:w="3520" w:type="pct"/>
            <w:shd w:val="clear" w:color="auto" w:fill="auto"/>
          </w:tcPr>
          <w:p w14:paraId="1F87408D" w14:textId="77777777" w:rsidR="000E77E8" w:rsidRPr="009A3C90" w:rsidRDefault="0023066D" w:rsidP="00A554A3">
            <w:pPr>
              <w:pStyle w:val="a6"/>
              <w:tabs>
                <w:tab w:val="left" w:pos="5805"/>
              </w:tabs>
              <w:spacing w:before="60" w:after="60"/>
              <w:ind w:left="0" w:firstLine="0"/>
              <w:rPr>
                <w:rFonts w:ascii="Verdana" w:hAnsi="Verdana" w:cs="Arial"/>
                <w:sz w:val="22"/>
                <w:szCs w:val="22"/>
              </w:rPr>
            </w:pPr>
            <w:r w:rsidRPr="009A3C90">
              <w:rPr>
                <w:rFonts w:ascii="Verdana" w:hAnsi="Verdana" w:cs="Arial"/>
                <w:sz w:val="22"/>
                <w:szCs w:val="22"/>
              </w:rPr>
              <w:t>Правила пожарной безопасности;</w:t>
            </w:r>
          </w:p>
        </w:tc>
      </w:tr>
      <w:bookmarkEnd w:id="7"/>
      <w:tr w:rsidR="007D2FEA" w14:paraId="1F874091" w14:textId="77777777" w:rsidTr="00A554A3">
        <w:tc>
          <w:tcPr>
            <w:tcW w:w="1480" w:type="pct"/>
            <w:shd w:val="clear" w:color="auto" w:fill="auto"/>
          </w:tcPr>
          <w:p w14:paraId="1F87408F" w14:textId="77777777" w:rsidR="000E77E8" w:rsidRPr="009A3C90"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r w:rsidRPr="009A3C90">
              <w:rPr>
                <w:rFonts w:ascii="Verdana" w:hAnsi="Verdana" w:cs="Arial"/>
                <w:b/>
                <w:bCs/>
                <w:sz w:val="22"/>
                <w:szCs w:val="22"/>
              </w:rPr>
              <w:t>Проект производства работ (ППР)</w:t>
            </w:r>
          </w:p>
        </w:tc>
        <w:tc>
          <w:tcPr>
            <w:tcW w:w="3520" w:type="pct"/>
            <w:shd w:val="clear" w:color="auto" w:fill="auto"/>
          </w:tcPr>
          <w:p w14:paraId="1F874090" w14:textId="77777777" w:rsidR="000E77E8" w:rsidRPr="009A3C90" w:rsidRDefault="0023066D" w:rsidP="00A554A3">
            <w:pPr>
              <w:pStyle w:val="a6"/>
              <w:tabs>
                <w:tab w:val="left" w:pos="5805"/>
              </w:tabs>
              <w:spacing w:before="60" w:after="60"/>
              <w:ind w:left="0" w:firstLine="0"/>
              <w:rPr>
                <w:rFonts w:ascii="Verdana" w:hAnsi="Verdana" w:cs="Arial"/>
                <w:sz w:val="22"/>
                <w:szCs w:val="22"/>
              </w:rPr>
            </w:pPr>
            <w:r w:rsidRPr="009A3C90">
              <w:rPr>
                <w:rFonts w:ascii="Verdana" w:hAnsi="Verdana" w:cs="Arial"/>
                <w:sz w:val="22"/>
                <w:szCs w:val="22"/>
              </w:rPr>
              <w:t>Документ, разрабатываемый на основании проектной и рабочей документации, утвержденный и выданный «в производство работ», по которому осуществляется производство работ, определяющий безопасные, рациональные и качественные способы выполнения технологических операций;</w:t>
            </w:r>
          </w:p>
        </w:tc>
      </w:tr>
      <w:tr w:rsidR="007D2FEA" w14:paraId="1F874094" w14:textId="77777777" w:rsidTr="00A554A3">
        <w:tc>
          <w:tcPr>
            <w:tcW w:w="1480" w:type="pct"/>
            <w:shd w:val="clear" w:color="auto" w:fill="auto"/>
          </w:tcPr>
          <w:p w14:paraId="1F874092" w14:textId="77777777" w:rsidR="000E77E8" w:rsidRPr="009A3C90"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r w:rsidRPr="009A3C90">
              <w:rPr>
                <w:rFonts w:ascii="Verdana" w:hAnsi="Verdana" w:cs="Arial"/>
                <w:b/>
                <w:bCs/>
                <w:sz w:val="22"/>
                <w:szCs w:val="22"/>
              </w:rPr>
              <w:t>Подрядная организация (подрядчик)</w:t>
            </w:r>
          </w:p>
        </w:tc>
        <w:tc>
          <w:tcPr>
            <w:tcW w:w="3520" w:type="pct"/>
            <w:shd w:val="clear" w:color="auto" w:fill="auto"/>
          </w:tcPr>
          <w:p w14:paraId="1F874093" w14:textId="1BE9C5F7" w:rsidR="000E77E8" w:rsidRPr="009A3C90" w:rsidRDefault="009B1F21" w:rsidP="00A554A3">
            <w:pPr>
              <w:pStyle w:val="a6"/>
              <w:tabs>
                <w:tab w:val="left" w:pos="5805"/>
              </w:tabs>
              <w:spacing w:before="60" w:after="60"/>
              <w:ind w:left="0" w:firstLine="0"/>
              <w:rPr>
                <w:rFonts w:ascii="Verdana" w:hAnsi="Verdana" w:cs="Arial"/>
                <w:sz w:val="22"/>
                <w:szCs w:val="22"/>
              </w:rPr>
            </w:pPr>
            <w:r>
              <w:rPr>
                <w:rFonts w:ascii="Verdana" w:hAnsi="Verdana" w:cs="Arial"/>
                <w:sz w:val="22"/>
                <w:szCs w:val="22"/>
              </w:rPr>
              <w:t>Подрядная о</w:t>
            </w:r>
            <w:r w:rsidR="0023066D" w:rsidRPr="009A3C90">
              <w:rPr>
                <w:rFonts w:ascii="Verdana" w:hAnsi="Verdana" w:cs="Arial"/>
                <w:sz w:val="22"/>
                <w:szCs w:val="22"/>
              </w:rPr>
              <w:t>рганизация, имеющая соответствующие свидетельство о допуске к производству строительно-монтажных работ, выдаваемое саморегулирующей организацией, необходимое оборудование и осуществляющая работы по строительству, техническому перевооружению, реконструкции, капитальному и текущему ремонту, ремонтно-эксплуатационным нуждам;</w:t>
            </w:r>
          </w:p>
        </w:tc>
      </w:tr>
      <w:tr w:rsidR="007D2FEA" w14:paraId="1F874097" w14:textId="77777777" w:rsidTr="00A554A3">
        <w:tc>
          <w:tcPr>
            <w:tcW w:w="1480" w:type="pct"/>
            <w:shd w:val="clear" w:color="auto" w:fill="auto"/>
          </w:tcPr>
          <w:p w14:paraId="1F874095" w14:textId="77777777" w:rsidR="000E77E8" w:rsidRPr="009A3C90"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r w:rsidRPr="009A3C90">
              <w:rPr>
                <w:rFonts w:ascii="Verdana" w:hAnsi="Verdana" w:cs="Arial"/>
                <w:b/>
                <w:bCs/>
                <w:sz w:val="22"/>
                <w:szCs w:val="22"/>
              </w:rPr>
              <w:t>Проектная организация (ПО)</w:t>
            </w:r>
          </w:p>
        </w:tc>
        <w:tc>
          <w:tcPr>
            <w:tcW w:w="3520" w:type="pct"/>
            <w:shd w:val="clear" w:color="auto" w:fill="auto"/>
          </w:tcPr>
          <w:p w14:paraId="1F874096" w14:textId="77777777" w:rsidR="000E77E8" w:rsidRPr="009A3C90" w:rsidRDefault="0023066D" w:rsidP="00A554A3">
            <w:pPr>
              <w:pStyle w:val="a6"/>
              <w:tabs>
                <w:tab w:val="left" w:pos="5805"/>
              </w:tabs>
              <w:spacing w:before="60" w:after="60"/>
              <w:ind w:left="0" w:firstLine="0"/>
              <w:rPr>
                <w:rFonts w:ascii="Verdana" w:hAnsi="Verdana" w:cs="Arial"/>
                <w:sz w:val="22"/>
                <w:szCs w:val="22"/>
              </w:rPr>
            </w:pPr>
            <w:r w:rsidRPr="009A3C90">
              <w:rPr>
                <w:rFonts w:ascii="Verdana" w:hAnsi="Verdana" w:cs="Arial"/>
                <w:sz w:val="22"/>
                <w:szCs w:val="22"/>
              </w:rPr>
              <w:t>Организация, выполняющая по договору проектно-изыскательские работы;</w:t>
            </w:r>
          </w:p>
        </w:tc>
      </w:tr>
      <w:tr w:rsidR="007D2FEA" w14:paraId="1F87409A" w14:textId="77777777" w:rsidTr="00A554A3">
        <w:tc>
          <w:tcPr>
            <w:tcW w:w="1480" w:type="pct"/>
            <w:shd w:val="clear" w:color="auto" w:fill="auto"/>
          </w:tcPr>
          <w:p w14:paraId="1F874098" w14:textId="77777777" w:rsidR="000E77E8" w:rsidRPr="009A3C90"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r w:rsidRPr="009A3C90">
              <w:rPr>
                <w:rFonts w:ascii="Verdana" w:hAnsi="Verdana" w:cs="Arial"/>
                <w:b/>
                <w:bCs/>
                <w:sz w:val="22"/>
                <w:szCs w:val="22"/>
              </w:rPr>
              <w:t>Пожарная безопасность (ПБ)</w:t>
            </w:r>
          </w:p>
        </w:tc>
        <w:tc>
          <w:tcPr>
            <w:tcW w:w="3520" w:type="pct"/>
            <w:shd w:val="clear" w:color="auto" w:fill="auto"/>
          </w:tcPr>
          <w:p w14:paraId="1F874099" w14:textId="77777777" w:rsidR="000E77E8" w:rsidRPr="009A3C90" w:rsidRDefault="0023066D" w:rsidP="00A554A3">
            <w:pPr>
              <w:pStyle w:val="a6"/>
              <w:tabs>
                <w:tab w:val="left" w:pos="5805"/>
              </w:tabs>
              <w:spacing w:before="60" w:after="60"/>
              <w:ind w:left="0" w:firstLine="0"/>
              <w:rPr>
                <w:rFonts w:ascii="Verdana" w:hAnsi="Verdana" w:cs="Arial"/>
                <w:sz w:val="22"/>
                <w:szCs w:val="22"/>
              </w:rPr>
            </w:pPr>
            <w:r w:rsidRPr="009A3C90">
              <w:rPr>
                <w:rFonts w:ascii="Verdana" w:hAnsi="Verdana" w:cs="Arial"/>
                <w:sz w:val="22"/>
                <w:szCs w:val="22"/>
              </w:rPr>
              <w:t>Комплекс мер и правил, необходимых для соблюдения пожарной безопасности;</w:t>
            </w:r>
          </w:p>
        </w:tc>
      </w:tr>
      <w:tr w:rsidR="007D2FEA" w14:paraId="1F87409D" w14:textId="77777777" w:rsidTr="00A554A3">
        <w:tc>
          <w:tcPr>
            <w:tcW w:w="1480" w:type="pct"/>
            <w:shd w:val="clear" w:color="auto" w:fill="auto"/>
          </w:tcPr>
          <w:p w14:paraId="1F87409B" w14:textId="77777777" w:rsidR="000E77E8" w:rsidRPr="009A3C90"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r w:rsidRPr="009A3C90">
              <w:rPr>
                <w:rFonts w:ascii="Verdana" w:hAnsi="Verdana" w:cs="Arial"/>
                <w:b/>
                <w:bCs/>
                <w:sz w:val="22"/>
                <w:szCs w:val="22"/>
              </w:rPr>
              <w:t>ПС</w:t>
            </w:r>
          </w:p>
        </w:tc>
        <w:tc>
          <w:tcPr>
            <w:tcW w:w="3520" w:type="pct"/>
            <w:shd w:val="clear" w:color="auto" w:fill="auto"/>
          </w:tcPr>
          <w:p w14:paraId="1F87409C" w14:textId="77777777" w:rsidR="000E77E8" w:rsidRPr="009A3C90" w:rsidRDefault="0023066D" w:rsidP="00A554A3">
            <w:pPr>
              <w:pStyle w:val="a6"/>
              <w:tabs>
                <w:tab w:val="left" w:pos="5805"/>
              </w:tabs>
              <w:spacing w:before="60" w:after="60"/>
              <w:ind w:left="0" w:firstLine="0"/>
              <w:rPr>
                <w:rFonts w:ascii="Verdana" w:hAnsi="Verdana" w:cs="Arial"/>
                <w:sz w:val="22"/>
                <w:szCs w:val="22"/>
              </w:rPr>
            </w:pPr>
            <w:r w:rsidRPr="009A3C90">
              <w:rPr>
                <w:rFonts w:ascii="Verdana" w:hAnsi="Verdana" w:cs="Arial"/>
                <w:sz w:val="22"/>
                <w:szCs w:val="22"/>
              </w:rPr>
              <w:t>Подъемные сооружения;</w:t>
            </w:r>
          </w:p>
        </w:tc>
      </w:tr>
      <w:tr w:rsidR="007D2FEA" w14:paraId="1F8740A0" w14:textId="77777777" w:rsidTr="00A554A3">
        <w:tc>
          <w:tcPr>
            <w:tcW w:w="1480" w:type="pct"/>
            <w:shd w:val="clear" w:color="auto" w:fill="auto"/>
          </w:tcPr>
          <w:p w14:paraId="1F87409E" w14:textId="77777777" w:rsidR="000E77E8" w:rsidRPr="009A3C90"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r w:rsidRPr="009A3C90">
              <w:rPr>
                <w:rFonts w:ascii="Verdana" w:hAnsi="Verdana" w:cs="Arial"/>
                <w:b/>
                <w:bCs/>
                <w:sz w:val="22"/>
                <w:szCs w:val="22"/>
              </w:rPr>
              <w:t>Рабочая документация (РД)</w:t>
            </w:r>
          </w:p>
        </w:tc>
        <w:tc>
          <w:tcPr>
            <w:tcW w:w="3520" w:type="pct"/>
            <w:shd w:val="clear" w:color="auto" w:fill="auto"/>
          </w:tcPr>
          <w:p w14:paraId="1F87409F" w14:textId="77777777" w:rsidR="000E77E8" w:rsidRPr="009A3C90" w:rsidRDefault="0023066D" w:rsidP="00A554A3">
            <w:pPr>
              <w:pStyle w:val="a6"/>
              <w:tabs>
                <w:tab w:val="left" w:pos="5805"/>
              </w:tabs>
              <w:spacing w:before="60" w:after="60"/>
              <w:ind w:left="0" w:firstLine="0"/>
              <w:rPr>
                <w:rFonts w:ascii="Verdana" w:hAnsi="Verdana" w:cs="Arial"/>
                <w:sz w:val="22"/>
                <w:szCs w:val="22"/>
              </w:rPr>
            </w:pPr>
            <w:r w:rsidRPr="009A3C90">
              <w:rPr>
                <w:rFonts w:ascii="Verdana" w:hAnsi="Verdana" w:cs="Arial"/>
                <w:sz w:val="22"/>
                <w:szCs w:val="22"/>
              </w:rPr>
              <w:t>Совокупность текстовых и графических документов, обеспечивающих реализацию принятых в проектной документации технических решений Рабочие чертежи, ведомости объемов СМР, ведомости и сводные ведомости потребностей строительных материалов, спецификации оборудования, технические условия;</w:t>
            </w:r>
          </w:p>
        </w:tc>
      </w:tr>
      <w:tr w:rsidR="007D2FEA" w14:paraId="1F8740A3" w14:textId="77777777" w:rsidTr="00A554A3">
        <w:tc>
          <w:tcPr>
            <w:tcW w:w="1480" w:type="pct"/>
            <w:shd w:val="clear" w:color="auto" w:fill="auto"/>
          </w:tcPr>
          <w:p w14:paraId="1F8740A1" w14:textId="77777777" w:rsidR="000E77E8" w:rsidRPr="009A3C90"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r w:rsidRPr="009A3C90">
              <w:rPr>
                <w:rFonts w:ascii="Verdana" w:hAnsi="Verdana" w:cs="Arial"/>
                <w:b/>
                <w:bCs/>
                <w:sz w:val="22"/>
                <w:szCs w:val="22"/>
              </w:rPr>
              <w:t>Саморегулируемые организации (СРО)</w:t>
            </w:r>
          </w:p>
        </w:tc>
        <w:tc>
          <w:tcPr>
            <w:tcW w:w="3520" w:type="pct"/>
            <w:shd w:val="clear" w:color="auto" w:fill="auto"/>
          </w:tcPr>
          <w:p w14:paraId="1F8740A2" w14:textId="77777777" w:rsidR="000E77E8" w:rsidRPr="009A3C90" w:rsidRDefault="0023066D" w:rsidP="00A554A3">
            <w:pPr>
              <w:pStyle w:val="a6"/>
              <w:tabs>
                <w:tab w:val="left" w:pos="5805"/>
              </w:tabs>
              <w:spacing w:before="60" w:after="60"/>
              <w:ind w:left="0" w:firstLine="0"/>
              <w:rPr>
                <w:rFonts w:ascii="Verdana" w:hAnsi="Verdana" w:cs="Arial"/>
                <w:sz w:val="22"/>
                <w:szCs w:val="22"/>
              </w:rPr>
            </w:pPr>
            <w:r w:rsidRPr="009A3C90">
              <w:rPr>
                <w:rFonts w:ascii="Verdana" w:hAnsi="Verdana" w:cs="Arial"/>
                <w:sz w:val="22"/>
                <w:szCs w:val="22"/>
              </w:rPr>
              <w:t>Некоммерческие организации, сведения о которых внесены в государственный реестр саморегулируемых организаций и которые основаны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tc>
      </w:tr>
      <w:tr w:rsidR="007D2FEA" w14:paraId="1F8740A6" w14:textId="77777777" w:rsidTr="00A554A3">
        <w:tc>
          <w:tcPr>
            <w:tcW w:w="1480" w:type="pct"/>
            <w:shd w:val="clear" w:color="auto" w:fill="auto"/>
          </w:tcPr>
          <w:p w14:paraId="1F8740A4" w14:textId="77777777" w:rsidR="000E77E8" w:rsidRPr="009A3C90"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r w:rsidRPr="009A3C90">
              <w:rPr>
                <w:rFonts w:ascii="Verdana" w:hAnsi="Verdana" w:cs="Arial"/>
                <w:b/>
                <w:bCs/>
                <w:sz w:val="22"/>
                <w:szCs w:val="22"/>
              </w:rPr>
              <w:t>СИЗ</w:t>
            </w:r>
          </w:p>
        </w:tc>
        <w:tc>
          <w:tcPr>
            <w:tcW w:w="3520" w:type="pct"/>
            <w:shd w:val="clear" w:color="auto" w:fill="auto"/>
          </w:tcPr>
          <w:p w14:paraId="1F8740A5" w14:textId="77777777" w:rsidR="000E77E8" w:rsidRPr="009A3C90" w:rsidRDefault="0023066D" w:rsidP="00A554A3">
            <w:pPr>
              <w:pStyle w:val="a6"/>
              <w:tabs>
                <w:tab w:val="left" w:pos="5805"/>
              </w:tabs>
              <w:spacing w:before="60" w:after="60"/>
              <w:ind w:left="0" w:firstLine="0"/>
              <w:rPr>
                <w:rFonts w:ascii="Verdana" w:hAnsi="Verdana" w:cs="Arial"/>
                <w:sz w:val="22"/>
                <w:szCs w:val="22"/>
              </w:rPr>
            </w:pPr>
            <w:r w:rsidRPr="009A3C90">
              <w:rPr>
                <w:rFonts w:ascii="Verdana" w:hAnsi="Verdana" w:cs="Arial"/>
                <w:sz w:val="22"/>
                <w:szCs w:val="22"/>
              </w:rPr>
              <w:t>Средства индивидуальной защиты;</w:t>
            </w:r>
          </w:p>
        </w:tc>
      </w:tr>
      <w:tr w:rsidR="007D2FEA" w14:paraId="1F8740A9" w14:textId="77777777" w:rsidTr="00A554A3">
        <w:tc>
          <w:tcPr>
            <w:tcW w:w="1480" w:type="pct"/>
            <w:shd w:val="clear" w:color="auto" w:fill="auto"/>
          </w:tcPr>
          <w:p w14:paraId="1F8740A7" w14:textId="77777777" w:rsidR="000E77E8" w:rsidRPr="009A3C90"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r w:rsidRPr="009A3C90">
              <w:rPr>
                <w:rFonts w:ascii="Verdana" w:hAnsi="Verdana" w:cs="Arial"/>
                <w:b/>
                <w:bCs/>
                <w:sz w:val="22"/>
                <w:szCs w:val="22"/>
              </w:rPr>
              <w:t>СНиП</w:t>
            </w:r>
          </w:p>
        </w:tc>
        <w:tc>
          <w:tcPr>
            <w:tcW w:w="3520" w:type="pct"/>
            <w:shd w:val="clear" w:color="auto" w:fill="auto"/>
          </w:tcPr>
          <w:p w14:paraId="1F8740A8" w14:textId="77777777" w:rsidR="000E77E8" w:rsidRPr="009A3C90" w:rsidRDefault="0023066D" w:rsidP="00A554A3">
            <w:pPr>
              <w:pStyle w:val="a6"/>
              <w:tabs>
                <w:tab w:val="left" w:pos="5805"/>
              </w:tabs>
              <w:spacing w:before="60" w:after="60"/>
              <w:ind w:left="0" w:firstLine="0"/>
              <w:rPr>
                <w:rFonts w:ascii="Verdana" w:hAnsi="Verdana" w:cs="Arial"/>
                <w:sz w:val="22"/>
                <w:szCs w:val="22"/>
              </w:rPr>
            </w:pPr>
            <w:r w:rsidRPr="009A3C90">
              <w:rPr>
                <w:rFonts w:ascii="Verdana" w:hAnsi="Verdana" w:cs="Arial"/>
                <w:sz w:val="22"/>
                <w:szCs w:val="22"/>
              </w:rPr>
              <w:t>Строительные нормы и правила;</w:t>
            </w:r>
          </w:p>
        </w:tc>
      </w:tr>
      <w:tr w:rsidR="007D2FEA" w14:paraId="1F8740AC" w14:textId="77777777" w:rsidTr="00A554A3">
        <w:tc>
          <w:tcPr>
            <w:tcW w:w="1480" w:type="pct"/>
            <w:shd w:val="clear" w:color="auto" w:fill="auto"/>
          </w:tcPr>
          <w:p w14:paraId="1F8740AA" w14:textId="77777777" w:rsidR="000E77E8" w:rsidRPr="009A3C90"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r w:rsidRPr="009A3C90">
              <w:rPr>
                <w:rFonts w:ascii="Verdana" w:hAnsi="Verdana" w:cs="Arial"/>
                <w:b/>
                <w:bCs/>
                <w:sz w:val="22"/>
                <w:szCs w:val="22"/>
              </w:rPr>
              <w:t>СОКК</w:t>
            </w:r>
          </w:p>
        </w:tc>
        <w:tc>
          <w:tcPr>
            <w:tcW w:w="3520" w:type="pct"/>
            <w:shd w:val="clear" w:color="auto" w:fill="auto"/>
          </w:tcPr>
          <w:p w14:paraId="1F8740AB" w14:textId="77777777" w:rsidR="000E77E8" w:rsidRPr="009A3C90" w:rsidRDefault="0023066D" w:rsidP="00A554A3">
            <w:pPr>
              <w:pStyle w:val="a6"/>
              <w:tabs>
                <w:tab w:val="left" w:pos="5805"/>
              </w:tabs>
              <w:spacing w:before="60" w:after="60"/>
              <w:ind w:left="0" w:firstLine="0"/>
              <w:rPr>
                <w:rFonts w:ascii="Verdana" w:hAnsi="Verdana" w:cs="Arial"/>
                <w:sz w:val="22"/>
                <w:szCs w:val="22"/>
              </w:rPr>
            </w:pPr>
            <w:r w:rsidRPr="009A3C90">
              <w:rPr>
                <w:rFonts w:ascii="Verdana" w:hAnsi="Verdana" w:cs="Arial"/>
                <w:sz w:val="22"/>
                <w:szCs w:val="22"/>
              </w:rPr>
              <w:t>Схема операционного контроля качества;</w:t>
            </w:r>
          </w:p>
        </w:tc>
      </w:tr>
      <w:tr w:rsidR="007D2FEA" w14:paraId="1F8740AF" w14:textId="77777777" w:rsidTr="00A554A3">
        <w:tc>
          <w:tcPr>
            <w:tcW w:w="1480" w:type="pct"/>
            <w:shd w:val="clear" w:color="auto" w:fill="auto"/>
          </w:tcPr>
          <w:p w14:paraId="1F8740AD" w14:textId="77777777" w:rsidR="000E77E8" w:rsidRPr="009A3C90"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r w:rsidRPr="009A3C90">
              <w:rPr>
                <w:rFonts w:ascii="Verdana" w:hAnsi="Verdana" w:cs="Arial"/>
                <w:b/>
                <w:bCs/>
                <w:sz w:val="22"/>
                <w:szCs w:val="22"/>
              </w:rPr>
              <w:t>Субподрядная организация</w:t>
            </w:r>
          </w:p>
        </w:tc>
        <w:tc>
          <w:tcPr>
            <w:tcW w:w="3520" w:type="pct"/>
            <w:shd w:val="clear" w:color="auto" w:fill="auto"/>
          </w:tcPr>
          <w:p w14:paraId="1F8740AE" w14:textId="77777777" w:rsidR="000E77E8" w:rsidRPr="009A3C90" w:rsidRDefault="0023066D" w:rsidP="00A554A3">
            <w:pPr>
              <w:pStyle w:val="a6"/>
              <w:tabs>
                <w:tab w:val="left" w:pos="5805"/>
              </w:tabs>
              <w:spacing w:before="60" w:after="60"/>
              <w:ind w:left="0" w:firstLine="0"/>
              <w:rPr>
                <w:rFonts w:ascii="Verdana" w:hAnsi="Verdana" w:cs="Arial"/>
                <w:sz w:val="22"/>
                <w:szCs w:val="22"/>
              </w:rPr>
            </w:pPr>
            <w:r w:rsidRPr="009A3C90">
              <w:rPr>
                <w:rFonts w:ascii="Verdana" w:hAnsi="Verdana" w:cs="Arial"/>
                <w:sz w:val="22"/>
                <w:szCs w:val="22"/>
              </w:rPr>
              <w:t>Специализированная подрядная организация, привлекаемая подрядчиком на договорных началах для выполнения на строящемся объекте отдельных комплексов монтажных и специальных строительных работ;</w:t>
            </w:r>
          </w:p>
        </w:tc>
      </w:tr>
      <w:tr w:rsidR="007D2FEA" w14:paraId="1F8740B2" w14:textId="77777777" w:rsidTr="00A554A3">
        <w:tc>
          <w:tcPr>
            <w:tcW w:w="1480" w:type="pct"/>
            <w:shd w:val="clear" w:color="auto" w:fill="auto"/>
          </w:tcPr>
          <w:p w14:paraId="1F8740B0" w14:textId="77777777" w:rsidR="000E77E8" w:rsidRPr="009A3C90"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r w:rsidRPr="009A3C90">
              <w:rPr>
                <w:rFonts w:ascii="Verdana" w:hAnsi="Verdana" w:cs="Arial"/>
                <w:b/>
                <w:bCs/>
                <w:sz w:val="22"/>
                <w:szCs w:val="22"/>
              </w:rPr>
              <w:t>Строительно-монтажные работы (СМР)</w:t>
            </w:r>
          </w:p>
        </w:tc>
        <w:tc>
          <w:tcPr>
            <w:tcW w:w="3520" w:type="pct"/>
            <w:shd w:val="clear" w:color="auto" w:fill="auto"/>
          </w:tcPr>
          <w:p w14:paraId="1F8740B1" w14:textId="78CA85E8" w:rsidR="000E77E8" w:rsidRPr="009A3C90" w:rsidRDefault="009B1F21" w:rsidP="00A554A3">
            <w:pPr>
              <w:pStyle w:val="a6"/>
              <w:tabs>
                <w:tab w:val="left" w:pos="5805"/>
              </w:tabs>
              <w:spacing w:before="60" w:after="60"/>
              <w:ind w:left="0" w:firstLine="0"/>
              <w:rPr>
                <w:rFonts w:ascii="Verdana" w:hAnsi="Verdana" w:cs="Arial"/>
                <w:sz w:val="22"/>
                <w:szCs w:val="22"/>
              </w:rPr>
            </w:pPr>
            <w:r>
              <w:rPr>
                <w:rFonts w:ascii="Verdana" w:hAnsi="Verdana" w:cs="Arial"/>
                <w:sz w:val="22"/>
                <w:szCs w:val="22"/>
              </w:rPr>
              <w:t>Работы, которые включают</w:t>
            </w:r>
            <w:r w:rsidR="0023066D" w:rsidRPr="009A3C90">
              <w:rPr>
                <w:rFonts w:ascii="Verdana" w:hAnsi="Verdana" w:cs="Arial"/>
                <w:sz w:val="22"/>
                <w:szCs w:val="22"/>
              </w:rPr>
              <w:t xml:space="preserve"> в себя все организационные, изыскательские, проектные, строительно-монтажные и пусконаладочные работы, связанные с созданием, изменением </w:t>
            </w:r>
            <w:r w:rsidR="0023066D" w:rsidRPr="009A3C90">
              <w:rPr>
                <w:rFonts w:ascii="Verdana" w:hAnsi="Verdana" w:cs="Arial"/>
                <w:sz w:val="22"/>
                <w:szCs w:val="22"/>
              </w:rPr>
              <w:lastRenderedPageBreak/>
              <w:t>или сносом объекта, а также взаимодействие с компетентными органами по поводу производства таких работ;</w:t>
            </w:r>
          </w:p>
        </w:tc>
      </w:tr>
      <w:tr w:rsidR="007D2FEA" w14:paraId="1F8740B5" w14:textId="77777777" w:rsidTr="00A554A3">
        <w:tc>
          <w:tcPr>
            <w:tcW w:w="1480" w:type="pct"/>
            <w:shd w:val="clear" w:color="auto" w:fill="auto"/>
          </w:tcPr>
          <w:p w14:paraId="1F8740B3" w14:textId="77777777" w:rsidR="000E77E8" w:rsidRPr="009A3C90"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r w:rsidRPr="009A3C90">
              <w:rPr>
                <w:rFonts w:ascii="Verdana" w:hAnsi="Verdana" w:cs="Arial"/>
                <w:b/>
                <w:bCs/>
                <w:sz w:val="22"/>
                <w:szCs w:val="22"/>
              </w:rPr>
              <w:lastRenderedPageBreak/>
              <w:t>Технологическая карта (в составе ППР)</w:t>
            </w:r>
          </w:p>
        </w:tc>
        <w:tc>
          <w:tcPr>
            <w:tcW w:w="3520" w:type="pct"/>
            <w:shd w:val="clear" w:color="auto" w:fill="auto"/>
          </w:tcPr>
          <w:p w14:paraId="1F8740B4" w14:textId="77777777" w:rsidR="000E77E8" w:rsidRPr="009A3C90" w:rsidRDefault="0023066D" w:rsidP="00A554A3">
            <w:pPr>
              <w:pStyle w:val="a6"/>
              <w:tabs>
                <w:tab w:val="left" w:pos="5805"/>
              </w:tabs>
              <w:spacing w:before="60" w:after="60"/>
              <w:ind w:left="0" w:firstLine="0"/>
              <w:rPr>
                <w:rFonts w:ascii="Verdana" w:hAnsi="Verdana" w:cs="Arial"/>
                <w:sz w:val="22"/>
                <w:szCs w:val="22"/>
              </w:rPr>
            </w:pPr>
            <w:r w:rsidRPr="009A3C90">
              <w:rPr>
                <w:rFonts w:ascii="Verdana" w:hAnsi="Verdana" w:cs="Arial"/>
                <w:sz w:val="22"/>
                <w:szCs w:val="22"/>
              </w:rPr>
              <w:t>Организационно-технологический документ, являющейся основной составной частью проекта производства работ, разрабатываемый для выполнения технологического процесса и определяющий состав операций и средств механизации, требования к качеству, трудоемкость, ресурсы и мероприятия по безопасности работ;</w:t>
            </w:r>
          </w:p>
        </w:tc>
      </w:tr>
      <w:tr w:rsidR="007D2FEA" w14:paraId="1F8740B8" w14:textId="77777777" w:rsidTr="00A554A3">
        <w:tc>
          <w:tcPr>
            <w:tcW w:w="1480" w:type="pct"/>
            <w:shd w:val="clear" w:color="auto" w:fill="auto"/>
          </w:tcPr>
          <w:p w14:paraId="1F8740B6" w14:textId="77777777" w:rsidR="000E77E8" w:rsidRPr="009A3C90"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r w:rsidRPr="009A3C90">
              <w:rPr>
                <w:rFonts w:ascii="Verdana" w:hAnsi="Verdana" w:cs="Arial"/>
                <w:b/>
                <w:bCs/>
                <w:sz w:val="22"/>
                <w:szCs w:val="22"/>
              </w:rPr>
              <w:t>Технологическая карта (в составе ПОР или на отдельные виды работ)</w:t>
            </w:r>
          </w:p>
        </w:tc>
        <w:tc>
          <w:tcPr>
            <w:tcW w:w="3520" w:type="pct"/>
            <w:shd w:val="clear" w:color="auto" w:fill="auto"/>
          </w:tcPr>
          <w:p w14:paraId="1F8740B7" w14:textId="77777777" w:rsidR="000E77E8" w:rsidRPr="009A3C90" w:rsidRDefault="0023066D" w:rsidP="00A554A3">
            <w:pPr>
              <w:pStyle w:val="a6"/>
              <w:tabs>
                <w:tab w:val="left" w:pos="5805"/>
              </w:tabs>
              <w:spacing w:before="60" w:after="60"/>
              <w:ind w:left="0" w:firstLine="0"/>
              <w:rPr>
                <w:rFonts w:ascii="Verdana" w:hAnsi="Verdana" w:cs="Arial"/>
                <w:sz w:val="22"/>
                <w:szCs w:val="22"/>
              </w:rPr>
            </w:pPr>
            <w:r w:rsidRPr="009A3C90">
              <w:rPr>
                <w:rFonts w:ascii="Verdana" w:hAnsi="Verdana" w:cs="Arial"/>
                <w:sz w:val="22"/>
                <w:szCs w:val="22"/>
              </w:rPr>
              <w:t>Организационно-технологический документ, входящий в состав рабочей документации, разрабатываемый для выполнения технологического процесса и определяющий состав операций средств механизации, требования к качеству, трудоемкость, ресурсы и мероприятия по безопасности работы;</w:t>
            </w:r>
          </w:p>
        </w:tc>
      </w:tr>
      <w:tr w:rsidR="007D2FEA" w14:paraId="1F8740BB" w14:textId="77777777" w:rsidTr="00A554A3">
        <w:tc>
          <w:tcPr>
            <w:tcW w:w="1480" w:type="pct"/>
            <w:shd w:val="clear" w:color="auto" w:fill="auto"/>
          </w:tcPr>
          <w:p w14:paraId="1F8740B9" w14:textId="77777777" w:rsidR="000E77E8" w:rsidRPr="009A3C90"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r w:rsidRPr="009A3C90">
              <w:rPr>
                <w:rFonts w:ascii="Verdana" w:hAnsi="Verdana" w:cs="Arial"/>
                <w:b/>
                <w:bCs/>
                <w:sz w:val="22"/>
                <w:szCs w:val="22"/>
              </w:rPr>
              <w:t>ТК</w:t>
            </w:r>
          </w:p>
        </w:tc>
        <w:tc>
          <w:tcPr>
            <w:tcW w:w="3520" w:type="pct"/>
            <w:shd w:val="clear" w:color="auto" w:fill="auto"/>
          </w:tcPr>
          <w:p w14:paraId="1F8740BA" w14:textId="77777777" w:rsidR="000E77E8" w:rsidRPr="009A3C90" w:rsidRDefault="0023066D" w:rsidP="00A554A3">
            <w:pPr>
              <w:pStyle w:val="a6"/>
              <w:tabs>
                <w:tab w:val="left" w:pos="5805"/>
              </w:tabs>
              <w:spacing w:before="60" w:after="60"/>
              <w:ind w:left="0" w:firstLine="0"/>
              <w:rPr>
                <w:rFonts w:ascii="Verdana" w:hAnsi="Verdana" w:cs="Arial"/>
                <w:sz w:val="22"/>
                <w:szCs w:val="22"/>
              </w:rPr>
            </w:pPr>
            <w:r w:rsidRPr="009A3C90">
              <w:rPr>
                <w:rFonts w:ascii="Verdana" w:hAnsi="Verdana" w:cs="Arial"/>
                <w:sz w:val="22"/>
                <w:szCs w:val="22"/>
              </w:rPr>
              <w:t>Технологическая карта;</w:t>
            </w:r>
          </w:p>
        </w:tc>
      </w:tr>
      <w:tr w:rsidR="007D2FEA" w14:paraId="1F8740BE" w14:textId="77777777" w:rsidTr="00A554A3">
        <w:tc>
          <w:tcPr>
            <w:tcW w:w="1480" w:type="pct"/>
            <w:shd w:val="clear" w:color="auto" w:fill="auto"/>
          </w:tcPr>
          <w:p w14:paraId="1F8740BC" w14:textId="77777777" w:rsidR="000E77E8" w:rsidRPr="009A3C90"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r w:rsidRPr="009A3C90">
              <w:rPr>
                <w:rFonts w:ascii="Verdana" w:hAnsi="Verdana" w:cs="Arial"/>
                <w:b/>
                <w:bCs/>
                <w:sz w:val="22"/>
                <w:szCs w:val="22"/>
              </w:rPr>
              <w:t>ДБП</w:t>
            </w:r>
          </w:p>
        </w:tc>
        <w:tc>
          <w:tcPr>
            <w:tcW w:w="3520" w:type="pct"/>
            <w:shd w:val="clear" w:color="auto" w:fill="auto"/>
          </w:tcPr>
          <w:p w14:paraId="1F8740BD" w14:textId="77777777" w:rsidR="000E77E8" w:rsidRPr="009A3C90" w:rsidRDefault="0023066D" w:rsidP="00A554A3">
            <w:pPr>
              <w:pStyle w:val="a6"/>
              <w:tabs>
                <w:tab w:val="left" w:pos="5805"/>
              </w:tabs>
              <w:spacing w:before="60" w:after="60"/>
              <w:ind w:left="0" w:firstLine="0"/>
              <w:rPr>
                <w:rFonts w:ascii="Verdana" w:hAnsi="Verdana" w:cs="Arial"/>
                <w:sz w:val="22"/>
                <w:szCs w:val="22"/>
              </w:rPr>
            </w:pPr>
            <w:r w:rsidRPr="009A3C90">
              <w:rPr>
                <w:rFonts w:ascii="Verdana" w:hAnsi="Verdana" w:cs="Arial"/>
                <w:sz w:val="22"/>
                <w:szCs w:val="22"/>
              </w:rPr>
              <w:t>Дирекция по безопасности производства;</w:t>
            </w:r>
          </w:p>
        </w:tc>
      </w:tr>
      <w:tr w:rsidR="007D2FEA" w14:paraId="1F8740C1" w14:textId="77777777" w:rsidTr="00A554A3">
        <w:tc>
          <w:tcPr>
            <w:tcW w:w="1480" w:type="pct"/>
            <w:shd w:val="clear" w:color="auto" w:fill="auto"/>
          </w:tcPr>
          <w:p w14:paraId="1F8740BF" w14:textId="77777777" w:rsidR="000E77E8" w:rsidRPr="009A3C90"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r>
              <w:rPr>
                <w:rFonts w:ascii="Verdana" w:hAnsi="Verdana" w:cs="Arial"/>
                <w:b/>
                <w:bCs/>
                <w:sz w:val="22"/>
                <w:szCs w:val="22"/>
              </w:rPr>
              <w:t>ДКС</w:t>
            </w:r>
          </w:p>
        </w:tc>
        <w:tc>
          <w:tcPr>
            <w:tcW w:w="3520" w:type="pct"/>
            <w:shd w:val="clear" w:color="auto" w:fill="auto"/>
          </w:tcPr>
          <w:p w14:paraId="1F8740C0" w14:textId="77777777" w:rsidR="000E77E8" w:rsidRPr="009A3C90" w:rsidRDefault="0023066D" w:rsidP="00A554A3">
            <w:pPr>
              <w:pStyle w:val="a6"/>
              <w:tabs>
                <w:tab w:val="left" w:pos="5805"/>
              </w:tabs>
              <w:spacing w:before="60" w:after="60"/>
              <w:ind w:left="0" w:firstLine="0"/>
              <w:rPr>
                <w:rFonts w:ascii="Verdana" w:hAnsi="Verdana" w:cs="Arial"/>
                <w:sz w:val="22"/>
                <w:szCs w:val="22"/>
              </w:rPr>
            </w:pPr>
            <w:r>
              <w:rPr>
                <w:rFonts w:ascii="Verdana" w:hAnsi="Verdana" w:cs="Arial"/>
                <w:sz w:val="22"/>
                <w:szCs w:val="22"/>
              </w:rPr>
              <w:t>Дирекция по капитальному строительству;</w:t>
            </w:r>
          </w:p>
        </w:tc>
      </w:tr>
      <w:tr w:rsidR="007D2FEA" w14:paraId="1F8740C4" w14:textId="77777777" w:rsidTr="00A554A3">
        <w:tc>
          <w:tcPr>
            <w:tcW w:w="1480" w:type="pct"/>
            <w:shd w:val="clear" w:color="auto" w:fill="auto"/>
          </w:tcPr>
          <w:p w14:paraId="1F8740C2" w14:textId="77777777" w:rsidR="000E77E8"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r>
              <w:rPr>
                <w:rFonts w:ascii="Verdana" w:hAnsi="Verdana" w:cs="Arial"/>
                <w:b/>
                <w:bCs/>
                <w:sz w:val="22"/>
                <w:szCs w:val="22"/>
              </w:rPr>
              <w:t>СЗ</w:t>
            </w:r>
          </w:p>
        </w:tc>
        <w:tc>
          <w:tcPr>
            <w:tcW w:w="3520" w:type="pct"/>
            <w:shd w:val="clear" w:color="auto" w:fill="auto"/>
          </w:tcPr>
          <w:p w14:paraId="1F8740C3" w14:textId="77777777" w:rsidR="000E77E8" w:rsidRDefault="0023066D" w:rsidP="00A554A3">
            <w:pPr>
              <w:pStyle w:val="a6"/>
              <w:tabs>
                <w:tab w:val="left" w:pos="5805"/>
              </w:tabs>
              <w:spacing w:before="60" w:after="60"/>
              <w:ind w:left="0" w:firstLine="0"/>
              <w:rPr>
                <w:rFonts w:ascii="Verdana" w:hAnsi="Verdana" w:cs="Arial"/>
                <w:sz w:val="22"/>
                <w:szCs w:val="22"/>
              </w:rPr>
            </w:pPr>
            <w:r>
              <w:rPr>
                <w:rFonts w:ascii="Verdana" w:hAnsi="Verdana" w:cs="Arial"/>
                <w:sz w:val="22"/>
                <w:szCs w:val="22"/>
              </w:rPr>
              <w:t>Служба заказчика, эксплуатирующая объект служба;</w:t>
            </w:r>
          </w:p>
        </w:tc>
      </w:tr>
      <w:tr w:rsidR="007D2FEA" w14:paraId="1F8740C7" w14:textId="77777777" w:rsidTr="00A554A3">
        <w:tc>
          <w:tcPr>
            <w:tcW w:w="1480" w:type="pct"/>
            <w:shd w:val="clear" w:color="auto" w:fill="auto"/>
          </w:tcPr>
          <w:p w14:paraId="1F8740C5" w14:textId="77777777" w:rsidR="000E77E8"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proofErr w:type="spellStart"/>
            <w:r>
              <w:rPr>
                <w:rFonts w:ascii="Verdana" w:hAnsi="Verdana" w:cs="Arial"/>
                <w:b/>
                <w:bCs/>
                <w:sz w:val="22"/>
                <w:szCs w:val="22"/>
              </w:rPr>
              <w:t>ДпР</w:t>
            </w:r>
            <w:proofErr w:type="spellEnd"/>
          </w:p>
        </w:tc>
        <w:tc>
          <w:tcPr>
            <w:tcW w:w="3520" w:type="pct"/>
            <w:shd w:val="clear" w:color="auto" w:fill="auto"/>
          </w:tcPr>
          <w:p w14:paraId="1F8740C6" w14:textId="77777777" w:rsidR="000E77E8" w:rsidRDefault="0023066D" w:rsidP="00A554A3">
            <w:pPr>
              <w:pStyle w:val="a6"/>
              <w:tabs>
                <w:tab w:val="left" w:pos="5805"/>
              </w:tabs>
              <w:spacing w:before="60" w:after="60"/>
              <w:ind w:left="0" w:firstLine="0"/>
              <w:rPr>
                <w:rFonts w:ascii="Verdana" w:hAnsi="Verdana" w:cs="Arial"/>
                <w:sz w:val="22"/>
                <w:szCs w:val="22"/>
              </w:rPr>
            </w:pPr>
            <w:r>
              <w:rPr>
                <w:rFonts w:ascii="Verdana" w:hAnsi="Verdana" w:cs="Arial"/>
                <w:sz w:val="22"/>
                <w:szCs w:val="22"/>
              </w:rPr>
              <w:t>Дирекция по ремонтам;</w:t>
            </w:r>
          </w:p>
        </w:tc>
      </w:tr>
      <w:tr w:rsidR="007D2FEA" w14:paraId="1F8740CA" w14:textId="77777777" w:rsidTr="00A554A3">
        <w:tc>
          <w:tcPr>
            <w:tcW w:w="1480" w:type="pct"/>
            <w:shd w:val="clear" w:color="auto" w:fill="auto"/>
          </w:tcPr>
          <w:p w14:paraId="1F8740C8" w14:textId="77777777" w:rsidR="000E77E8" w:rsidRPr="009A3C90" w:rsidRDefault="0023066D" w:rsidP="000E77E8">
            <w:pPr>
              <w:pStyle w:val="a6"/>
              <w:numPr>
                <w:ilvl w:val="0"/>
                <w:numId w:val="3"/>
              </w:numPr>
              <w:tabs>
                <w:tab w:val="left" w:pos="426"/>
              </w:tabs>
              <w:spacing w:before="60" w:after="60"/>
              <w:ind w:left="0" w:firstLine="0"/>
              <w:contextualSpacing w:val="0"/>
              <w:rPr>
                <w:rFonts w:ascii="Verdana" w:hAnsi="Verdana" w:cs="Arial"/>
                <w:b/>
                <w:bCs/>
                <w:sz w:val="22"/>
                <w:szCs w:val="22"/>
              </w:rPr>
            </w:pPr>
            <w:r w:rsidRPr="009A3C90">
              <w:rPr>
                <w:rFonts w:ascii="Verdana" w:hAnsi="Verdana" w:cs="Arial"/>
                <w:b/>
                <w:bCs/>
                <w:sz w:val="22"/>
                <w:szCs w:val="22"/>
              </w:rPr>
              <w:t>У</w:t>
            </w:r>
            <w:r w:rsidRPr="009A3C90">
              <w:rPr>
                <w:rFonts w:ascii="Verdana" w:hAnsi="Verdana"/>
                <w:b/>
                <w:bCs/>
                <w:sz w:val="22"/>
                <w:szCs w:val="22"/>
              </w:rPr>
              <w:t>ОСП</w:t>
            </w:r>
          </w:p>
        </w:tc>
        <w:tc>
          <w:tcPr>
            <w:tcW w:w="3520" w:type="pct"/>
            <w:shd w:val="clear" w:color="auto" w:fill="auto"/>
          </w:tcPr>
          <w:p w14:paraId="1F8740C9" w14:textId="77777777" w:rsidR="000E77E8" w:rsidRPr="009A3C90" w:rsidRDefault="0023066D" w:rsidP="00A554A3">
            <w:pPr>
              <w:pStyle w:val="a6"/>
              <w:tabs>
                <w:tab w:val="left" w:pos="5805"/>
              </w:tabs>
              <w:spacing w:before="60" w:after="60"/>
              <w:ind w:left="0" w:firstLine="0"/>
              <w:rPr>
                <w:rFonts w:ascii="Verdana" w:hAnsi="Verdana" w:cs="Arial"/>
                <w:sz w:val="22"/>
                <w:szCs w:val="22"/>
              </w:rPr>
            </w:pPr>
            <w:r w:rsidRPr="009A3C90">
              <w:rPr>
                <w:rFonts w:ascii="Verdana" w:hAnsi="Verdana" w:cs="Arial"/>
                <w:sz w:val="22"/>
                <w:szCs w:val="22"/>
              </w:rPr>
              <w:t>Управление по организации строительного производства.</w:t>
            </w:r>
          </w:p>
        </w:tc>
      </w:tr>
    </w:tbl>
    <w:p w14:paraId="1F8740CB" w14:textId="77777777" w:rsidR="000E77E8" w:rsidRPr="00C774C9" w:rsidRDefault="0023066D" w:rsidP="000E77E8">
      <w:pPr>
        <w:pStyle w:val="1"/>
        <w:keepNext/>
        <w:tabs>
          <w:tab w:val="left" w:pos="1418"/>
        </w:tabs>
        <w:spacing w:before="240" w:after="240"/>
        <w:ind w:left="709" w:firstLine="0"/>
        <w:contextualSpacing w:val="0"/>
        <w:rPr>
          <w:rStyle w:val="af6"/>
          <w:rFonts w:ascii="Verdana" w:hAnsi="Verdana" w:cs="Arial"/>
          <w:b/>
        </w:rPr>
      </w:pPr>
      <w:bookmarkStart w:id="8" w:name="_Toc112406385"/>
      <w:r w:rsidRPr="00C774C9">
        <w:rPr>
          <w:rStyle w:val="af6"/>
          <w:rFonts w:ascii="Verdana" w:hAnsi="Verdana" w:cs="Arial"/>
          <w:b/>
        </w:rPr>
        <w:t>4 Общие положения</w:t>
      </w:r>
      <w:bookmarkEnd w:id="8"/>
    </w:p>
    <w:p w14:paraId="1F8740CC" w14:textId="77777777" w:rsidR="000E77E8" w:rsidRDefault="0023066D" w:rsidP="000E77E8">
      <w:pPr>
        <w:pStyle w:val="a6"/>
        <w:ind w:left="0" w:firstLine="708"/>
        <w:contextualSpacing w:val="0"/>
        <w:rPr>
          <w:rFonts w:ascii="Verdana" w:hAnsi="Verdana"/>
          <w:sz w:val="22"/>
          <w:szCs w:val="22"/>
        </w:rPr>
      </w:pPr>
      <w:r>
        <w:rPr>
          <w:rFonts w:ascii="Verdana" w:hAnsi="Verdana"/>
          <w:sz w:val="22"/>
          <w:szCs w:val="22"/>
        </w:rPr>
        <w:t xml:space="preserve">4.1. </w:t>
      </w:r>
      <w:r w:rsidRPr="003547C4">
        <w:rPr>
          <w:rFonts w:ascii="Verdana" w:hAnsi="Verdana"/>
          <w:sz w:val="22"/>
          <w:szCs w:val="22"/>
        </w:rPr>
        <w:t>На все виды общестроительных, подготовительных, монтажных/демонтажных, ремонтных и иных специальных работ разрабатывают различные виды ОТД</w:t>
      </w:r>
      <w:r>
        <w:rPr>
          <w:rFonts w:ascii="Verdana" w:hAnsi="Verdana"/>
          <w:sz w:val="22"/>
          <w:szCs w:val="22"/>
        </w:rPr>
        <w:t xml:space="preserve"> (организационно-технологическая документация):</w:t>
      </w:r>
    </w:p>
    <w:p w14:paraId="1F8740CD" w14:textId="77777777" w:rsidR="000E77E8" w:rsidRDefault="0023066D" w:rsidP="000E77E8">
      <w:pPr>
        <w:pStyle w:val="a6"/>
        <w:ind w:left="0" w:firstLine="708"/>
        <w:contextualSpacing w:val="0"/>
        <w:rPr>
          <w:rFonts w:ascii="Verdana" w:hAnsi="Verdana"/>
          <w:sz w:val="22"/>
          <w:szCs w:val="22"/>
        </w:rPr>
      </w:pPr>
      <w:r>
        <w:rPr>
          <w:rFonts w:ascii="Verdana" w:hAnsi="Verdana"/>
          <w:sz w:val="22"/>
          <w:szCs w:val="22"/>
        </w:rPr>
        <w:t>-</w:t>
      </w:r>
      <w:r w:rsidRPr="003547C4">
        <w:rPr>
          <w:rFonts w:ascii="Verdana" w:hAnsi="Verdana"/>
          <w:sz w:val="22"/>
          <w:szCs w:val="22"/>
        </w:rPr>
        <w:t xml:space="preserve"> ППР (Проект производства работ), </w:t>
      </w:r>
    </w:p>
    <w:p w14:paraId="1F8740CE" w14:textId="77777777" w:rsidR="000E77E8" w:rsidRDefault="0023066D" w:rsidP="000E77E8">
      <w:pPr>
        <w:pStyle w:val="a6"/>
        <w:ind w:left="0" w:firstLine="708"/>
        <w:contextualSpacing w:val="0"/>
        <w:rPr>
          <w:rFonts w:ascii="Verdana" w:hAnsi="Verdana"/>
          <w:sz w:val="22"/>
          <w:szCs w:val="22"/>
        </w:rPr>
      </w:pPr>
      <w:r>
        <w:rPr>
          <w:rFonts w:ascii="Verdana" w:hAnsi="Verdana"/>
          <w:sz w:val="22"/>
          <w:szCs w:val="22"/>
        </w:rPr>
        <w:t xml:space="preserve">- </w:t>
      </w:r>
      <w:r w:rsidRPr="003547C4">
        <w:rPr>
          <w:rFonts w:ascii="Verdana" w:hAnsi="Verdana"/>
          <w:sz w:val="22"/>
          <w:szCs w:val="22"/>
        </w:rPr>
        <w:t>ПОР (</w:t>
      </w:r>
      <w:r w:rsidRPr="00ED7844">
        <w:rPr>
          <w:rFonts w:ascii="Verdana" w:hAnsi="Verdana"/>
          <w:sz w:val="22"/>
          <w:szCs w:val="22"/>
        </w:rPr>
        <w:t>П</w:t>
      </w:r>
      <w:r w:rsidRPr="003547C4">
        <w:rPr>
          <w:rFonts w:ascii="Verdana" w:hAnsi="Verdana"/>
          <w:sz w:val="22"/>
          <w:szCs w:val="22"/>
        </w:rPr>
        <w:t>роект организации работ),</w:t>
      </w:r>
    </w:p>
    <w:p w14:paraId="1F8740CF" w14:textId="77777777" w:rsidR="000E77E8" w:rsidRPr="003547C4" w:rsidRDefault="0023066D" w:rsidP="000E77E8">
      <w:pPr>
        <w:pStyle w:val="a6"/>
        <w:ind w:left="0" w:firstLine="708"/>
        <w:contextualSpacing w:val="0"/>
        <w:rPr>
          <w:rFonts w:ascii="Verdana" w:hAnsi="Verdana"/>
          <w:sz w:val="22"/>
          <w:szCs w:val="22"/>
        </w:rPr>
      </w:pPr>
      <w:r>
        <w:rPr>
          <w:rFonts w:ascii="Verdana" w:hAnsi="Verdana"/>
          <w:sz w:val="22"/>
          <w:szCs w:val="22"/>
        </w:rPr>
        <w:t xml:space="preserve">- </w:t>
      </w:r>
      <w:r w:rsidRPr="003547C4">
        <w:rPr>
          <w:rFonts w:ascii="Verdana" w:hAnsi="Verdana"/>
          <w:sz w:val="22"/>
          <w:szCs w:val="22"/>
        </w:rPr>
        <w:t xml:space="preserve">ТК (Технологическая карта). </w:t>
      </w:r>
    </w:p>
    <w:p w14:paraId="1F8740D0" w14:textId="77777777" w:rsidR="000E77E8" w:rsidRPr="00D72D73" w:rsidRDefault="0023066D" w:rsidP="000E77E8">
      <w:pPr>
        <w:pStyle w:val="a6"/>
        <w:ind w:left="0" w:firstLine="708"/>
        <w:contextualSpacing w:val="0"/>
        <w:rPr>
          <w:rFonts w:ascii="Verdana" w:hAnsi="Verdana"/>
          <w:sz w:val="22"/>
          <w:szCs w:val="22"/>
        </w:rPr>
      </w:pPr>
      <w:r>
        <w:rPr>
          <w:rFonts w:ascii="Verdana" w:hAnsi="Verdana"/>
          <w:sz w:val="22"/>
          <w:szCs w:val="22"/>
        </w:rPr>
        <w:t xml:space="preserve">4.2. </w:t>
      </w:r>
      <w:r w:rsidRPr="00D72D73">
        <w:rPr>
          <w:rFonts w:ascii="Verdana" w:hAnsi="Verdana"/>
          <w:sz w:val="22"/>
          <w:szCs w:val="22"/>
        </w:rPr>
        <w:t xml:space="preserve">ОТД разрабатывается на основании утвержденной и выданной «в производство работ» рабочей документации на новое строительство, реконструкцию, техническое перевооружение, ремонт и демонтаж (ликвидацию) объектов </w:t>
      </w:r>
      <w:r>
        <w:rPr>
          <w:rFonts w:ascii="Verdana" w:hAnsi="Verdana"/>
          <w:sz w:val="22"/>
          <w:szCs w:val="22"/>
        </w:rPr>
        <w:t>А</w:t>
      </w:r>
      <w:r w:rsidRPr="00D72D73">
        <w:rPr>
          <w:rFonts w:ascii="Verdana" w:hAnsi="Verdana"/>
          <w:sz w:val="22"/>
          <w:szCs w:val="22"/>
        </w:rPr>
        <w:t>О «</w:t>
      </w:r>
      <w:r>
        <w:rPr>
          <w:rFonts w:ascii="Verdana" w:hAnsi="Verdana"/>
          <w:sz w:val="22"/>
          <w:szCs w:val="22"/>
        </w:rPr>
        <w:t>ВМЗ</w:t>
      </w:r>
      <w:r w:rsidRPr="00D72D73">
        <w:rPr>
          <w:rFonts w:ascii="Verdana" w:hAnsi="Verdana"/>
          <w:sz w:val="22"/>
          <w:szCs w:val="22"/>
        </w:rPr>
        <w:t>».</w:t>
      </w:r>
    </w:p>
    <w:p w14:paraId="1F8740D1" w14:textId="77777777" w:rsidR="000E77E8" w:rsidRDefault="0023066D" w:rsidP="000E77E8">
      <w:pPr>
        <w:pStyle w:val="a6"/>
        <w:ind w:left="0" w:firstLine="708"/>
        <w:contextualSpacing w:val="0"/>
        <w:rPr>
          <w:rFonts w:ascii="Verdana" w:hAnsi="Verdana"/>
          <w:sz w:val="22"/>
          <w:szCs w:val="22"/>
        </w:rPr>
      </w:pPr>
      <w:r>
        <w:rPr>
          <w:rFonts w:ascii="Verdana" w:hAnsi="Verdana"/>
          <w:sz w:val="22"/>
          <w:szCs w:val="22"/>
        </w:rPr>
        <w:t xml:space="preserve">4.3. </w:t>
      </w:r>
      <w:r w:rsidRPr="00D72D73">
        <w:rPr>
          <w:rFonts w:ascii="Verdana" w:hAnsi="Verdana"/>
          <w:sz w:val="22"/>
          <w:szCs w:val="22"/>
        </w:rPr>
        <w:t>Принятые в ОТД технические и технологические решения</w:t>
      </w:r>
      <w:r>
        <w:rPr>
          <w:rFonts w:ascii="Verdana" w:hAnsi="Verdana"/>
          <w:sz w:val="22"/>
          <w:szCs w:val="22"/>
        </w:rPr>
        <w:t xml:space="preserve"> должны:</w:t>
      </w:r>
    </w:p>
    <w:p w14:paraId="1F8740D2" w14:textId="77777777" w:rsidR="000E77E8" w:rsidRDefault="0023066D" w:rsidP="000E77E8">
      <w:pPr>
        <w:pStyle w:val="a6"/>
        <w:ind w:left="0" w:firstLine="708"/>
        <w:contextualSpacing w:val="0"/>
        <w:rPr>
          <w:rFonts w:ascii="Verdana" w:hAnsi="Verdana"/>
          <w:sz w:val="22"/>
          <w:szCs w:val="22"/>
        </w:rPr>
      </w:pPr>
      <w:r>
        <w:rPr>
          <w:rFonts w:ascii="Verdana" w:hAnsi="Verdana"/>
          <w:sz w:val="22"/>
          <w:szCs w:val="22"/>
        </w:rPr>
        <w:t xml:space="preserve">а) </w:t>
      </w:r>
      <w:r w:rsidRPr="00D72D73">
        <w:rPr>
          <w:rFonts w:ascii="Verdana" w:hAnsi="Verdana"/>
          <w:sz w:val="22"/>
          <w:szCs w:val="22"/>
        </w:rPr>
        <w:t>соответствовать рабоче</w:t>
      </w:r>
      <w:r>
        <w:rPr>
          <w:rFonts w:ascii="Verdana" w:hAnsi="Verdana"/>
          <w:sz w:val="22"/>
          <w:szCs w:val="22"/>
        </w:rPr>
        <w:t xml:space="preserve">й/проектной документации, а также </w:t>
      </w:r>
      <w:r w:rsidRPr="00D72D73">
        <w:rPr>
          <w:rFonts w:ascii="Verdana" w:hAnsi="Verdana"/>
          <w:sz w:val="22"/>
          <w:szCs w:val="22"/>
        </w:rPr>
        <w:t>нормативным документам, действующим в с</w:t>
      </w:r>
      <w:r>
        <w:rPr>
          <w:rFonts w:ascii="Verdana" w:hAnsi="Verdana"/>
          <w:sz w:val="22"/>
          <w:szCs w:val="22"/>
        </w:rPr>
        <w:t>фере строительного производства;</w:t>
      </w:r>
      <w:r w:rsidRPr="00D72D73">
        <w:rPr>
          <w:rFonts w:ascii="Verdana" w:hAnsi="Verdana"/>
          <w:sz w:val="22"/>
          <w:szCs w:val="22"/>
        </w:rPr>
        <w:t xml:space="preserve"> </w:t>
      </w:r>
    </w:p>
    <w:p w14:paraId="1F8740D3" w14:textId="77777777" w:rsidR="000E77E8" w:rsidRDefault="0023066D" w:rsidP="000E77E8">
      <w:pPr>
        <w:pStyle w:val="a6"/>
        <w:ind w:left="0" w:firstLine="708"/>
        <w:contextualSpacing w:val="0"/>
        <w:rPr>
          <w:rFonts w:ascii="Verdana" w:hAnsi="Verdana"/>
          <w:sz w:val="22"/>
          <w:szCs w:val="22"/>
        </w:rPr>
      </w:pPr>
      <w:r>
        <w:rPr>
          <w:rFonts w:ascii="Verdana" w:hAnsi="Verdana"/>
          <w:sz w:val="22"/>
          <w:szCs w:val="22"/>
        </w:rPr>
        <w:t xml:space="preserve">б) </w:t>
      </w:r>
      <w:r w:rsidRPr="00D72D73">
        <w:rPr>
          <w:rFonts w:ascii="Verdana" w:hAnsi="Verdana"/>
          <w:sz w:val="22"/>
          <w:szCs w:val="22"/>
        </w:rPr>
        <w:t>обеспечивать безоп</w:t>
      </w:r>
      <w:r>
        <w:rPr>
          <w:rFonts w:ascii="Verdana" w:hAnsi="Verdana"/>
          <w:sz w:val="22"/>
          <w:szCs w:val="22"/>
        </w:rPr>
        <w:t>асные условия производств работ;</w:t>
      </w:r>
      <w:r w:rsidRPr="00D72D73">
        <w:rPr>
          <w:rFonts w:ascii="Verdana" w:hAnsi="Verdana"/>
          <w:sz w:val="22"/>
          <w:szCs w:val="22"/>
        </w:rPr>
        <w:t xml:space="preserve"> </w:t>
      </w:r>
    </w:p>
    <w:p w14:paraId="1F8740D4" w14:textId="77777777" w:rsidR="000E77E8" w:rsidRDefault="0023066D" w:rsidP="000E77E8">
      <w:pPr>
        <w:pStyle w:val="a6"/>
        <w:ind w:left="0" w:firstLine="708"/>
        <w:contextualSpacing w:val="0"/>
        <w:rPr>
          <w:rFonts w:ascii="Verdana" w:hAnsi="Verdana"/>
          <w:sz w:val="22"/>
          <w:szCs w:val="22"/>
        </w:rPr>
      </w:pPr>
      <w:r>
        <w:rPr>
          <w:rFonts w:ascii="Verdana" w:hAnsi="Verdana"/>
          <w:sz w:val="22"/>
          <w:szCs w:val="22"/>
        </w:rPr>
        <w:t xml:space="preserve">в) </w:t>
      </w:r>
      <w:r w:rsidRPr="00D72D73">
        <w:rPr>
          <w:rFonts w:ascii="Verdana" w:hAnsi="Verdana"/>
          <w:sz w:val="22"/>
          <w:szCs w:val="22"/>
        </w:rPr>
        <w:t>исключать нанесение ущерба окружающей п</w:t>
      </w:r>
      <w:r>
        <w:rPr>
          <w:rFonts w:ascii="Verdana" w:hAnsi="Verdana"/>
          <w:sz w:val="22"/>
          <w:szCs w:val="22"/>
        </w:rPr>
        <w:t>риродной среде;</w:t>
      </w:r>
      <w:r w:rsidRPr="00D72D73">
        <w:rPr>
          <w:rFonts w:ascii="Verdana" w:hAnsi="Verdana"/>
          <w:sz w:val="22"/>
          <w:szCs w:val="22"/>
        </w:rPr>
        <w:t xml:space="preserve"> </w:t>
      </w:r>
    </w:p>
    <w:p w14:paraId="1F8740D5" w14:textId="77777777" w:rsidR="000E77E8" w:rsidRDefault="0023066D" w:rsidP="000E77E8">
      <w:pPr>
        <w:pStyle w:val="a6"/>
        <w:ind w:left="0" w:firstLine="708"/>
        <w:contextualSpacing w:val="0"/>
        <w:rPr>
          <w:rFonts w:ascii="Verdana" w:hAnsi="Verdana"/>
          <w:sz w:val="22"/>
          <w:szCs w:val="22"/>
        </w:rPr>
      </w:pPr>
      <w:r>
        <w:rPr>
          <w:rFonts w:ascii="Verdana" w:hAnsi="Verdana"/>
          <w:sz w:val="22"/>
          <w:szCs w:val="22"/>
        </w:rPr>
        <w:t xml:space="preserve">г) </w:t>
      </w:r>
      <w:r w:rsidRPr="00D72D73">
        <w:rPr>
          <w:rFonts w:ascii="Verdana" w:hAnsi="Verdana"/>
          <w:sz w:val="22"/>
          <w:szCs w:val="22"/>
        </w:rPr>
        <w:t xml:space="preserve">обеспечивать </w:t>
      </w:r>
      <w:r w:rsidRPr="003547C4">
        <w:rPr>
          <w:rFonts w:ascii="Verdana" w:hAnsi="Verdana"/>
          <w:sz w:val="22"/>
          <w:szCs w:val="22"/>
        </w:rPr>
        <w:t>пожаробезопасность и взрывобезопасность</w:t>
      </w:r>
      <w:r>
        <w:rPr>
          <w:rFonts w:ascii="Verdana" w:hAnsi="Verdana"/>
          <w:sz w:val="22"/>
          <w:szCs w:val="22"/>
        </w:rPr>
        <w:t>;</w:t>
      </w:r>
      <w:r w:rsidRPr="00D72D73">
        <w:rPr>
          <w:rFonts w:ascii="Verdana" w:hAnsi="Verdana"/>
          <w:sz w:val="22"/>
          <w:szCs w:val="22"/>
        </w:rPr>
        <w:t xml:space="preserve"> </w:t>
      </w:r>
    </w:p>
    <w:p w14:paraId="1F8740D6" w14:textId="77777777" w:rsidR="000E77E8" w:rsidRDefault="0023066D" w:rsidP="000E77E8">
      <w:pPr>
        <w:pStyle w:val="a6"/>
        <w:ind w:left="0" w:firstLine="708"/>
        <w:contextualSpacing w:val="0"/>
        <w:rPr>
          <w:rFonts w:ascii="Verdana" w:hAnsi="Verdana"/>
          <w:sz w:val="22"/>
          <w:szCs w:val="22"/>
        </w:rPr>
      </w:pPr>
      <w:r>
        <w:rPr>
          <w:rFonts w:ascii="Verdana" w:hAnsi="Verdana"/>
          <w:sz w:val="22"/>
          <w:szCs w:val="22"/>
        </w:rPr>
        <w:t xml:space="preserve">д) обеспечивать </w:t>
      </w:r>
      <w:r w:rsidRPr="00D72D73">
        <w:rPr>
          <w:rFonts w:ascii="Verdana" w:hAnsi="Verdana"/>
          <w:sz w:val="22"/>
          <w:szCs w:val="22"/>
        </w:rPr>
        <w:t>эффективность</w:t>
      </w:r>
      <w:r>
        <w:rPr>
          <w:rFonts w:ascii="Verdana" w:hAnsi="Verdana"/>
          <w:sz w:val="22"/>
          <w:szCs w:val="22"/>
        </w:rPr>
        <w:t xml:space="preserve"> производства работ;</w:t>
      </w:r>
      <w:r w:rsidRPr="00D72D73">
        <w:rPr>
          <w:rFonts w:ascii="Verdana" w:hAnsi="Verdana"/>
          <w:sz w:val="22"/>
          <w:szCs w:val="22"/>
        </w:rPr>
        <w:t xml:space="preserve"> </w:t>
      </w:r>
    </w:p>
    <w:p w14:paraId="1F8740D7" w14:textId="3D05F579" w:rsidR="000E77E8" w:rsidRDefault="0023066D" w:rsidP="000E77E8">
      <w:pPr>
        <w:pStyle w:val="a6"/>
        <w:ind w:left="0" w:firstLine="708"/>
        <w:contextualSpacing w:val="0"/>
        <w:rPr>
          <w:rFonts w:ascii="Verdana" w:hAnsi="Verdana"/>
          <w:sz w:val="22"/>
          <w:szCs w:val="22"/>
        </w:rPr>
      </w:pPr>
      <w:r>
        <w:rPr>
          <w:rFonts w:ascii="Verdana" w:hAnsi="Verdana"/>
          <w:sz w:val="22"/>
          <w:szCs w:val="22"/>
        </w:rPr>
        <w:t xml:space="preserve">е) </w:t>
      </w:r>
      <w:r w:rsidRPr="00D72D73">
        <w:rPr>
          <w:rFonts w:ascii="Verdana" w:hAnsi="Verdana"/>
          <w:sz w:val="22"/>
          <w:szCs w:val="22"/>
        </w:rPr>
        <w:t>обеспечивать качество</w:t>
      </w:r>
      <w:r>
        <w:rPr>
          <w:rFonts w:ascii="Verdana" w:hAnsi="Verdana"/>
          <w:sz w:val="22"/>
          <w:szCs w:val="22"/>
        </w:rPr>
        <w:t xml:space="preserve"> выполняемых</w:t>
      </w:r>
      <w:r w:rsidRPr="00D72D73">
        <w:rPr>
          <w:rFonts w:ascii="Verdana" w:hAnsi="Verdana"/>
          <w:sz w:val="22"/>
          <w:szCs w:val="22"/>
        </w:rPr>
        <w:t xml:space="preserve"> работ, применение современных технологий, машин, технологической оснастки, приборов контроля качества</w:t>
      </w:r>
      <w:r>
        <w:rPr>
          <w:rFonts w:ascii="Verdana" w:hAnsi="Verdana"/>
          <w:sz w:val="22"/>
          <w:szCs w:val="22"/>
        </w:rPr>
        <w:t xml:space="preserve"> т.п.;</w:t>
      </w:r>
      <w:r w:rsidRPr="00F151DF">
        <w:rPr>
          <w:rFonts w:ascii="Verdana" w:hAnsi="Verdana"/>
          <w:sz w:val="22"/>
          <w:szCs w:val="22"/>
        </w:rPr>
        <w:t xml:space="preserve"> </w:t>
      </w:r>
    </w:p>
    <w:p w14:paraId="1F8740D8" w14:textId="77777777" w:rsidR="000E77E8" w:rsidRPr="00F151DF" w:rsidRDefault="0023066D" w:rsidP="000E77E8">
      <w:pPr>
        <w:pStyle w:val="a6"/>
        <w:ind w:left="0" w:firstLine="708"/>
        <w:contextualSpacing w:val="0"/>
        <w:rPr>
          <w:rFonts w:ascii="Verdana" w:hAnsi="Verdana"/>
          <w:sz w:val="22"/>
          <w:szCs w:val="22"/>
        </w:rPr>
      </w:pPr>
      <w:r>
        <w:rPr>
          <w:rFonts w:ascii="Verdana" w:hAnsi="Verdana"/>
          <w:sz w:val="22"/>
          <w:szCs w:val="22"/>
        </w:rPr>
        <w:t>ж) соответствовать следующей</w:t>
      </w:r>
      <w:r w:rsidRPr="00F151DF">
        <w:rPr>
          <w:rFonts w:ascii="Verdana" w:hAnsi="Verdana"/>
          <w:sz w:val="22"/>
          <w:szCs w:val="22"/>
        </w:rPr>
        <w:t xml:space="preserve"> </w:t>
      </w:r>
      <w:r>
        <w:rPr>
          <w:rFonts w:ascii="Verdana" w:hAnsi="Verdana"/>
          <w:sz w:val="22"/>
          <w:szCs w:val="22"/>
        </w:rPr>
        <w:t xml:space="preserve">локальной нормативной документацией </w:t>
      </w:r>
      <w:r w:rsidRPr="00F151DF">
        <w:rPr>
          <w:rFonts w:ascii="Verdana" w:hAnsi="Verdana"/>
          <w:sz w:val="22"/>
          <w:szCs w:val="22"/>
        </w:rPr>
        <w:t>АО «ВМЗ»:</w:t>
      </w:r>
    </w:p>
    <w:p w14:paraId="1F8740D9" w14:textId="77777777" w:rsidR="000E77E8" w:rsidRPr="00BF30D1" w:rsidRDefault="0023066D" w:rsidP="000E77E8">
      <w:pPr>
        <w:pStyle w:val="a6"/>
        <w:numPr>
          <w:ilvl w:val="1"/>
          <w:numId w:val="4"/>
        </w:numPr>
        <w:ind w:left="0" w:firstLine="709"/>
        <w:contextualSpacing w:val="0"/>
        <w:rPr>
          <w:rFonts w:ascii="Verdana" w:hAnsi="Verdana"/>
          <w:sz w:val="22"/>
          <w:szCs w:val="22"/>
        </w:rPr>
      </w:pPr>
      <w:r w:rsidRPr="00BF30D1">
        <w:rPr>
          <w:rFonts w:ascii="Verdana" w:hAnsi="Verdana"/>
          <w:sz w:val="22"/>
          <w:szCs w:val="22"/>
        </w:rPr>
        <w:t>СТК.12-541.10 «Порядок организации работ повышенной опасности»</w:t>
      </w:r>
    </w:p>
    <w:p w14:paraId="1F8740DA" w14:textId="77777777" w:rsidR="000E77E8" w:rsidRPr="00BF30D1" w:rsidRDefault="0023066D" w:rsidP="000E77E8">
      <w:pPr>
        <w:pStyle w:val="a6"/>
        <w:numPr>
          <w:ilvl w:val="1"/>
          <w:numId w:val="4"/>
        </w:numPr>
        <w:ind w:left="0" w:firstLine="709"/>
        <w:contextualSpacing w:val="0"/>
        <w:rPr>
          <w:rFonts w:ascii="Verdana" w:hAnsi="Verdana"/>
          <w:sz w:val="22"/>
          <w:szCs w:val="22"/>
        </w:rPr>
      </w:pPr>
      <w:r w:rsidRPr="00BF30D1">
        <w:rPr>
          <w:rFonts w:ascii="Verdana" w:hAnsi="Verdana"/>
          <w:sz w:val="22"/>
          <w:szCs w:val="22"/>
        </w:rPr>
        <w:lastRenderedPageBreak/>
        <w:t>П.20-541.648 «Порядок организации работ на высоте»</w:t>
      </w:r>
    </w:p>
    <w:p w14:paraId="1F8740DB" w14:textId="77777777" w:rsidR="000E77E8" w:rsidRPr="00E635E8" w:rsidRDefault="0023066D" w:rsidP="000E77E8">
      <w:pPr>
        <w:pStyle w:val="a6"/>
        <w:numPr>
          <w:ilvl w:val="1"/>
          <w:numId w:val="4"/>
        </w:numPr>
        <w:ind w:left="0" w:firstLine="709"/>
        <w:contextualSpacing w:val="0"/>
        <w:rPr>
          <w:rFonts w:ascii="Verdana" w:hAnsi="Verdana"/>
          <w:sz w:val="22"/>
          <w:szCs w:val="22"/>
        </w:rPr>
      </w:pPr>
      <w:r w:rsidRPr="00BF30D1">
        <w:rPr>
          <w:rFonts w:ascii="Verdana" w:hAnsi="Verdana"/>
          <w:sz w:val="22"/>
          <w:szCs w:val="22"/>
        </w:rPr>
        <w:t xml:space="preserve">ИПБ.20-542.27 «О мерах пожарной безопасности при проведении сварочных и других огневых работ на объектах АО </w:t>
      </w:r>
      <w:r w:rsidRPr="00BF30D1">
        <w:rPr>
          <w:rFonts w:ascii="Verdana" w:hAnsi="Verdana" w:cs="Arial"/>
          <w:sz w:val="22"/>
          <w:szCs w:val="22"/>
        </w:rPr>
        <w:t>«</w:t>
      </w:r>
      <w:r w:rsidRPr="00BF30D1">
        <w:rPr>
          <w:rFonts w:ascii="Verdana" w:hAnsi="Verdana" w:cs="Verdana"/>
          <w:sz w:val="22"/>
          <w:szCs w:val="22"/>
        </w:rPr>
        <w:t>ВМЗ»»</w:t>
      </w:r>
    </w:p>
    <w:p w14:paraId="1F8740DC" w14:textId="77777777" w:rsidR="000E77E8" w:rsidRPr="00BF30D1" w:rsidRDefault="0023066D" w:rsidP="000E77E8">
      <w:pPr>
        <w:pStyle w:val="a6"/>
        <w:numPr>
          <w:ilvl w:val="1"/>
          <w:numId w:val="4"/>
        </w:numPr>
        <w:ind w:left="0" w:firstLine="709"/>
        <w:contextualSpacing w:val="0"/>
        <w:rPr>
          <w:rFonts w:ascii="Verdana" w:hAnsi="Verdana"/>
          <w:sz w:val="22"/>
          <w:szCs w:val="22"/>
        </w:rPr>
      </w:pPr>
      <w:r w:rsidRPr="00BF30D1">
        <w:rPr>
          <w:rFonts w:ascii="Verdana" w:hAnsi="Verdana"/>
          <w:sz w:val="22"/>
          <w:szCs w:val="22"/>
        </w:rPr>
        <w:t xml:space="preserve">ИПБ.20-542.1 «Пожарная безопасность на объектах в АО </w:t>
      </w:r>
      <w:r w:rsidRPr="00BF30D1">
        <w:rPr>
          <w:rFonts w:ascii="Verdana" w:hAnsi="Verdana" w:cs="Arial"/>
          <w:sz w:val="22"/>
          <w:szCs w:val="22"/>
        </w:rPr>
        <w:t>«</w:t>
      </w:r>
      <w:r>
        <w:rPr>
          <w:rFonts w:ascii="Verdana" w:hAnsi="Verdana" w:cs="Verdana"/>
          <w:sz w:val="22"/>
          <w:szCs w:val="22"/>
        </w:rPr>
        <w:t>ВМЗ»</w:t>
      </w:r>
      <w:r w:rsidRPr="00BF30D1">
        <w:rPr>
          <w:rFonts w:ascii="Verdana" w:hAnsi="Verdana"/>
          <w:sz w:val="22"/>
          <w:szCs w:val="22"/>
        </w:rPr>
        <w:t xml:space="preserve"> </w:t>
      </w:r>
    </w:p>
    <w:p w14:paraId="1F8740DD" w14:textId="77777777" w:rsidR="000E77E8" w:rsidRPr="00BF30D1" w:rsidRDefault="0023066D" w:rsidP="000E77E8">
      <w:pPr>
        <w:pStyle w:val="a6"/>
        <w:numPr>
          <w:ilvl w:val="1"/>
          <w:numId w:val="4"/>
        </w:numPr>
        <w:ind w:left="0" w:firstLine="709"/>
        <w:contextualSpacing w:val="0"/>
        <w:rPr>
          <w:rFonts w:ascii="Verdana" w:hAnsi="Verdana"/>
          <w:sz w:val="22"/>
          <w:szCs w:val="22"/>
        </w:rPr>
      </w:pPr>
      <w:r w:rsidRPr="00BF30D1">
        <w:rPr>
          <w:rFonts w:ascii="Verdana" w:hAnsi="Verdana"/>
          <w:sz w:val="22"/>
          <w:szCs w:val="22"/>
        </w:rPr>
        <w:t>СТО.</w:t>
      </w:r>
      <w:r>
        <w:rPr>
          <w:rFonts w:ascii="Verdana" w:hAnsi="Verdana"/>
          <w:sz w:val="22"/>
          <w:szCs w:val="22"/>
        </w:rPr>
        <w:t>20</w:t>
      </w:r>
      <w:r w:rsidRPr="00BF30D1">
        <w:rPr>
          <w:rFonts w:ascii="Verdana" w:hAnsi="Verdana"/>
          <w:sz w:val="22"/>
          <w:szCs w:val="22"/>
        </w:rPr>
        <w:t xml:space="preserve">-540.5 «Требования к обращению с отходами АО </w:t>
      </w:r>
      <w:r w:rsidRPr="00BF30D1">
        <w:rPr>
          <w:rFonts w:ascii="Verdana" w:hAnsi="Verdana" w:cs="Arial"/>
          <w:sz w:val="22"/>
          <w:szCs w:val="22"/>
        </w:rPr>
        <w:t>«</w:t>
      </w:r>
      <w:r w:rsidRPr="00BF30D1">
        <w:rPr>
          <w:rFonts w:ascii="Verdana" w:hAnsi="Verdana" w:cs="Verdana"/>
          <w:sz w:val="22"/>
          <w:szCs w:val="22"/>
        </w:rPr>
        <w:t>ВМЗ»</w:t>
      </w:r>
    </w:p>
    <w:p w14:paraId="1F8740DE" w14:textId="77777777" w:rsidR="000E77E8" w:rsidRPr="00BF30D1" w:rsidRDefault="0023066D" w:rsidP="000E77E8">
      <w:pPr>
        <w:pStyle w:val="a6"/>
        <w:numPr>
          <w:ilvl w:val="1"/>
          <w:numId w:val="4"/>
        </w:numPr>
        <w:ind w:left="0" w:firstLine="709"/>
        <w:contextualSpacing w:val="0"/>
        <w:rPr>
          <w:rFonts w:ascii="Verdana" w:hAnsi="Verdana"/>
          <w:sz w:val="22"/>
          <w:szCs w:val="22"/>
        </w:rPr>
      </w:pPr>
      <w:r w:rsidRPr="00BF30D1">
        <w:rPr>
          <w:rFonts w:ascii="Verdana" w:hAnsi="Verdana"/>
          <w:sz w:val="22"/>
          <w:szCs w:val="22"/>
        </w:rPr>
        <w:t>СТО.20-575.36 «Строительство зданий, в том числе модульных, постоянных и временных»</w:t>
      </w:r>
    </w:p>
    <w:p w14:paraId="1F8740DF" w14:textId="77777777" w:rsidR="000E77E8" w:rsidRDefault="0023066D" w:rsidP="000E77E8">
      <w:pPr>
        <w:pStyle w:val="a6"/>
        <w:numPr>
          <w:ilvl w:val="1"/>
          <w:numId w:val="4"/>
        </w:numPr>
        <w:ind w:left="0" w:firstLine="709"/>
        <w:contextualSpacing w:val="0"/>
        <w:rPr>
          <w:rFonts w:ascii="Verdana" w:hAnsi="Verdana"/>
          <w:sz w:val="22"/>
          <w:szCs w:val="22"/>
        </w:rPr>
      </w:pPr>
      <w:r w:rsidRPr="00BF30D1">
        <w:rPr>
          <w:rFonts w:ascii="Verdana" w:hAnsi="Verdana"/>
          <w:sz w:val="22"/>
          <w:szCs w:val="22"/>
        </w:rPr>
        <w:t>СТК.12-545.6 «Взаимодействие с подрядными организациями в области безопасности производства»</w:t>
      </w:r>
    </w:p>
    <w:p w14:paraId="0E1D035A" w14:textId="77777777" w:rsidR="00765DD9" w:rsidRDefault="0023066D" w:rsidP="000E77E8">
      <w:pPr>
        <w:pStyle w:val="a6"/>
        <w:numPr>
          <w:ilvl w:val="1"/>
          <w:numId w:val="4"/>
        </w:numPr>
        <w:ind w:left="0" w:firstLine="709"/>
        <w:contextualSpacing w:val="0"/>
        <w:rPr>
          <w:rFonts w:ascii="Verdana" w:hAnsi="Verdana"/>
          <w:sz w:val="22"/>
          <w:szCs w:val="22"/>
        </w:rPr>
      </w:pPr>
      <w:r w:rsidRPr="000A34A9">
        <w:rPr>
          <w:rFonts w:ascii="Verdana" w:hAnsi="Verdana"/>
          <w:sz w:val="22"/>
          <w:szCs w:val="22"/>
        </w:rPr>
        <w:t>Р.20-443.38 «Порядок производства земляных работ на территории АО «ВМЗ»</w:t>
      </w:r>
    </w:p>
    <w:p w14:paraId="1F8740E0" w14:textId="13F8CEC4" w:rsidR="000E77E8" w:rsidRPr="000A34A9" w:rsidRDefault="00765DD9" w:rsidP="000E77E8">
      <w:pPr>
        <w:pStyle w:val="a6"/>
        <w:numPr>
          <w:ilvl w:val="1"/>
          <w:numId w:val="4"/>
        </w:numPr>
        <w:ind w:left="0" w:firstLine="709"/>
        <w:contextualSpacing w:val="0"/>
        <w:rPr>
          <w:rFonts w:ascii="Verdana" w:hAnsi="Verdana"/>
          <w:sz w:val="22"/>
          <w:szCs w:val="22"/>
        </w:rPr>
      </w:pPr>
      <w:r>
        <w:t>СТК 12-544.1 «Безопасность дорожного движения»</w:t>
      </w:r>
      <w:r w:rsidR="0023066D" w:rsidRPr="000A34A9">
        <w:rPr>
          <w:rFonts w:ascii="Verdana" w:hAnsi="Verdana"/>
          <w:sz w:val="22"/>
          <w:szCs w:val="22"/>
        </w:rPr>
        <w:t>.</w:t>
      </w:r>
    </w:p>
    <w:p w14:paraId="1F8740E1" w14:textId="78EF69E1" w:rsidR="000E77E8" w:rsidRDefault="0023066D" w:rsidP="000E77E8">
      <w:pPr>
        <w:pStyle w:val="a6"/>
        <w:ind w:left="0" w:firstLine="708"/>
        <w:contextualSpacing w:val="0"/>
        <w:rPr>
          <w:rFonts w:ascii="Verdana" w:hAnsi="Verdana"/>
          <w:sz w:val="22"/>
          <w:szCs w:val="22"/>
        </w:rPr>
      </w:pPr>
      <w:r>
        <w:rPr>
          <w:rFonts w:ascii="Verdana" w:hAnsi="Verdana"/>
          <w:sz w:val="22"/>
          <w:szCs w:val="22"/>
        </w:rPr>
        <w:t xml:space="preserve">4.4. При выполнении работ на эксплуатируемых объектах АО «ВМЗ» (реконструкция, ремонт, техническое обслуживание и т.п.) </w:t>
      </w:r>
      <w:r w:rsidR="009B1F21">
        <w:rPr>
          <w:rFonts w:ascii="Verdana" w:hAnsi="Verdana"/>
          <w:sz w:val="22"/>
          <w:szCs w:val="22"/>
        </w:rPr>
        <w:t xml:space="preserve">в </w:t>
      </w:r>
      <w:r w:rsidRPr="00C55A70">
        <w:rPr>
          <w:rFonts w:ascii="Verdana" w:hAnsi="Verdana"/>
          <w:sz w:val="22"/>
          <w:szCs w:val="22"/>
        </w:rPr>
        <w:t>ОТД долж</w:t>
      </w:r>
      <w:r>
        <w:rPr>
          <w:rFonts w:ascii="Verdana" w:hAnsi="Verdana"/>
          <w:sz w:val="22"/>
          <w:szCs w:val="22"/>
        </w:rPr>
        <w:t>ен быть</w:t>
      </w:r>
      <w:r w:rsidRPr="00C55A70">
        <w:rPr>
          <w:rFonts w:ascii="Verdana" w:hAnsi="Verdana"/>
          <w:sz w:val="22"/>
          <w:szCs w:val="22"/>
        </w:rPr>
        <w:t xml:space="preserve"> предусм</w:t>
      </w:r>
      <w:r>
        <w:rPr>
          <w:rFonts w:ascii="Verdana" w:hAnsi="Verdana"/>
          <w:sz w:val="22"/>
          <w:szCs w:val="22"/>
        </w:rPr>
        <w:t>отрен п</w:t>
      </w:r>
      <w:r w:rsidRPr="00C55A70">
        <w:rPr>
          <w:rFonts w:ascii="Verdana" w:hAnsi="Verdana"/>
          <w:sz w:val="22"/>
          <w:szCs w:val="22"/>
        </w:rPr>
        <w:t xml:space="preserve">орядок взаимодействия </w:t>
      </w:r>
      <w:r>
        <w:rPr>
          <w:rFonts w:ascii="Verdana" w:hAnsi="Verdana"/>
          <w:sz w:val="22"/>
          <w:szCs w:val="22"/>
        </w:rPr>
        <w:t xml:space="preserve">между </w:t>
      </w:r>
      <w:r w:rsidRPr="00C55A70">
        <w:rPr>
          <w:rFonts w:ascii="Verdana" w:hAnsi="Verdana"/>
          <w:sz w:val="22"/>
          <w:szCs w:val="22"/>
        </w:rPr>
        <w:t>эксплуатирующей</w:t>
      </w:r>
      <w:r>
        <w:rPr>
          <w:rFonts w:ascii="Verdana" w:hAnsi="Verdana"/>
          <w:sz w:val="22"/>
          <w:szCs w:val="22"/>
        </w:rPr>
        <w:t xml:space="preserve"> службой (Производственный участок, </w:t>
      </w:r>
      <w:proofErr w:type="spellStart"/>
      <w:r>
        <w:rPr>
          <w:rFonts w:ascii="Verdana" w:hAnsi="Verdana"/>
          <w:sz w:val="22"/>
          <w:szCs w:val="22"/>
        </w:rPr>
        <w:t>ДпоР</w:t>
      </w:r>
      <w:proofErr w:type="spellEnd"/>
      <w:r>
        <w:rPr>
          <w:rFonts w:ascii="Verdana" w:hAnsi="Verdana"/>
          <w:sz w:val="22"/>
          <w:szCs w:val="22"/>
        </w:rPr>
        <w:t>, АХД и др.), Дирекцией по капитальному строительству</w:t>
      </w:r>
      <w:r w:rsidRPr="00C55A70">
        <w:rPr>
          <w:rFonts w:ascii="Verdana" w:hAnsi="Verdana"/>
          <w:sz w:val="22"/>
          <w:szCs w:val="22"/>
        </w:rPr>
        <w:t xml:space="preserve"> и </w:t>
      </w:r>
      <w:r>
        <w:rPr>
          <w:rFonts w:ascii="Verdana" w:hAnsi="Verdana"/>
          <w:sz w:val="22"/>
          <w:szCs w:val="22"/>
        </w:rPr>
        <w:t>Подрядчиком.</w:t>
      </w:r>
    </w:p>
    <w:p w14:paraId="1F8740E2" w14:textId="77777777" w:rsidR="000E77E8" w:rsidRDefault="0023066D" w:rsidP="000E77E8">
      <w:pPr>
        <w:pStyle w:val="a6"/>
        <w:ind w:left="0" w:firstLine="708"/>
        <w:contextualSpacing w:val="0"/>
        <w:rPr>
          <w:rFonts w:ascii="Verdana" w:hAnsi="Verdana"/>
          <w:sz w:val="22"/>
          <w:szCs w:val="22"/>
        </w:rPr>
      </w:pPr>
      <w:r>
        <w:rPr>
          <w:rFonts w:ascii="Verdana" w:hAnsi="Verdana"/>
          <w:sz w:val="22"/>
          <w:szCs w:val="22"/>
        </w:rPr>
        <w:t>В данном случай в ОТД должны быть предусмотрены:</w:t>
      </w:r>
    </w:p>
    <w:p w14:paraId="1F8740E3" w14:textId="77777777" w:rsidR="000E77E8" w:rsidRDefault="0023066D" w:rsidP="000E77E8">
      <w:pPr>
        <w:pStyle w:val="a6"/>
        <w:ind w:left="0" w:firstLine="708"/>
        <w:contextualSpacing w:val="0"/>
        <w:rPr>
          <w:rFonts w:ascii="Verdana" w:hAnsi="Verdana"/>
          <w:sz w:val="22"/>
          <w:szCs w:val="22"/>
        </w:rPr>
      </w:pPr>
      <w:r>
        <w:rPr>
          <w:rFonts w:ascii="Verdana" w:hAnsi="Verdana"/>
          <w:sz w:val="22"/>
          <w:szCs w:val="22"/>
        </w:rPr>
        <w:t>- порядок взаимодействия служб при выполнении СМР;</w:t>
      </w:r>
    </w:p>
    <w:p w14:paraId="1F8740E4" w14:textId="77777777" w:rsidR="000E77E8" w:rsidRDefault="0023066D" w:rsidP="000E77E8">
      <w:pPr>
        <w:pStyle w:val="a6"/>
        <w:ind w:left="0" w:firstLine="708"/>
        <w:contextualSpacing w:val="0"/>
        <w:rPr>
          <w:rFonts w:ascii="Verdana" w:hAnsi="Verdana"/>
          <w:sz w:val="22"/>
          <w:szCs w:val="22"/>
        </w:rPr>
      </w:pPr>
      <w:r>
        <w:rPr>
          <w:rFonts w:ascii="Verdana" w:hAnsi="Verdana"/>
          <w:sz w:val="22"/>
          <w:szCs w:val="22"/>
        </w:rPr>
        <w:t xml:space="preserve">- порядок взаимодействия служб </w:t>
      </w:r>
      <w:r w:rsidRPr="00C55A70">
        <w:rPr>
          <w:rFonts w:ascii="Verdana" w:hAnsi="Verdana"/>
          <w:sz w:val="22"/>
          <w:szCs w:val="22"/>
        </w:rPr>
        <w:t>при возникновении аварийных ситуаций</w:t>
      </w:r>
      <w:r>
        <w:rPr>
          <w:rFonts w:ascii="Verdana" w:hAnsi="Verdana"/>
          <w:sz w:val="22"/>
          <w:szCs w:val="22"/>
        </w:rPr>
        <w:t>;</w:t>
      </w:r>
    </w:p>
    <w:p w14:paraId="1F8740E5" w14:textId="77777777" w:rsidR="000E77E8" w:rsidRDefault="0023066D" w:rsidP="000E77E8">
      <w:pPr>
        <w:pStyle w:val="a6"/>
        <w:ind w:left="0" w:firstLine="708"/>
        <w:contextualSpacing w:val="0"/>
        <w:rPr>
          <w:rFonts w:ascii="Verdana" w:hAnsi="Verdana"/>
          <w:sz w:val="22"/>
          <w:szCs w:val="22"/>
        </w:rPr>
      </w:pPr>
      <w:r>
        <w:rPr>
          <w:rFonts w:ascii="Verdana" w:hAnsi="Verdana"/>
          <w:sz w:val="22"/>
          <w:szCs w:val="22"/>
        </w:rPr>
        <w:t xml:space="preserve">- </w:t>
      </w:r>
      <w:r w:rsidRPr="00C55A70">
        <w:rPr>
          <w:rFonts w:ascii="Verdana" w:hAnsi="Verdana"/>
          <w:sz w:val="22"/>
          <w:szCs w:val="22"/>
        </w:rPr>
        <w:t>организаци</w:t>
      </w:r>
      <w:r>
        <w:rPr>
          <w:rFonts w:ascii="Verdana" w:hAnsi="Verdana"/>
          <w:sz w:val="22"/>
          <w:szCs w:val="22"/>
        </w:rPr>
        <w:t>я</w:t>
      </w:r>
      <w:r w:rsidRPr="00C55A70">
        <w:rPr>
          <w:rFonts w:ascii="Verdana" w:hAnsi="Verdana"/>
          <w:sz w:val="22"/>
          <w:szCs w:val="22"/>
        </w:rPr>
        <w:t xml:space="preserve"> постоянной двусторонней связи </w:t>
      </w:r>
      <w:r>
        <w:rPr>
          <w:rFonts w:ascii="Verdana" w:hAnsi="Verdana"/>
          <w:sz w:val="22"/>
          <w:szCs w:val="22"/>
        </w:rPr>
        <w:t>п</w:t>
      </w:r>
      <w:r w:rsidRPr="00C55A70">
        <w:rPr>
          <w:rFonts w:ascii="Verdana" w:hAnsi="Verdana"/>
          <w:sz w:val="22"/>
          <w:szCs w:val="22"/>
        </w:rPr>
        <w:t xml:space="preserve">ри работе в опасной </w:t>
      </w:r>
      <w:r>
        <w:rPr>
          <w:rFonts w:ascii="Verdana" w:hAnsi="Verdana"/>
          <w:sz w:val="22"/>
          <w:szCs w:val="22"/>
        </w:rPr>
        <w:t xml:space="preserve">производственной </w:t>
      </w:r>
      <w:r w:rsidRPr="00C55A70">
        <w:rPr>
          <w:rFonts w:ascii="Verdana" w:hAnsi="Verdana"/>
          <w:sz w:val="22"/>
          <w:szCs w:val="22"/>
        </w:rPr>
        <w:t>зоне</w:t>
      </w:r>
      <w:r>
        <w:rPr>
          <w:rFonts w:ascii="Verdana" w:hAnsi="Verdana"/>
          <w:sz w:val="22"/>
          <w:szCs w:val="22"/>
        </w:rPr>
        <w:t>;</w:t>
      </w:r>
    </w:p>
    <w:p w14:paraId="1F8740E6" w14:textId="77777777" w:rsidR="000E77E8" w:rsidRDefault="0023066D" w:rsidP="000E77E8">
      <w:pPr>
        <w:pStyle w:val="a6"/>
        <w:ind w:left="709" w:firstLine="0"/>
        <w:contextualSpacing w:val="0"/>
        <w:rPr>
          <w:rFonts w:ascii="Verdana" w:hAnsi="Verdana"/>
          <w:sz w:val="22"/>
          <w:szCs w:val="22"/>
        </w:rPr>
      </w:pPr>
      <w:r>
        <w:rPr>
          <w:rFonts w:ascii="Verdana" w:hAnsi="Verdana"/>
          <w:sz w:val="22"/>
          <w:szCs w:val="22"/>
        </w:rPr>
        <w:t xml:space="preserve">- </w:t>
      </w:r>
      <w:r w:rsidRPr="00C55A70">
        <w:rPr>
          <w:rFonts w:ascii="Verdana" w:hAnsi="Verdana"/>
          <w:sz w:val="22"/>
          <w:szCs w:val="22"/>
        </w:rPr>
        <w:t>средства и схемы связи, необходимые номера телефонов</w:t>
      </w:r>
      <w:r>
        <w:rPr>
          <w:rFonts w:ascii="Verdana" w:hAnsi="Verdana"/>
          <w:sz w:val="22"/>
          <w:szCs w:val="22"/>
        </w:rPr>
        <w:t>;</w:t>
      </w:r>
    </w:p>
    <w:p w14:paraId="1F8740E7" w14:textId="77777777" w:rsidR="000E77E8" w:rsidRDefault="0023066D" w:rsidP="000E77E8">
      <w:pPr>
        <w:pStyle w:val="a6"/>
        <w:ind w:left="709" w:firstLine="0"/>
        <w:contextualSpacing w:val="0"/>
        <w:rPr>
          <w:rFonts w:ascii="Verdana" w:hAnsi="Verdana"/>
          <w:sz w:val="22"/>
          <w:szCs w:val="22"/>
        </w:rPr>
      </w:pPr>
      <w:r>
        <w:rPr>
          <w:rFonts w:ascii="Verdana" w:hAnsi="Verdana"/>
          <w:sz w:val="22"/>
          <w:szCs w:val="22"/>
        </w:rPr>
        <w:t>- и другие мероприятия исключающие риски возникновения опасных ситуаций исходя из специфики зоны производства работ.</w:t>
      </w:r>
    </w:p>
    <w:p w14:paraId="1F8740E8" w14:textId="77777777" w:rsidR="000E77E8" w:rsidRDefault="0023066D" w:rsidP="000E77E8">
      <w:pPr>
        <w:pStyle w:val="a6"/>
        <w:ind w:left="0" w:firstLine="708"/>
        <w:contextualSpacing w:val="0"/>
        <w:rPr>
          <w:rFonts w:ascii="Verdana" w:hAnsi="Verdana"/>
          <w:sz w:val="22"/>
          <w:szCs w:val="22"/>
        </w:rPr>
      </w:pPr>
      <w:r>
        <w:rPr>
          <w:rFonts w:ascii="Verdana" w:hAnsi="Verdana"/>
          <w:sz w:val="22"/>
          <w:szCs w:val="22"/>
        </w:rPr>
        <w:t>ОТД должна быть согласована с ответственными представителями эксплуатирующих служб.</w:t>
      </w:r>
    </w:p>
    <w:p w14:paraId="1F8740E9" w14:textId="77777777" w:rsidR="000E77E8" w:rsidRPr="00103063" w:rsidRDefault="0023066D" w:rsidP="000E77E8">
      <w:pPr>
        <w:pStyle w:val="a6"/>
        <w:ind w:left="0" w:firstLine="708"/>
        <w:contextualSpacing w:val="0"/>
        <w:rPr>
          <w:rFonts w:ascii="Verdana" w:hAnsi="Verdana"/>
          <w:sz w:val="22"/>
          <w:szCs w:val="22"/>
        </w:rPr>
      </w:pPr>
      <w:r w:rsidRPr="00103063">
        <w:rPr>
          <w:rFonts w:ascii="Verdana" w:hAnsi="Verdana"/>
          <w:sz w:val="22"/>
          <w:szCs w:val="22"/>
        </w:rPr>
        <w:t>4.5. Запрещается осуществление работ по строительству, реконструкции, техническому перевооружению, ликвидации (демонтажа</w:t>
      </w:r>
      <w:r>
        <w:rPr>
          <w:rFonts w:ascii="Verdana" w:hAnsi="Verdana"/>
          <w:sz w:val="22"/>
          <w:szCs w:val="22"/>
        </w:rPr>
        <w:t>) объекта, капитальному</w:t>
      </w:r>
      <w:r w:rsidRPr="00103063">
        <w:rPr>
          <w:rFonts w:ascii="Verdana" w:hAnsi="Verdana"/>
          <w:sz w:val="22"/>
          <w:szCs w:val="22"/>
        </w:rPr>
        <w:t xml:space="preserve"> ремонту объектов АО «ВМЗ» без утвержденной в установленном порядке ОТД.</w:t>
      </w:r>
    </w:p>
    <w:p w14:paraId="1F8740EA" w14:textId="77777777" w:rsidR="000E77E8" w:rsidRPr="00D40B61" w:rsidRDefault="0023066D" w:rsidP="000E77E8">
      <w:pPr>
        <w:pStyle w:val="1"/>
        <w:keepNext/>
        <w:tabs>
          <w:tab w:val="left" w:pos="1418"/>
        </w:tabs>
        <w:spacing w:before="240" w:after="240"/>
        <w:ind w:left="709" w:firstLine="0"/>
        <w:contextualSpacing w:val="0"/>
        <w:rPr>
          <w:rStyle w:val="af6"/>
          <w:rFonts w:ascii="Verdana" w:hAnsi="Verdana" w:cs="Arial"/>
          <w:b/>
        </w:rPr>
      </w:pPr>
      <w:bookmarkStart w:id="9" w:name="_Toc398030435"/>
      <w:bookmarkStart w:id="10" w:name="_Toc398030436"/>
      <w:bookmarkStart w:id="11" w:name="_Toc398030437"/>
      <w:bookmarkStart w:id="12" w:name="_Toc398030438"/>
      <w:bookmarkStart w:id="13" w:name="_Toc112406386"/>
      <w:bookmarkEnd w:id="9"/>
      <w:bookmarkEnd w:id="10"/>
      <w:bookmarkEnd w:id="11"/>
      <w:bookmarkEnd w:id="12"/>
      <w:r w:rsidRPr="00D40B61">
        <w:rPr>
          <w:rStyle w:val="af6"/>
          <w:rFonts w:ascii="Verdana" w:hAnsi="Verdana" w:cs="Arial"/>
          <w:b/>
        </w:rPr>
        <w:t>5 Требования к разработчику</w:t>
      </w:r>
      <w:bookmarkEnd w:id="13"/>
      <w:r w:rsidRPr="00D40B61">
        <w:rPr>
          <w:rStyle w:val="af6"/>
          <w:rFonts w:ascii="Verdana" w:hAnsi="Verdana" w:cs="Arial"/>
          <w:b/>
        </w:rPr>
        <w:t xml:space="preserve"> </w:t>
      </w:r>
    </w:p>
    <w:p w14:paraId="1F8740EB" w14:textId="77777777" w:rsidR="000E77E8" w:rsidRPr="00F151DF" w:rsidRDefault="0023066D" w:rsidP="000E77E8">
      <w:pPr>
        <w:pStyle w:val="a6"/>
        <w:widowControl w:val="0"/>
        <w:ind w:left="0" w:firstLine="708"/>
        <w:contextualSpacing w:val="0"/>
        <w:rPr>
          <w:rFonts w:ascii="Verdana" w:hAnsi="Verdana" w:cs="Arial"/>
          <w:b/>
          <w:sz w:val="22"/>
          <w:szCs w:val="22"/>
        </w:rPr>
      </w:pPr>
      <w:r>
        <w:rPr>
          <w:rFonts w:ascii="Verdana" w:hAnsi="Verdana"/>
          <w:sz w:val="22"/>
          <w:szCs w:val="22"/>
        </w:rPr>
        <w:t xml:space="preserve">5.1. </w:t>
      </w:r>
      <w:r w:rsidRPr="00F151DF">
        <w:rPr>
          <w:rFonts w:ascii="Verdana" w:hAnsi="Verdana"/>
          <w:sz w:val="22"/>
          <w:szCs w:val="22"/>
        </w:rPr>
        <w:t>ОТД разрабатываются</w:t>
      </w:r>
      <w:r>
        <w:rPr>
          <w:rFonts w:ascii="Verdana" w:hAnsi="Verdana"/>
          <w:sz w:val="22"/>
          <w:szCs w:val="22"/>
        </w:rPr>
        <w:t xml:space="preserve"> проектными, </w:t>
      </w:r>
      <w:r w:rsidRPr="00F151DF">
        <w:rPr>
          <w:rFonts w:ascii="Verdana" w:hAnsi="Verdana"/>
          <w:sz w:val="22"/>
          <w:szCs w:val="22"/>
        </w:rPr>
        <w:t>проектно-технологическими организациями,</w:t>
      </w:r>
      <w:r>
        <w:rPr>
          <w:rFonts w:ascii="Verdana" w:hAnsi="Verdana"/>
          <w:sz w:val="22"/>
          <w:szCs w:val="22"/>
        </w:rPr>
        <w:t xml:space="preserve"> другими организациями, обладающими необходимой квалификацией,</w:t>
      </w:r>
      <w:r w:rsidRPr="00F151DF">
        <w:rPr>
          <w:rFonts w:ascii="Verdana" w:hAnsi="Verdana"/>
          <w:sz w:val="22"/>
          <w:szCs w:val="22"/>
        </w:rPr>
        <w:t xml:space="preserve"> </w:t>
      </w:r>
      <w:r>
        <w:rPr>
          <w:rFonts w:ascii="Verdana" w:hAnsi="Verdana"/>
          <w:sz w:val="22"/>
          <w:szCs w:val="22"/>
        </w:rPr>
        <w:t xml:space="preserve">допусками и разрешениями, в </w:t>
      </w:r>
      <w:proofErr w:type="spellStart"/>
      <w:r>
        <w:rPr>
          <w:rFonts w:ascii="Verdana" w:hAnsi="Verdana"/>
          <w:sz w:val="22"/>
          <w:szCs w:val="22"/>
        </w:rPr>
        <w:t>т.ч</w:t>
      </w:r>
      <w:proofErr w:type="spellEnd"/>
      <w:r w:rsidRPr="00F151DF">
        <w:rPr>
          <w:rFonts w:ascii="Verdana" w:hAnsi="Verdana"/>
          <w:sz w:val="22"/>
          <w:szCs w:val="22"/>
        </w:rPr>
        <w:t>.</w:t>
      </w:r>
      <w:r>
        <w:rPr>
          <w:rFonts w:ascii="Verdana" w:hAnsi="Verdana"/>
          <w:sz w:val="22"/>
          <w:szCs w:val="22"/>
        </w:rPr>
        <w:t>:</w:t>
      </w:r>
      <w:r w:rsidRPr="00F151DF">
        <w:rPr>
          <w:rFonts w:ascii="Verdana" w:hAnsi="Verdana"/>
          <w:sz w:val="22"/>
          <w:szCs w:val="22"/>
        </w:rPr>
        <w:t xml:space="preserve"> </w:t>
      </w:r>
    </w:p>
    <w:p w14:paraId="1F8740EC" w14:textId="5FB5DBC3" w:rsidR="000E77E8" w:rsidRPr="00F151DF" w:rsidRDefault="0023066D" w:rsidP="000E77E8">
      <w:pPr>
        <w:pStyle w:val="a6"/>
        <w:widowControl w:val="0"/>
        <w:ind w:left="0" w:firstLine="708"/>
        <w:rPr>
          <w:rFonts w:ascii="Verdana" w:hAnsi="Verdana" w:cs="Arial"/>
          <w:b/>
          <w:sz w:val="22"/>
          <w:szCs w:val="22"/>
        </w:rPr>
      </w:pPr>
      <w:r w:rsidRPr="00F151DF">
        <w:rPr>
          <w:rFonts w:ascii="Verdana" w:hAnsi="Verdana" w:cs="Arial"/>
          <w:sz w:val="22"/>
          <w:szCs w:val="22"/>
        </w:rPr>
        <w:t xml:space="preserve">5.1.1. </w:t>
      </w:r>
      <w:r w:rsidRPr="00E128FF">
        <w:rPr>
          <w:rFonts w:ascii="Verdana" w:hAnsi="Verdana" w:cs="Arial"/>
          <w:sz w:val="22"/>
          <w:szCs w:val="22"/>
        </w:rPr>
        <w:t xml:space="preserve">Разработчик ОТД должен быть аттестован </w:t>
      </w:r>
      <w:r>
        <w:rPr>
          <w:rFonts w:ascii="Verdana" w:hAnsi="Verdana" w:cs="Arial"/>
          <w:sz w:val="22"/>
          <w:szCs w:val="22"/>
        </w:rPr>
        <w:t>в следующих</w:t>
      </w:r>
      <w:r w:rsidRPr="00F151DF">
        <w:rPr>
          <w:rFonts w:ascii="Verdana" w:hAnsi="Verdana" w:cs="Arial"/>
          <w:sz w:val="22"/>
          <w:szCs w:val="22"/>
        </w:rPr>
        <w:t xml:space="preserve"> област</w:t>
      </w:r>
      <w:r>
        <w:rPr>
          <w:rFonts w:ascii="Verdana" w:hAnsi="Verdana" w:cs="Arial"/>
          <w:sz w:val="22"/>
          <w:szCs w:val="22"/>
        </w:rPr>
        <w:t>ях</w:t>
      </w:r>
      <w:r w:rsidRPr="00F151DF">
        <w:rPr>
          <w:rFonts w:ascii="Verdana" w:hAnsi="Verdana" w:cs="Arial"/>
          <w:sz w:val="22"/>
          <w:szCs w:val="22"/>
        </w:rPr>
        <w:t xml:space="preserve"> промышленной безопасности</w:t>
      </w:r>
      <w:r>
        <w:rPr>
          <w:rFonts w:ascii="Verdana" w:hAnsi="Verdana" w:cs="Arial"/>
          <w:sz w:val="22"/>
          <w:szCs w:val="22"/>
        </w:rPr>
        <w:t xml:space="preserve"> (зависит от специфики выполняемых работ)</w:t>
      </w:r>
      <w:r w:rsidRPr="00F151DF">
        <w:rPr>
          <w:rFonts w:ascii="Verdana" w:hAnsi="Verdana" w:cs="Arial"/>
          <w:sz w:val="22"/>
          <w:szCs w:val="22"/>
        </w:rPr>
        <w:t>:</w:t>
      </w:r>
    </w:p>
    <w:p w14:paraId="1F8740ED" w14:textId="77777777" w:rsidR="000E77E8" w:rsidRPr="00977480" w:rsidRDefault="0023066D" w:rsidP="000E77E8">
      <w:pPr>
        <w:pStyle w:val="a6"/>
        <w:widowControl w:val="0"/>
        <w:numPr>
          <w:ilvl w:val="1"/>
          <w:numId w:val="5"/>
        </w:numPr>
        <w:tabs>
          <w:tab w:val="left" w:pos="993"/>
        </w:tabs>
        <w:ind w:left="0" w:firstLine="709"/>
        <w:contextualSpacing w:val="0"/>
        <w:rPr>
          <w:rFonts w:ascii="Verdana" w:hAnsi="Verdana" w:cs="Arial"/>
          <w:sz w:val="22"/>
          <w:szCs w:val="22"/>
        </w:rPr>
      </w:pPr>
      <w:r w:rsidRPr="00977480">
        <w:rPr>
          <w:rFonts w:ascii="Verdana" w:hAnsi="Verdana" w:cs="Arial"/>
          <w:sz w:val="22"/>
          <w:szCs w:val="22"/>
        </w:rPr>
        <w:t>А.1 «Основы промышленной безопасности»;</w:t>
      </w:r>
    </w:p>
    <w:p w14:paraId="1F8740EE" w14:textId="77777777" w:rsidR="000E77E8" w:rsidRPr="00977480" w:rsidRDefault="0023066D" w:rsidP="000E77E8">
      <w:pPr>
        <w:pStyle w:val="a6"/>
        <w:widowControl w:val="0"/>
        <w:numPr>
          <w:ilvl w:val="1"/>
          <w:numId w:val="5"/>
        </w:numPr>
        <w:tabs>
          <w:tab w:val="left" w:pos="993"/>
        </w:tabs>
        <w:ind w:left="0" w:firstLine="709"/>
        <w:contextualSpacing w:val="0"/>
        <w:rPr>
          <w:rFonts w:ascii="Verdana" w:hAnsi="Verdana" w:cs="Arial"/>
          <w:sz w:val="22"/>
          <w:szCs w:val="22"/>
        </w:rPr>
      </w:pPr>
      <w:r w:rsidRPr="00977480">
        <w:rPr>
          <w:rFonts w:ascii="Verdana" w:hAnsi="Verdana" w:cs="Arial"/>
          <w:sz w:val="22"/>
          <w:szCs w:val="22"/>
        </w:rPr>
        <w:t>Б</w:t>
      </w:r>
      <w:r w:rsidRPr="00ED7844">
        <w:rPr>
          <w:rFonts w:ascii="Verdana" w:hAnsi="Verdana" w:cs="Arial"/>
          <w:sz w:val="22"/>
          <w:szCs w:val="22"/>
        </w:rPr>
        <w:t>.</w:t>
      </w:r>
      <w:r w:rsidRPr="00977480">
        <w:rPr>
          <w:rFonts w:ascii="Verdana" w:hAnsi="Verdana" w:cs="Arial"/>
          <w:sz w:val="22"/>
          <w:szCs w:val="22"/>
        </w:rPr>
        <w:t>3.9 «Проектирование, строительство, реконструкция, капитальный ремонт объектов металлургической промышленности»;</w:t>
      </w:r>
    </w:p>
    <w:p w14:paraId="1F8740EF" w14:textId="77777777" w:rsidR="000E77E8" w:rsidRPr="00977480" w:rsidRDefault="0023066D" w:rsidP="000E77E8">
      <w:pPr>
        <w:pStyle w:val="a6"/>
        <w:widowControl w:val="0"/>
        <w:numPr>
          <w:ilvl w:val="1"/>
          <w:numId w:val="5"/>
        </w:numPr>
        <w:tabs>
          <w:tab w:val="left" w:pos="993"/>
        </w:tabs>
        <w:ind w:left="0" w:firstLine="709"/>
        <w:contextualSpacing w:val="0"/>
        <w:rPr>
          <w:rFonts w:ascii="Verdana" w:hAnsi="Verdana" w:cs="Arial"/>
          <w:sz w:val="22"/>
          <w:szCs w:val="22"/>
        </w:rPr>
      </w:pPr>
      <w:r w:rsidRPr="00977480">
        <w:rPr>
          <w:rFonts w:ascii="Verdana" w:hAnsi="Verdana" w:cs="Arial"/>
          <w:sz w:val="22"/>
          <w:szCs w:val="22"/>
        </w:rPr>
        <w:t xml:space="preserve">Б.7.3 «Проектирование, строительство, реконструкция, техническое перевооружение и капитальный ремонт сетей газораспределения и </w:t>
      </w:r>
      <w:proofErr w:type="spellStart"/>
      <w:r w:rsidRPr="00977480">
        <w:rPr>
          <w:rFonts w:ascii="Verdana" w:hAnsi="Verdana" w:cs="Arial"/>
          <w:sz w:val="22"/>
          <w:szCs w:val="22"/>
        </w:rPr>
        <w:t>газопотребления</w:t>
      </w:r>
      <w:proofErr w:type="spellEnd"/>
      <w:r w:rsidRPr="00977480">
        <w:rPr>
          <w:rFonts w:ascii="Verdana" w:hAnsi="Verdana" w:cs="Arial"/>
          <w:sz w:val="22"/>
          <w:szCs w:val="22"/>
        </w:rPr>
        <w:t>»;</w:t>
      </w:r>
    </w:p>
    <w:p w14:paraId="1F8740F0" w14:textId="77777777" w:rsidR="000E77E8" w:rsidRPr="00977480" w:rsidRDefault="0023066D" w:rsidP="000E77E8">
      <w:pPr>
        <w:pStyle w:val="a6"/>
        <w:widowControl w:val="0"/>
        <w:numPr>
          <w:ilvl w:val="1"/>
          <w:numId w:val="5"/>
        </w:numPr>
        <w:tabs>
          <w:tab w:val="left" w:pos="993"/>
        </w:tabs>
        <w:ind w:left="0" w:firstLine="709"/>
        <w:contextualSpacing w:val="0"/>
        <w:rPr>
          <w:rFonts w:ascii="Verdana" w:hAnsi="Verdana" w:cs="Arial"/>
          <w:sz w:val="22"/>
          <w:szCs w:val="22"/>
        </w:rPr>
      </w:pPr>
      <w:r w:rsidRPr="00977480">
        <w:rPr>
          <w:rFonts w:ascii="Verdana" w:hAnsi="Verdana" w:cs="Arial"/>
          <w:sz w:val="22"/>
          <w:szCs w:val="22"/>
        </w:rPr>
        <w:t>Б.8.6 «</w:t>
      </w:r>
      <w:r w:rsidRPr="00977480">
        <w:rPr>
          <w:rFonts w:ascii="Verdana" w:hAnsi="Verdana"/>
          <w:sz w:val="22"/>
          <w:szCs w:val="22"/>
        </w:rPr>
        <w:t xml:space="preserve">Проектирование, строительство, реконструкция, капитальный ремонт и </w:t>
      </w:r>
      <w:r w:rsidRPr="00977480">
        <w:rPr>
          <w:rFonts w:ascii="Verdana" w:hAnsi="Verdana"/>
          <w:sz w:val="22"/>
          <w:szCs w:val="22"/>
        </w:rPr>
        <w:lastRenderedPageBreak/>
        <w:t>техническое перевооружение опасных производственных объектов, изготовление, монтаж (демонтаж), наладка, обслуживание и ремонт (реконструкция) оборудования, работающего под избыточным давлением, применяемого на опасных производственных объектах»</w:t>
      </w:r>
      <w:r w:rsidRPr="00977480">
        <w:rPr>
          <w:rFonts w:ascii="Verdana" w:hAnsi="Verdana" w:cs="Arial"/>
          <w:sz w:val="22"/>
          <w:szCs w:val="22"/>
        </w:rPr>
        <w:t>;</w:t>
      </w:r>
    </w:p>
    <w:p w14:paraId="1F8740F1" w14:textId="77777777" w:rsidR="000E77E8" w:rsidRPr="00CE29F2" w:rsidRDefault="0023066D" w:rsidP="000E77E8">
      <w:pPr>
        <w:pStyle w:val="a6"/>
        <w:widowControl w:val="0"/>
        <w:numPr>
          <w:ilvl w:val="1"/>
          <w:numId w:val="5"/>
        </w:numPr>
        <w:tabs>
          <w:tab w:val="left" w:pos="993"/>
        </w:tabs>
        <w:ind w:left="0" w:firstLine="709"/>
        <w:contextualSpacing w:val="0"/>
        <w:rPr>
          <w:rFonts w:ascii="Verdana" w:hAnsi="Verdana"/>
          <w:sz w:val="22"/>
          <w:szCs w:val="22"/>
        </w:rPr>
      </w:pPr>
      <w:r w:rsidRPr="00977480">
        <w:rPr>
          <w:rFonts w:ascii="Verdana" w:hAnsi="Verdana" w:cs="Arial"/>
          <w:sz w:val="22"/>
          <w:szCs w:val="22"/>
        </w:rPr>
        <w:t>Б.9.3 «Эксплуатация опасных производственных объектов, на которых применяются подъемные сооружения, предназначенные для</w:t>
      </w:r>
      <w:r>
        <w:rPr>
          <w:rFonts w:ascii="Verdana" w:hAnsi="Verdana" w:cs="Arial"/>
          <w:sz w:val="22"/>
          <w:szCs w:val="22"/>
        </w:rPr>
        <w:t xml:space="preserve"> подъема и перемещения грузов»; </w:t>
      </w:r>
    </w:p>
    <w:p w14:paraId="1F8740F2" w14:textId="77777777" w:rsidR="000E77E8" w:rsidRPr="00CE29F2" w:rsidRDefault="0023066D" w:rsidP="000E77E8">
      <w:pPr>
        <w:pStyle w:val="a6"/>
        <w:widowControl w:val="0"/>
        <w:numPr>
          <w:ilvl w:val="1"/>
          <w:numId w:val="5"/>
        </w:numPr>
        <w:tabs>
          <w:tab w:val="left" w:pos="993"/>
        </w:tabs>
        <w:ind w:left="0" w:firstLine="709"/>
        <w:contextualSpacing w:val="0"/>
        <w:rPr>
          <w:rFonts w:ascii="Verdana" w:hAnsi="Verdana"/>
          <w:sz w:val="22"/>
          <w:szCs w:val="22"/>
        </w:rPr>
      </w:pPr>
      <w:r w:rsidRPr="00977480">
        <w:rPr>
          <w:rFonts w:ascii="Verdana" w:hAnsi="Verdana" w:cs="Arial"/>
          <w:sz w:val="22"/>
          <w:szCs w:val="22"/>
        </w:rPr>
        <w:t>Б.9.4 «Эксплуатация опасных производственных объектов, на которых применяются подъемные сооружения, предназначенные для подъема и транспортировки людей» (при произ</w:t>
      </w:r>
      <w:r>
        <w:rPr>
          <w:rFonts w:ascii="Verdana" w:hAnsi="Verdana" w:cs="Arial"/>
          <w:sz w:val="22"/>
          <w:szCs w:val="22"/>
        </w:rPr>
        <w:t>водстве работ с применением ПС);</w:t>
      </w:r>
      <w:r w:rsidRPr="00977480">
        <w:rPr>
          <w:rFonts w:ascii="Verdana" w:hAnsi="Verdana" w:cs="Arial"/>
          <w:sz w:val="22"/>
          <w:szCs w:val="22"/>
        </w:rPr>
        <w:t xml:space="preserve"> </w:t>
      </w:r>
    </w:p>
    <w:p w14:paraId="1F8740F3" w14:textId="77777777" w:rsidR="000E77E8" w:rsidRPr="00CE29F2" w:rsidRDefault="0023066D" w:rsidP="000E77E8">
      <w:pPr>
        <w:pStyle w:val="a6"/>
        <w:widowControl w:val="0"/>
        <w:numPr>
          <w:ilvl w:val="1"/>
          <w:numId w:val="5"/>
        </w:numPr>
        <w:tabs>
          <w:tab w:val="left" w:pos="993"/>
        </w:tabs>
        <w:ind w:left="0" w:firstLine="709"/>
        <w:contextualSpacing w:val="0"/>
        <w:rPr>
          <w:rFonts w:ascii="Verdana" w:hAnsi="Verdana"/>
          <w:sz w:val="22"/>
          <w:szCs w:val="22"/>
        </w:rPr>
      </w:pPr>
      <w:r w:rsidRPr="00977480">
        <w:rPr>
          <w:rFonts w:ascii="Verdana" w:hAnsi="Verdana" w:cs="Arial"/>
          <w:sz w:val="22"/>
          <w:szCs w:val="22"/>
        </w:rPr>
        <w:t>Б.9.6 «Монтаж, наладка, ремонт, реконструкция или модернизация подъемных сооружений в процессе эксплуатации опасных производственных объектов</w:t>
      </w:r>
      <w:r>
        <w:rPr>
          <w:rFonts w:ascii="Verdana" w:hAnsi="Verdana" w:cs="Arial"/>
          <w:sz w:val="22"/>
          <w:szCs w:val="22"/>
        </w:rPr>
        <w:t>»;</w:t>
      </w:r>
    </w:p>
    <w:p w14:paraId="1F8740F4" w14:textId="77777777" w:rsidR="000E77E8" w:rsidRPr="00977480" w:rsidRDefault="0023066D" w:rsidP="000E77E8">
      <w:pPr>
        <w:widowControl w:val="0"/>
        <w:rPr>
          <w:rFonts w:ascii="Verdana" w:hAnsi="Verdana" w:cs="Arial"/>
          <w:sz w:val="22"/>
          <w:szCs w:val="22"/>
        </w:rPr>
      </w:pPr>
      <w:r>
        <w:rPr>
          <w:rFonts w:ascii="Verdana" w:hAnsi="Verdana" w:cs="Arial"/>
          <w:sz w:val="22"/>
          <w:szCs w:val="22"/>
        </w:rPr>
        <w:t xml:space="preserve">5.1.2 </w:t>
      </w:r>
      <w:proofErr w:type="gramStart"/>
      <w:r>
        <w:rPr>
          <w:rFonts w:ascii="Verdana" w:hAnsi="Verdana" w:cs="Arial"/>
          <w:sz w:val="22"/>
          <w:szCs w:val="22"/>
        </w:rPr>
        <w:t>В</w:t>
      </w:r>
      <w:proofErr w:type="gramEnd"/>
      <w:r w:rsidRPr="00977480">
        <w:rPr>
          <w:rFonts w:ascii="Verdana" w:hAnsi="Verdana" w:cs="Arial"/>
          <w:sz w:val="22"/>
          <w:szCs w:val="22"/>
        </w:rPr>
        <w:t xml:space="preserve"> области </w:t>
      </w:r>
      <w:r>
        <w:rPr>
          <w:rFonts w:ascii="Verdana" w:hAnsi="Verdana" w:cs="Arial"/>
          <w:sz w:val="22"/>
          <w:szCs w:val="22"/>
        </w:rPr>
        <w:t>безопасности производства:</w:t>
      </w:r>
    </w:p>
    <w:p w14:paraId="1F8740F5" w14:textId="77777777" w:rsidR="000E77E8" w:rsidRDefault="0023066D" w:rsidP="000E77E8">
      <w:pPr>
        <w:widowControl w:val="0"/>
        <w:rPr>
          <w:rFonts w:ascii="Verdana" w:hAnsi="Verdana" w:cs="Arial"/>
          <w:sz w:val="22"/>
          <w:szCs w:val="22"/>
        </w:rPr>
      </w:pPr>
      <w:r>
        <w:rPr>
          <w:rFonts w:ascii="Verdana" w:hAnsi="Verdana" w:cs="Arial"/>
          <w:sz w:val="22"/>
          <w:szCs w:val="22"/>
        </w:rPr>
        <w:t xml:space="preserve">- </w:t>
      </w:r>
      <w:r w:rsidRPr="00E128FF">
        <w:rPr>
          <w:rFonts w:ascii="Verdana" w:hAnsi="Verdana" w:cs="Arial"/>
          <w:sz w:val="22"/>
          <w:szCs w:val="22"/>
        </w:rPr>
        <w:t>В случае выполнения работ на высоте, специалист, разрабатывающий ОТД долже</w:t>
      </w:r>
      <w:r>
        <w:rPr>
          <w:rFonts w:ascii="Verdana" w:hAnsi="Verdana" w:cs="Arial"/>
          <w:sz w:val="22"/>
          <w:szCs w:val="22"/>
        </w:rPr>
        <w:t>н быть обучен на 3-ю группу по без</w:t>
      </w:r>
      <w:r w:rsidRPr="00E128FF">
        <w:rPr>
          <w:rFonts w:ascii="Verdana" w:hAnsi="Verdana" w:cs="Arial"/>
          <w:sz w:val="22"/>
          <w:szCs w:val="22"/>
        </w:rPr>
        <w:t>опасным методам и при</w:t>
      </w:r>
      <w:r>
        <w:rPr>
          <w:rFonts w:ascii="Verdana" w:hAnsi="Verdana" w:cs="Arial"/>
          <w:sz w:val="22"/>
          <w:szCs w:val="22"/>
        </w:rPr>
        <w:t>емам выполнения работ на высоте</w:t>
      </w:r>
      <w:r w:rsidRPr="00977480">
        <w:rPr>
          <w:rFonts w:ascii="Verdana" w:hAnsi="Verdana" w:cs="Arial"/>
          <w:sz w:val="22"/>
          <w:szCs w:val="22"/>
        </w:rPr>
        <w:t>.</w:t>
      </w:r>
    </w:p>
    <w:p w14:paraId="1F8740F6" w14:textId="3033F131" w:rsidR="000E77E8" w:rsidRDefault="0023066D" w:rsidP="000E77E8">
      <w:pPr>
        <w:widowControl w:val="0"/>
        <w:rPr>
          <w:rFonts w:ascii="Verdana" w:hAnsi="Verdana" w:cs="Arial"/>
          <w:sz w:val="22"/>
          <w:szCs w:val="22"/>
        </w:rPr>
      </w:pPr>
      <w:r>
        <w:rPr>
          <w:rFonts w:ascii="Verdana" w:hAnsi="Verdana" w:cs="Arial"/>
          <w:sz w:val="22"/>
          <w:szCs w:val="22"/>
        </w:rPr>
        <w:t xml:space="preserve">-  </w:t>
      </w:r>
      <w:proofErr w:type="gramStart"/>
      <w:r w:rsidRPr="00E128FF">
        <w:rPr>
          <w:rFonts w:ascii="Verdana" w:hAnsi="Verdana" w:cs="Arial"/>
          <w:sz w:val="22"/>
          <w:szCs w:val="22"/>
        </w:rPr>
        <w:t>В</w:t>
      </w:r>
      <w:proofErr w:type="gramEnd"/>
      <w:r w:rsidRPr="00E128FF">
        <w:rPr>
          <w:rFonts w:ascii="Verdana" w:hAnsi="Verdana" w:cs="Arial"/>
          <w:sz w:val="22"/>
          <w:szCs w:val="22"/>
        </w:rPr>
        <w:t xml:space="preserve"> случае выполнения работ в ОЗП, специалист, разрабатывающий ОТД должен быть обучен на 3-ю группу безопасным методам и приемам выполнения работ в ОЗП</w:t>
      </w:r>
      <w:r w:rsidR="009B1F21">
        <w:rPr>
          <w:rFonts w:ascii="Verdana" w:hAnsi="Verdana" w:cs="Arial"/>
          <w:sz w:val="22"/>
          <w:szCs w:val="22"/>
        </w:rPr>
        <w:t>.</w:t>
      </w:r>
    </w:p>
    <w:p w14:paraId="1F8740F7" w14:textId="77777777" w:rsidR="000E77E8" w:rsidRDefault="0023066D" w:rsidP="000E77E8">
      <w:pPr>
        <w:widowControl w:val="0"/>
        <w:rPr>
          <w:rFonts w:ascii="Verdana" w:hAnsi="Verdana" w:cs="Arial"/>
          <w:sz w:val="22"/>
          <w:szCs w:val="22"/>
        </w:rPr>
      </w:pPr>
      <w:r>
        <w:rPr>
          <w:rFonts w:ascii="Verdana" w:hAnsi="Verdana" w:cs="Arial"/>
          <w:sz w:val="22"/>
          <w:szCs w:val="22"/>
        </w:rPr>
        <w:t xml:space="preserve">- </w:t>
      </w:r>
      <w:r w:rsidRPr="00E128FF">
        <w:rPr>
          <w:rFonts w:ascii="Verdana" w:hAnsi="Verdana" w:cs="Arial"/>
          <w:sz w:val="22"/>
          <w:szCs w:val="22"/>
        </w:rPr>
        <w:t>При выполнении работ в электро-, энергоустановках разработчик должен и</w:t>
      </w:r>
      <w:r>
        <w:rPr>
          <w:rFonts w:ascii="Verdana" w:hAnsi="Verdana" w:cs="Arial"/>
          <w:sz w:val="22"/>
          <w:szCs w:val="22"/>
        </w:rPr>
        <w:t>меть квалификацию в соответству</w:t>
      </w:r>
      <w:r w:rsidRPr="00E128FF">
        <w:rPr>
          <w:rFonts w:ascii="Verdana" w:hAnsi="Verdana" w:cs="Arial"/>
          <w:sz w:val="22"/>
          <w:szCs w:val="22"/>
        </w:rPr>
        <w:t>ющих областях аттестации: энергетической безопасности и электробезопасности.</w:t>
      </w:r>
    </w:p>
    <w:p w14:paraId="1F8740F8" w14:textId="77777777" w:rsidR="000E77E8" w:rsidRPr="00D40B61" w:rsidRDefault="0023066D" w:rsidP="000E77E8">
      <w:pPr>
        <w:pStyle w:val="1"/>
        <w:keepNext/>
        <w:tabs>
          <w:tab w:val="left" w:pos="1418"/>
        </w:tabs>
        <w:spacing w:before="240" w:after="240"/>
        <w:ind w:left="709" w:firstLine="0"/>
        <w:contextualSpacing w:val="0"/>
        <w:rPr>
          <w:rStyle w:val="af6"/>
          <w:rFonts w:ascii="Verdana" w:hAnsi="Verdana"/>
          <w:b/>
        </w:rPr>
      </w:pPr>
      <w:bookmarkStart w:id="14" w:name="_Toc112406387"/>
      <w:r w:rsidRPr="00D40B61">
        <w:rPr>
          <w:rStyle w:val="af6"/>
          <w:rFonts w:ascii="Verdana" w:hAnsi="Verdana"/>
          <w:b/>
        </w:rPr>
        <w:t>6 Порядок разработки и согласования ОТД</w:t>
      </w:r>
      <w:bookmarkEnd w:id="14"/>
    </w:p>
    <w:p w14:paraId="1F8740F9" w14:textId="77777777" w:rsidR="000E77E8" w:rsidRPr="000953C9" w:rsidRDefault="0023066D" w:rsidP="000E77E8">
      <w:pPr>
        <w:pStyle w:val="a6"/>
        <w:widowControl w:val="0"/>
        <w:numPr>
          <w:ilvl w:val="1"/>
          <w:numId w:val="6"/>
        </w:numPr>
        <w:ind w:left="0" w:firstLine="709"/>
        <w:contextualSpacing w:val="0"/>
        <w:rPr>
          <w:rFonts w:ascii="Verdana" w:hAnsi="Verdana" w:cs="Arial"/>
          <w:sz w:val="22"/>
          <w:szCs w:val="22"/>
        </w:rPr>
      </w:pPr>
      <w:r w:rsidRPr="000953C9">
        <w:rPr>
          <w:rFonts w:ascii="Verdana" w:hAnsi="Verdana" w:cs="Arial"/>
          <w:sz w:val="22"/>
          <w:szCs w:val="22"/>
        </w:rPr>
        <w:t xml:space="preserve">Общие решения по организации строительства для объектов производственного и непроизводственного назначения разрабатываются в проектах организации строительства. </w:t>
      </w:r>
    </w:p>
    <w:p w14:paraId="1F8740FA" w14:textId="77777777" w:rsidR="000E77E8" w:rsidRPr="000953C9" w:rsidRDefault="0023066D" w:rsidP="000E77E8">
      <w:pPr>
        <w:pStyle w:val="a6"/>
        <w:widowControl w:val="0"/>
        <w:numPr>
          <w:ilvl w:val="1"/>
          <w:numId w:val="6"/>
        </w:numPr>
        <w:ind w:left="0" w:firstLine="709"/>
        <w:contextualSpacing w:val="0"/>
        <w:rPr>
          <w:rFonts w:ascii="Verdana" w:hAnsi="Verdana" w:cs="Arial"/>
          <w:sz w:val="22"/>
          <w:szCs w:val="22"/>
        </w:rPr>
      </w:pPr>
      <w:r w:rsidRPr="000953C9">
        <w:rPr>
          <w:rFonts w:ascii="Verdana" w:hAnsi="Verdana" w:cs="Arial"/>
          <w:sz w:val="22"/>
          <w:szCs w:val="22"/>
        </w:rPr>
        <w:t>Любой организационно-технологический документ разрабатывается на основе:</w:t>
      </w:r>
    </w:p>
    <w:p w14:paraId="1F8740FB" w14:textId="77777777" w:rsidR="000E77E8" w:rsidRPr="000953C9" w:rsidRDefault="0023066D" w:rsidP="000E77E8">
      <w:pPr>
        <w:pStyle w:val="a6"/>
        <w:widowControl w:val="0"/>
        <w:numPr>
          <w:ilvl w:val="1"/>
          <w:numId w:val="7"/>
        </w:numPr>
        <w:ind w:left="0" w:firstLine="709"/>
        <w:contextualSpacing w:val="0"/>
        <w:rPr>
          <w:rFonts w:ascii="Verdana" w:hAnsi="Verdana" w:cs="Arial"/>
          <w:sz w:val="22"/>
          <w:szCs w:val="22"/>
        </w:rPr>
      </w:pPr>
      <w:r>
        <w:rPr>
          <w:rFonts w:ascii="Verdana" w:hAnsi="Verdana" w:cs="Arial"/>
          <w:sz w:val="22"/>
          <w:szCs w:val="22"/>
        </w:rPr>
        <w:t>технического задания;</w:t>
      </w:r>
    </w:p>
    <w:p w14:paraId="1F8740FC" w14:textId="77777777" w:rsidR="000E77E8" w:rsidRPr="000953C9" w:rsidRDefault="0023066D" w:rsidP="000E77E8">
      <w:pPr>
        <w:pStyle w:val="a6"/>
        <w:widowControl w:val="0"/>
        <w:numPr>
          <w:ilvl w:val="1"/>
          <w:numId w:val="7"/>
        </w:numPr>
        <w:ind w:left="0" w:firstLine="709"/>
        <w:contextualSpacing w:val="0"/>
        <w:rPr>
          <w:rFonts w:ascii="Verdana" w:hAnsi="Verdana" w:cs="Arial"/>
          <w:sz w:val="22"/>
          <w:szCs w:val="22"/>
        </w:rPr>
      </w:pPr>
      <w:r w:rsidRPr="000953C9">
        <w:rPr>
          <w:rFonts w:ascii="Verdana" w:hAnsi="Verdana" w:cs="Arial"/>
          <w:sz w:val="22"/>
          <w:szCs w:val="22"/>
        </w:rPr>
        <w:t>пр</w:t>
      </w:r>
      <w:r>
        <w:rPr>
          <w:rFonts w:ascii="Verdana" w:hAnsi="Verdana" w:cs="Arial"/>
          <w:sz w:val="22"/>
          <w:szCs w:val="22"/>
        </w:rPr>
        <w:t>оекта организации строительства;</w:t>
      </w:r>
    </w:p>
    <w:p w14:paraId="1F8740FD" w14:textId="77777777" w:rsidR="000E77E8" w:rsidRPr="000953C9" w:rsidRDefault="0023066D" w:rsidP="000E77E8">
      <w:pPr>
        <w:pStyle w:val="a6"/>
        <w:widowControl w:val="0"/>
        <w:numPr>
          <w:ilvl w:val="1"/>
          <w:numId w:val="7"/>
        </w:numPr>
        <w:ind w:left="0" w:firstLine="709"/>
        <w:contextualSpacing w:val="0"/>
        <w:rPr>
          <w:rFonts w:ascii="Verdana" w:hAnsi="Verdana" w:cs="Arial"/>
          <w:sz w:val="22"/>
          <w:szCs w:val="22"/>
        </w:rPr>
      </w:pPr>
      <w:r>
        <w:rPr>
          <w:rFonts w:ascii="Verdana" w:hAnsi="Verdana" w:cs="Arial"/>
          <w:sz w:val="22"/>
          <w:szCs w:val="22"/>
        </w:rPr>
        <w:t>рабочей документации;</w:t>
      </w:r>
    </w:p>
    <w:p w14:paraId="1F8740FE" w14:textId="77777777" w:rsidR="000E77E8" w:rsidRPr="000953C9" w:rsidRDefault="0023066D" w:rsidP="000E77E8">
      <w:pPr>
        <w:pStyle w:val="a6"/>
        <w:widowControl w:val="0"/>
        <w:numPr>
          <w:ilvl w:val="1"/>
          <w:numId w:val="7"/>
        </w:numPr>
        <w:ind w:left="0" w:firstLine="709"/>
        <w:contextualSpacing w:val="0"/>
        <w:rPr>
          <w:rFonts w:ascii="Verdana" w:hAnsi="Verdana" w:cs="Arial"/>
          <w:sz w:val="22"/>
          <w:szCs w:val="22"/>
        </w:rPr>
      </w:pPr>
      <w:r>
        <w:rPr>
          <w:rFonts w:ascii="Verdana" w:hAnsi="Verdana" w:cs="Arial"/>
          <w:sz w:val="22"/>
          <w:szCs w:val="22"/>
        </w:rPr>
        <w:t>типовых ОТД;</w:t>
      </w:r>
    </w:p>
    <w:p w14:paraId="1F8740FF" w14:textId="77777777" w:rsidR="000E77E8" w:rsidRPr="000953C9" w:rsidRDefault="0023066D" w:rsidP="000E77E8">
      <w:pPr>
        <w:pStyle w:val="a6"/>
        <w:widowControl w:val="0"/>
        <w:numPr>
          <w:ilvl w:val="1"/>
          <w:numId w:val="7"/>
        </w:numPr>
        <w:ind w:left="0" w:firstLine="709"/>
        <w:contextualSpacing w:val="0"/>
        <w:rPr>
          <w:rFonts w:ascii="Verdana" w:hAnsi="Verdana" w:cs="Arial"/>
          <w:sz w:val="22"/>
          <w:szCs w:val="22"/>
        </w:rPr>
      </w:pPr>
      <w:r w:rsidRPr="000953C9">
        <w:rPr>
          <w:rFonts w:ascii="Verdana" w:hAnsi="Verdana" w:cs="Arial"/>
          <w:sz w:val="22"/>
          <w:szCs w:val="22"/>
        </w:rPr>
        <w:t>действующих нормативно-технических и нормативно-правовых до</w:t>
      </w:r>
      <w:r>
        <w:rPr>
          <w:rFonts w:ascii="Verdana" w:hAnsi="Verdana" w:cs="Arial"/>
          <w:sz w:val="22"/>
          <w:szCs w:val="22"/>
        </w:rPr>
        <w:t>кументов, в том числе локальных;</w:t>
      </w:r>
    </w:p>
    <w:p w14:paraId="1F874100" w14:textId="77777777" w:rsidR="000E77E8" w:rsidRPr="000953C9" w:rsidRDefault="0023066D" w:rsidP="000E77E8">
      <w:pPr>
        <w:pStyle w:val="a6"/>
        <w:widowControl w:val="0"/>
        <w:numPr>
          <w:ilvl w:val="1"/>
          <w:numId w:val="7"/>
        </w:numPr>
        <w:ind w:left="0" w:firstLine="709"/>
        <w:contextualSpacing w:val="0"/>
        <w:rPr>
          <w:rFonts w:ascii="Verdana" w:hAnsi="Verdana" w:cs="Arial"/>
          <w:sz w:val="22"/>
          <w:szCs w:val="22"/>
        </w:rPr>
      </w:pPr>
      <w:r w:rsidRPr="000953C9">
        <w:rPr>
          <w:rFonts w:ascii="Verdana" w:hAnsi="Verdana" w:cs="Arial"/>
          <w:sz w:val="22"/>
          <w:szCs w:val="22"/>
        </w:rPr>
        <w:t>другой документации.</w:t>
      </w:r>
    </w:p>
    <w:p w14:paraId="1F874101" w14:textId="77777777" w:rsidR="000E77E8" w:rsidRPr="000953C9" w:rsidRDefault="0023066D" w:rsidP="000E77E8">
      <w:pPr>
        <w:pStyle w:val="a6"/>
        <w:widowControl w:val="0"/>
        <w:numPr>
          <w:ilvl w:val="1"/>
          <w:numId w:val="6"/>
        </w:numPr>
        <w:ind w:left="0" w:firstLine="709"/>
        <w:contextualSpacing w:val="0"/>
        <w:rPr>
          <w:rFonts w:ascii="Verdana" w:hAnsi="Verdana" w:cs="Arial"/>
          <w:sz w:val="22"/>
          <w:szCs w:val="22"/>
        </w:rPr>
      </w:pPr>
      <w:r>
        <w:rPr>
          <w:rFonts w:ascii="Verdana" w:hAnsi="Verdana" w:cs="Arial"/>
          <w:sz w:val="22"/>
          <w:szCs w:val="22"/>
        </w:rPr>
        <w:t>Материалы д</w:t>
      </w:r>
      <w:r w:rsidRPr="000953C9">
        <w:rPr>
          <w:rFonts w:ascii="Verdana" w:hAnsi="Verdana" w:cs="Arial"/>
          <w:sz w:val="22"/>
          <w:szCs w:val="22"/>
        </w:rPr>
        <w:t>ля разработки ОТД</w:t>
      </w:r>
      <w:r>
        <w:rPr>
          <w:rFonts w:ascii="Verdana" w:hAnsi="Verdana" w:cs="Arial"/>
          <w:sz w:val="22"/>
          <w:szCs w:val="22"/>
        </w:rPr>
        <w:t xml:space="preserve"> передаются</w:t>
      </w:r>
      <w:r w:rsidRPr="000953C9">
        <w:rPr>
          <w:rFonts w:ascii="Verdana" w:hAnsi="Verdana" w:cs="Arial"/>
          <w:sz w:val="22"/>
          <w:szCs w:val="22"/>
        </w:rPr>
        <w:t xml:space="preserve"> ответственн</w:t>
      </w:r>
      <w:r>
        <w:rPr>
          <w:rFonts w:ascii="Verdana" w:hAnsi="Verdana" w:cs="Arial"/>
          <w:sz w:val="22"/>
          <w:szCs w:val="22"/>
        </w:rPr>
        <w:t>ым</w:t>
      </w:r>
      <w:r w:rsidRPr="000953C9">
        <w:rPr>
          <w:rFonts w:ascii="Verdana" w:hAnsi="Verdana" w:cs="Arial"/>
          <w:sz w:val="22"/>
          <w:szCs w:val="22"/>
        </w:rPr>
        <w:t xml:space="preserve"> лицо</w:t>
      </w:r>
      <w:r>
        <w:rPr>
          <w:rFonts w:ascii="Verdana" w:hAnsi="Verdana" w:cs="Arial"/>
          <w:sz w:val="22"/>
          <w:szCs w:val="22"/>
        </w:rPr>
        <w:t>м</w:t>
      </w:r>
      <w:r w:rsidRPr="000953C9">
        <w:rPr>
          <w:rFonts w:ascii="Verdana" w:hAnsi="Verdana" w:cs="Arial"/>
          <w:sz w:val="22"/>
          <w:szCs w:val="22"/>
        </w:rPr>
        <w:t xml:space="preserve"> </w:t>
      </w:r>
      <w:r>
        <w:rPr>
          <w:rFonts w:ascii="Verdana" w:hAnsi="Verdana" w:cs="Arial"/>
          <w:sz w:val="22"/>
          <w:szCs w:val="22"/>
        </w:rPr>
        <w:t>ДКС до начала выполнения СМР в сроки, предусмотренные договором.</w:t>
      </w:r>
      <w:r w:rsidRPr="000953C9">
        <w:rPr>
          <w:rFonts w:ascii="Verdana" w:hAnsi="Verdana" w:cs="Arial"/>
          <w:sz w:val="22"/>
          <w:szCs w:val="22"/>
        </w:rPr>
        <w:t xml:space="preserve"> </w:t>
      </w:r>
    </w:p>
    <w:p w14:paraId="1F874102" w14:textId="77777777" w:rsidR="000E77E8" w:rsidRPr="000953C9" w:rsidRDefault="0023066D" w:rsidP="000E77E8">
      <w:pPr>
        <w:pStyle w:val="a6"/>
        <w:widowControl w:val="0"/>
        <w:numPr>
          <w:ilvl w:val="1"/>
          <w:numId w:val="6"/>
        </w:numPr>
        <w:ind w:left="0" w:firstLine="709"/>
        <w:contextualSpacing w:val="0"/>
        <w:rPr>
          <w:rFonts w:ascii="Verdana" w:hAnsi="Verdana" w:cs="Arial"/>
          <w:sz w:val="22"/>
          <w:szCs w:val="22"/>
        </w:rPr>
      </w:pPr>
      <w:r w:rsidRPr="000953C9">
        <w:rPr>
          <w:rFonts w:ascii="Verdana" w:hAnsi="Verdana" w:cs="Arial"/>
          <w:sz w:val="22"/>
          <w:szCs w:val="22"/>
        </w:rPr>
        <w:t xml:space="preserve">ОТД должна быть разработана и согласована в установленном порядке, в сроки, определенные контрактом, но не менее чем за </w:t>
      </w:r>
      <w:r>
        <w:rPr>
          <w:rFonts w:ascii="Verdana" w:hAnsi="Verdana" w:cs="Arial"/>
          <w:sz w:val="22"/>
          <w:szCs w:val="22"/>
        </w:rPr>
        <w:t>пятнадцать</w:t>
      </w:r>
      <w:r w:rsidRPr="000953C9">
        <w:rPr>
          <w:rFonts w:ascii="Verdana" w:hAnsi="Verdana" w:cs="Arial"/>
          <w:sz w:val="22"/>
          <w:szCs w:val="22"/>
        </w:rPr>
        <w:t xml:space="preserve"> рабочих дней до начала работ на объекте.</w:t>
      </w:r>
    </w:p>
    <w:p w14:paraId="1F874103" w14:textId="7FE9D1E4" w:rsidR="000E77E8" w:rsidRDefault="0023066D" w:rsidP="000E77E8">
      <w:pPr>
        <w:pStyle w:val="a6"/>
        <w:widowControl w:val="0"/>
        <w:numPr>
          <w:ilvl w:val="1"/>
          <w:numId w:val="6"/>
        </w:numPr>
        <w:ind w:left="0" w:firstLine="709"/>
        <w:contextualSpacing w:val="0"/>
        <w:rPr>
          <w:rFonts w:ascii="Verdana" w:hAnsi="Verdana" w:cs="Arial"/>
          <w:sz w:val="22"/>
          <w:szCs w:val="22"/>
        </w:rPr>
      </w:pPr>
      <w:r w:rsidRPr="00F42808">
        <w:rPr>
          <w:rFonts w:ascii="Verdana" w:hAnsi="Verdana" w:cs="Arial"/>
          <w:sz w:val="22"/>
          <w:szCs w:val="22"/>
        </w:rPr>
        <w:t>На этапе согласования проекты документов предоставляются в электронном виде в адрес ответственного за организацию работ со стороны АО «ВМЗ» (</w:t>
      </w:r>
      <w:proofErr w:type="spellStart"/>
      <w:r w:rsidRPr="00F42808">
        <w:rPr>
          <w:rFonts w:ascii="Verdana" w:hAnsi="Verdana" w:cs="Arial"/>
          <w:sz w:val="22"/>
          <w:szCs w:val="22"/>
        </w:rPr>
        <w:t>ГИПа</w:t>
      </w:r>
      <w:proofErr w:type="spellEnd"/>
      <w:r w:rsidRPr="00F42808">
        <w:rPr>
          <w:rFonts w:ascii="Verdana" w:hAnsi="Verdana" w:cs="Arial"/>
          <w:sz w:val="22"/>
          <w:szCs w:val="22"/>
        </w:rPr>
        <w:t xml:space="preserve">, менеджера, прораба ДКС, других специалистов). Для рассмотрения и согласования, ответственный по договору должен внести данные в </w:t>
      </w:r>
      <w:r w:rsidR="00DB61BC">
        <w:rPr>
          <w:lang w:val="en-US"/>
        </w:rPr>
        <w:t>OMK</w:t>
      </w:r>
      <w:r w:rsidR="00DB61BC" w:rsidRPr="000149CF">
        <w:t xml:space="preserve"> </w:t>
      </w:r>
      <w:r w:rsidR="00DB61BC">
        <w:rPr>
          <w:lang w:val="en-US"/>
        </w:rPr>
        <w:t>Docs</w:t>
      </w:r>
      <w:r w:rsidR="00DB61BC" w:rsidRPr="00F42808">
        <w:rPr>
          <w:rFonts w:ascii="Verdana" w:hAnsi="Verdana" w:cs="Arial"/>
          <w:sz w:val="22"/>
          <w:szCs w:val="22"/>
        </w:rPr>
        <w:t xml:space="preserve"> </w:t>
      </w:r>
      <w:r w:rsidRPr="00F42808">
        <w:rPr>
          <w:rFonts w:ascii="Verdana" w:hAnsi="Verdana" w:cs="Arial"/>
          <w:sz w:val="22"/>
          <w:szCs w:val="22"/>
        </w:rPr>
        <w:t>и сопроводить их согласование. Срок согласования должен быть не более 10 рабочих дней в соответствии с СТК.12-</w:t>
      </w:r>
      <w:r w:rsidRPr="00F42808">
        <w:rPr>
          <w:rFonts w:ascii="Verdana" w:hAnsi="Verdana" w:cs="Arial"/>
          <w:sz w:val="22"/>
          <w:szCs w:val="22"/>
        </w:rPr>
        <w:lastRenderedPageBreak/>
        <w:t xml:space="preserve">545.6 «Взаимодействие с подрядными организациями в области безопасности производства». </w:t>
      </w:r>
    </w:p>
    <w:p w14:paraId="1F874104" w14:textId="77777777" w:rsidR="000E77E8" w:rsidRDefault="0023066D" w:rsidP="000E77E8">
      <w:pPr>
        <w:pStyle w:val="a6"/>
        <w:widowControl w:val="0"/>
        <w:numPr>
          <w:ilvl w:val="1"/>
          <w:numId w:val="6"/>
        </w:numPr>
        <w:ind w:left="0" w:firstLine="709"/>
        <w:contextualSpacing w:val="0"/>
        <w:rPr>
          <w:rFonts w:ascii="Verdana" w:hAnsi="Verdana" w:cs="Arial"/>
          <w:sz w:val="22"/>
          <w:szCs w:val="22"/>
        </w:rPr>
      </w:pPr>
      <w:r>
        <w:rPr>
          <w:rFonts w:ascii="Verdana" w:hAnsi="Verdana" w:cs="Arial"/>
          <w:sz w:val="22"/>
          <w:szCs w:val="22"/>
        </w:rPr>
        <w:t xml:space="preserve">Перечень согласующих определяет ответственный за организацию работ по договору АО «ВМЗ» в зависимости от характера, состава работ, места проведения и других факторов, приказов/распоряжений о закреплении ответственных. </w:t>
      </w:r>
    </w:p>
    <w:p w14:paraId="1F874105" w14:textId="77777777" w:rsidR="000E77E8" w:rsidRDefault="0023066D" w:rsidP="000E77E8">
      <w:pPr>
        <w:pStyle w:val="a6"/>
        <w:widowControl w:val="0"/>
        <w:ind w:left="709" w:firstLine="0"/>
        <w:contextualSpacing w:val="0"/>
        <w:rPr>
          <w:rFonts w:ascii="Verdana" w:hAnsi="Verdana" w:cs="Arial"/>
          <w:sz w:val="22"/>
          <w:szCs w:val="22"/>
        </w:rPr>
      </w:pPr>
      <w:r>
        <w:rPr>
          <w:rFonts w:ascii="Verdana" w:hAnsi="Verdana" w:cs="Arial"/>
          <w:sz w:val="22"/>
          <w:szCs w:val="22"/>
        </w:rPr>
        <w:t>Ориентировочный состав согласующих:</w:t>
      </w:r>
    </w:p>
    <w:p w14:paraId="1F874106" w14:textId="77777777" w:rsidR="000E77E8" w:rsidRDefault="0023066D" w:rsidP="000E77E8">
      <w:pPr>
        <w:pStyle w:val="a6"/>
        <w:widowControl w:val="0"/>
        <w:ind w:left="709" w:firstLine="0"/>
        <w:contextualSpacing w:val="0"/>
        <w:rPr>
          <w:rFonts w:ascii="Verdana" w:hAnsi="Verdana" w:cs="Arial"/>
          <w:sz w:val="22"/>
          <w:szCs w:val="22"/>
        </w:rPr>
      </w:pPr>
      <w:r>
        <w:rPr>
          <w:rFonts w:ascii="Verdana" w:hAnsi="Verdana" w:cs="Arial"/>
          <w:sz w:val="22"/>
          <w:szCs w:val="22"/>
        </w:rPr>
        <w:t>- ответственный от ДБП в части пожарной безопасности;</w:t>
      </w:r>
    </w:p>
    <w:p w14:paraId="1F874107" w14:textId="77777777" w:rsidR="000E77E8" w:rsidRDefault="0023066D" w:rsidP="000E77E8">
      <w:pPr>
        <w:pStyle w:val="a6"/>
        <w:widowControl w:val="0"/>
        <w:ind w:left="709" w:firstLine="0"/>
        <w:contextualSpacing w:val="0"/>
        <w:rPr>
          <w:rFonts w:ascii="Verdana" w:hAnsi="Verdana" w:cs="Arial"/>
          <w:sz w:val="22"/>
          <w:szCs w:val="22"/>
        </w:rPr>
      </w:pPr>
      <w:r>
        <w:rPr>
          <w:rFonts w:ascii="Verdana" w:hAnsi="Verdana" w:cs="Arial"/>
          <w:sz w:val="22"/>
          <w:szCs w:val="22"/>
        </w:rPr>
        <w:t>- ответственный от ДБП по вопросам экологии;</w:t>
      </w:r>
    </w:p>
    <w:p w14:paraId="5C9F7B3B" w14:textId="60582304" w:rsidR="00CE4589" w:rsidRDefault="0023066D" w:rsidP="000E77E8">
      <w:pPr>
        <w:pStyle w:val="a6"/>
        <w:widowControl w:val="0"/>
        <w:ind w:left="709" w:firstLine="0"/>
        <w:contextualSpacing w:val="0"/>
        <w:rPr>
          <w:rFonts w:ascii="Verdana" w:hAnsi="Verdana" w:cs="Arial"/>
          <w:sz w:val="22"/>
          <w:szCs w:val="22"/>
        </w:rPr>
      </w:pPr>
      <w:r>
        <w:rPr>
          <w:rFonts w:ascii="Verdana" w:hAnsi="Verdana" w:cs="Arial"/>
          <w:sz w:val="22"/>
          <w:szCs w:val="22"/>
        </w:rPr>
        <w:t>- ответственный от ДБП</w:t>
      </w:r>
      <w:r w:rsidR="00CE4589" w:rsidRPr="00CE4589">
        <w:rPr>
          <w:rFonts w:ascii="Verdana" w:hAnsi="Verdana" w:cs="Arial"/>
          <w:sz w:val="22"/>
          <w:szCs w:val="22"/>
        </w:rPr>
        <w:t xml:space="preserve"> </w:t>
      </w:r>
      <w:r w:rsidR="00CE4589">
        <w:rPr>
          <w:rFonts w:ascii="Verdana" w:hAnsi="Verdana" w:cs="Arial"/>
          <w:sz w:val="22"/>
          <w:szCs w:val="22"/>
        </w:rPr>
        <w:t xml:space="preserve">по вопросам </w:t>
      </w:r>
      <w:proofErr w:type="spellStart"/>
      <w:r w:rsidR="00CE4589">
        <w:rPr>
          <w:rFonts w:ascii="Verdana" w:hAnsi="Verdana" w:cs="Arial"/>
          <w:sz w:val="22"/>
          <w:szCs w:val="22"/>
        </w:rPr>
        <w:t>ОТиПБ</w:t>
      </w:r>
      <w:proofErr w:type="spellEnd"/>
      <w:r w:rsidR="00CE4589">
        <w:rPr>
          <w:rFonts w:ascii="Verdana" w:hAnsi="Verdana" w:cs="Arial"/>
          <w:sz w:val="22"/>
          <w:szCs w:val="22"/>
        </w:rPr>
        <w:t>;</w:t>
      </w:r>
      <w:r>
        <w:rPr>
          <w:rFonts w:ascii="Verdana" w:hAnsi="Verdana" w:cs="Arial"/>
          <w:sz w:val="22"/>
          <w:szCs w:val="22"/>
        </w:rPr>
        <w:t xml:space="preserve"> </w:t>
      </w:r>
    </w:p>
    <w:p w14:paraId="1F874108" w14:textId="64CD1340" w:rsidR="000E77E8" w:rsidRDefault="00CE4589" w:rsidP="000E77E8">
      <w:pPr>
        <w:pStyle w:val="a6"/>
        <w:widowControl w:val="0"/>
        <w:ind w:left="709" w:firstLine="0"/>
        <w:contextualSpacing w:val="0"/>
        <w:rPr>
          <w:rFonts w:ascii="Verdana" w:hAnsi="Verdana" w:cs="Arial"/>
          <w:sz w:val="22"/>
          <w:szCs w:val="22"/>
        </w:rPr>
      </w:pPr>
      <w:r>
        <w:rPr>
          <w:rFonts w:ascii="Verdana" w:hAnsi="Verdana" w:cs="Arial"/>
          <w:sz w:val="22"/>
          <w:szCs w:val="22"/>
        </w:rPr>
        <w:t xml:space="preserve">- </w:t>
      </w:r>
      <w:r w:rsidRPr="00CE4589">
        <w:rPr>
          <w:rFonts w:ascii="Verdana" w:hAnsi="Verdana"/>
          <w:sz w:val="22"/>
        </w:rPr>
        <w:t>ответственный от Д</w:t>
      </w:r>
      <w:r w:rsidR="009B1F21" w:rsidRPr="00CE4589">
        <w:rPr>
          <w:rFonts w:ascii="Verdana" w:hAnsi="Verdana"/>
          <w:sz w:val="22"/>
        </w:rPr>
        <w:t>Б</w:t>
      </w:r>
      <w:r w:rsidRPr="00CE4589">
        <w:rPr>
          <w:rFonts w:ascii="Verdana" w:hAnsi="Verdana"/>
          <w:sz w:val="22"/>
        </w:rPr>
        <w:t>П</w:t>
      </w:r>
      <w:r w:rsidR="009B1F21" w:rsidRPr="00CE4589">
        <w:rPr>
          <w:rFonts w:ascii="Verdana" w:hAnsi="Verdana"/>
          <w:sz w:val="22"/>
        </w:rPr>
        <w:t xml:space="preserve"> по ра</w:t>
      </w:r>
      <w:r w:rsidRPr="00CE4589">
        <w:rPr>
          <w:rFonts w:ascii="Verdana" w:hAnsi="Verdana"/>
          <w:sz w:val="22"/>
        </w:rPr>
        <w:t>боте с подрядными организациями</w:t>
      </w:r>
      <w:r>
        <w:rPr>
          <w:rFonts w:ascii="Verdana" w:hAnsi="Verdana"/>
          <w:sz w:val="22"/>
        </w:rPr>
        <w:t>;</w:t>
      </w:r>
    </w:p>
    <w:p w14:paraId="1F874109" w14:textId="4D89BD27" w:rsidR="000E77E8" w:rsidRDefault="0023066D" w:rsidP="000E77E8">
      <w:pPr>
        <w:pStyle w:val="a6"/>
        <w:widowControl w:val="0"/>
        <w:ind w:left="709" w:firstLine="0"/>
        <w:contextualSpacing w:val="0"/>
        <w:rPr>
          <w:rFonts w:ascii="Verdana" w:hAnsi="Verdana" w:cs="Arial"/>
          <w:sz w:val="22"/>
          <w:szCs w:val="22"/>
        </w:rPr>
      </w:pPr>
      <w:r>
        <w:rPr>
          <w:rFonts w:ascii="Verdana" w:hAnsi="Verdana" w:cs="Arial"/>
          <w:sz w:val="22"/>
          <w:szCs w:val="22"/>
        </w:rPr>
        <w:t>- ответственный от эксплуатирующей объект службы (</w:t>
      </w:r>
      <w:r w:rsidRPr="00C302D5">
        <w:rPr>
          <w:rFonts w:ascii="Verdana" w:hAnsi="Verdana" w:cs="Arial"/>
          <w:sz w:val="22"/>
          <w:szCs w:val="22"/>
        </w:rPr>
        <w:t>начальник цеха,</w:t>
      </w:r>
      <w:r w:rsidR="00DB61BC" w:rsidRPr="00C302D5">
        <w:rPr>
          <w:rFonts w:ascii="Verdana" w:hAnsi="Verdana" w:cs="Arial"/>
          <w:sz w:val="22"/>
          <w:szCs w:val="22"/>
        </w:rPr>
        <w:t xml:space="preserve"> </w:t>
      </w:r>
      <w:r w:rsidR="00DB61BC" w:rsidRPr="00C302D5">
        <w:rPr>
          <w:rFonts w:ascii="Verdana" w:hAnsi="Verdana"/>
          <w:sz w:val="22"/>
          <w:szCs w:val="22"/>
        </w:rPr>
        <w:t>специалист по зданиям и сооружениям,</w:t>
      </w:r>
      <w:r w:rsidRPr="00C302D5">
        <w:rPr>
          <w:rFonts w:ascii="Verdana" w:hAnsi="Verdana" w:cs="Arial"/>
          <w:sz w:val="22"/>
          <w:szCs w:val="22"/>
        </w:rPr>
        <w:t xml:space="preserve"> старший мастер и т.п.)</w:t>
      </w:r>
      <w:r w:rsidR="009B1F21" w:rsidRPr="00C302D5">
        <w:rPr>
          <w:rFonts w:ascii="Verdana" w:hAnsi="Verdana" w:cs="Arial"/>
          <w:sz w:val="22"/>
          <w:szCs w:val="22"/>
        </w:rPr>
        <w:t>;</w:t>
      </w:r>
    </w:p>
    <w:p w14:paraId="1F87410A" w14:textId="6A84DBF6" w:rsidR="000E77E8" w:rsidRDefault="0023066D" w:rsidP="000E77E8">
      <w:pPr>
        <w:pStyle w:val="a6"/>
        <w:widowControl w:val="0"/>
        <w:ind w:left="709" w:firstLine="0"/>
        <w:contextualSpacing w:val="0"/>
        <w:rPr>
          <w:rFonts w:ascii="Verdana" w:hAnsi="Verdana" w:cs="Arial"/>
          <w:sz w:val="22"/>
          <w:szCs w:val="22"/>
        </w:rPr>
      </w:pPr>
      <w:r>
        <w:rPr>
          <w:rFonts w:ascii="Verdana" w:hAnsi="Verdana" w:cs="Arial"/>
          <w:sz w:val="22"/>
          <w:szCs w:val="22"/>
        </w:rPr>
        <w:t>- ответственный специалист строительного контроля ДКС</w:t>
      </w:r>
      <w:r w:rsidR="009B1F21">
        <w:rPr>
          <w:rFonts w:ascii="Verdana" w:hAnsi="Verdana" w:cs="Arial"/>
          <w:sz w:val="22"/>
          <w:szCs w:val="22"/>
        </w:rPr>
        <w:t>;</w:t>
      </w:r>
    </w:p>
    <w:p w14:paraId="1F87410B" w14:textId="77777777" w:rsidR="000E77E8" w:rsidRPr="00F42808" w:rsidRDefault="0023066D" w:rsidP="000E77E8">
      <w:pPr>
        <w:pStyle w:val="a6"/>
        <w:widowControl w:val="0"/>
        <w:ind w:left="709" w:firstLine="0"/>
        <w:contextualSpacing w:val="0"/>
        <w:rPr>
          <w:rFonts w:ascii="Verdana" w:hAnsi="Verdana" w:cs="Arial"/>
          <w:sz w:val="22"/>
          <w:szCs w:val="22"/>
        </w:rPr>
      </w:pPr>
      <w:r>
        <w:rPr>
          <w:rFonts w:ascii="Verdana" w:hAnsi="Verdana" w:cs="Arial"/>
          <w:sz w:val="22"/>
          <w:szCs w:val="22"/>
        </w:rPr>
        <w:t>- ответственный за организацию работ по договору.</w:t>
      </w:r>
    </w:p>
    <w:p w14:paraId="1F87410C" w14:textId="77777777" w:rsidR="000E77E8" w:rsidRPr="000953C9" w:rsidRDefault="0023066D" w:rsidP="000E77E8">
      <w:pPr>
        <w:pStyle w:val="a6"/>
        <w:widowControl w:val="0"/>
        <w:numPr>
          <w:ilvl w:val="1"/>
          <w:numId w:val="6"/>
        </w:numPr>
        <w:ind w:left="0" w:firstLine="709"/>
        <w:contextualSpacing w:val="0"/>
        <w:rPr>
          <w:rFonts w:ascii="Verdana" w:hAnsi="Verdana" w:cs="Arial"/>
          <w:sz w:val="22"/>
          <w:szCs w:val="22"/>
        </w:rPr>
      </w:pPr>
      <w:r w:rsidRPr="00F42808">
        <w:rPr>
          <w:rFonts w:ascii="Verdana" w:hAnsi="Verdana" w:cs="Arial"/>
          <w:sz w:val="22"/>
          <w:szCs w:val="22"/>
        </w:rPr>
        <w:t xml:space="preserve">В случае выявления замечаний, документы направляются </w:t>
      </w:r>
      <w:r>
        <w:rPr>
          <w:rFonts w:ascii="Verdana" w:hAnsi="Verdana" w:cs="Arial"/>
          <w:sz w:val="22"/>
          <w:szCs w:val="22"/>
        </w:rPr>
        <w:t>П</w:t>
      </w:r>
      <w:r w:rsidRPr="00F42808">
        <w:rPr>
          <w:rFonts w:ascii="Verdana" w:hAnsi="Verdana" w:cs="Arial"/>
          <w:sz w:val="22"/>
          <w:szCs w:val="22"/>
        </w:rPr>
        <w:t>одрядчику на доработку ответственным за организацию работ</w:t>
      </w:r>
      <w:r>
        <w:rPr>
          <w:rFonts w:ascii="Verdana" w:hAnsi="Verdana" w:cs="Arial"/>
          <w:sz w:val="22"/>
          <w:szCs w:val="22"/>
        </w:rPr>
        <w:t xml:space="preserve">. </w:t>
      </w:r>
      <w:r w:rsidRPr="000953C9">
        <w:rPr>
          <w:rFonts w:ascii="Verdana" w:hAnsi="Verdana" w:cs="Arial"/>
          <w:sz w:val="22"/>
          <w:szCs w:val="22"/>
        </w:rPr>
        <w:t xml:space="preserve">Устранение выданных замечаний к ОТД и передача </w:t>
      </w:r>
      <w:r>
        <w:rPr>
          <w:rFonts w:ascii="Verdana" w:hAnsi="Verdana" w:cs="Arial"/>
          <w:sz w:val="22"/>
          <w:szCs w:val="22"/>
        </w:rPr>
        <w:t>ее</w:t>
      </w:r>
      <w:r w:rsidRPr="000953C9">
        <w:rPr>
          <w:rFonts w:ascii="Verdana" w:hAnsi="Verdana" w:cs="Arial"/>
          <w:sz w:val="22"/>
          <w:szCs w:val="22"/>
        </w:rPr>
        <w:t xml:space="preserve"> на </w:t>
      </w:r>
      <w:r w:rsidRPr="008A59DC">
        <w:rPr>
          <w:rFonts w:ascii="Verdana" w:hAnsi="Verdana" w:cs="Arial"/>
          <w:sz w:val="22"/>
          <w:szCs w:val="22"/>
        </w:rPr>
        <w:t xml:space="preserve">проверку </w:t>
      </w:r>
      <w:r>
        <w:rPr>
          <w:rFonts w:ascii="Verdana" w:hAnsi="Verdana" w:cs="Arial"/>
          <w:sz w:val="22"/>
          <w:szCs w:val="22"/>
        </w:rPr>
        <w:t>ответственному за организацию работ</w:t>
      </w:r>
      <w:r w:rsidRPr="008A59DC">
        <w:rPr>
          <w:rFonts w:ascii="Verdana" w:hAnsi="Verdana"/>
          <w:sz w:val="22"/>
          <w:szCs w:val="22"/>
        </w:rPr>
        <w:t xml:space="preserve"> АО «ВМЗ»</w:t>
      </w:r>
      <w:r w:rsidRPr="000953C9">
        <w:rPr>
          <w:rFonts w:ascii="Verdana" w:hAnsi="Verdana" w:cs="Arial"/>
          <w:sz w:val="22"/>
          <w:szCs w:val="22"/>
        </w:rPr>
        <w:t xml:space="preserve"> осуществляются в срок не более </w:t>
      </w:r>
      <w:r>
        <w:rPr>
          <w:rFonts w:ascii="Verdana" w:hAnsi="Verdana" w:cs="Arial"/>
          <w:sz w:val="22"/>
          <w:szCs w:val="22"/>
        </w:rPr>
        <w:t xml:space="preserve">пяти </w:t>
      </w:r>
      <w:r w:rsidRPr="000953C9">
        <w:rPr>
          <w:rFonts w:ascii="Verdana" w:hAnsi="Verdana" w:cs="Arial"/>
          <w:sz w:val="22"/>
          <w:szCs w:val="22"/>
        </w:rPr>
        <w:t>рабочих дней с момента получения замечаний.</w:t>
      </w:r>
    </w:p>
    <w:p w14:paraId="67621B2A" w14:textId="20ECCCAF" w:rsidR="00DB61BC" w:rsidRDefault="0023066D" w:rsidP="000E77E8">
      <w:pPr>
        <w:pStyle w:val="a6"/>
        <w:widowControl w:val="0"/>
        <w:numPr>
          <w:ilvl w:val="1"/>
          <w:numId w:val="6"/>
        </w:numPr>
        <w:ind w:left="0" w:firstLine="709"/>
        <w:contextualSpacing w:val="0"/>
        <w:rPr>
          <w:rFonts w:ascii="Verdana" w:hAnsi="Verdana" w:cs="Arial"/>
          <w:sz w:val="22"/>
          <w:szCs w:val="22"/>
        </w:rPr>
      </w:pPr>
      <w:r w:rsidRPr="000953C9">
        <w:rPr>
          <w:rFonts w:ascii="Verdana" w:hAnsi="Verdana" w:cs="Arial"/>
          <w:sz w:val="22"/>
          <w:szCs w:val="22"/>
        </w:rPr>
        <w:t xml:space="preserve">На </w:t>
      </w:r>
      <w:r w:rsidRPr="009F3909">
        <w:rPr>
          <w:rFonts w:ascii="Verdana" w:hAnsi="Verdana" w:cs="Arial"/>
          <w:sz w:val="22"/>
          <w:szCs w:val="22"/>
        </w:rPr>
        <w:t>бумажном носителе документация готовится в двух экземплярах, утверждается руководителем</w:t>
      </w:r>
      <w:r w:rsidR="00C302D5" w:rsidRPr="009F3909">
        <w:rPr>
          <w:rFonts w:ascii="Verdana" w:hAnsi="Verdana" w:cs="Arial"/>
          <w:sz w:val="22"/>
          <w:szCs w:val="22"/>
        </w:rPr>
        <w:t xml:space="preserve"> организации-исполнителя работ</w:t>
      </w:r>
      <w:r w:rsidRPr="009F3909">
        <w:rPr>
          <w:rFonts w:ascii="Verdana" w:hAnsi="Verdana" w:cs="Arial"/>
          <w:sz w:val="22"/>
          <w:szCs w:val="22"/>
        </w:rPr>
        <w:t xml:space="preserve">, </w:t>
      </w:r>
      <w:r w:rsidR="00C302D5" w:rsidRPr="009F3909">
        <w:rPr>
          <w:rFonts w:ascii="Verdana" w:hAnsi="Verdana"/>
          <w:sz w:val="22"/>
          <w:szCs w:val="22"/>
        </w:rPr>
        <w:t xml:space="preserve">в листе согласования ставится должность, дата и подпись лиц, согласовавших </w:t>
      </w:r>
      <w:proofErr w:type="gramStart"/>
      <w:r w:rsidR="00C302D5" w:rsidRPr="009F3909">
        <w:rPr>
          <w:rFonts w:ascii="Verdana" w:hAnsi="Verdana"/>
          <w:sz w:val="22"/>
          <w:szCs w:val="22"/>
        </w:rPr>
        <w:t>ОТД.</w:t>
      </w:r>
      <w:proofErr w:type="gramEnd"/>
      <w:r w:rsidR="00C302D5" w:rsidRPr="009F3909">
        <w:rPr>
          <w:rFonts w:ascii="Verdana" w:hAnsi="Verdana"/>
          <w:sz w:val="22"/>
          <w:szCs w:val="22"/>
        </w:rPr>
        <w:t xml:space="preserve"> Допускается прикладывать лист согласования из системы </w:t>
      </w:r>
      <w:r w:rsidR="00C302D5" w:rsidRPr="009F3909">
        <w:rPr>
          <w:rFonts w:ascii="Verdana" w:hAnsi="Verdana"/>
          <w:sz w:val="22"/>
          <w:szCs w:val="22"/>
          <w:lang w:val="en-US"/>
        </w:rPr>
        <w:t>OMK</w:t>
      </w:r>
      <w:r w:rsidR="00C302D5" w:rsidRPr="009F3909">
        <w:rPr>
          <w:rFonts w:ascii="Verdana" w:hAnsi="Verdana"/>
          <w:sz w:val="22"/>
          <w:szCs w:val="22"/>
        </w:rPr>
        <w:t xml:space="preserve"> </w:t>
      </w:r>
      <w:r w:rsidR="00C302D5" w:rsidRPr="009F3909">
        <w:rPr>
          <w:rFonts w:ascii="Verdana" w:hAnsi="Verdana"/>
          <w:sz w:val="22"/>
          <w:szCs w:val="22"/>
          <w:lang w:val="en-US"/>
        </w:rPr>
        <w:t>Docs</w:t>
      </w:r>
      <w:r w:rsidR="00C302D5" w:rsidRPr="009F3909">
        <w:rPr>
          <w:rFonts w:ascii="Verdana" w:hAnsi="Verdana"/>
          <w:sz w:val="22"/>
          <w:szCs w:val="22"/>
        </w:rPr>
        <w:t>.</w:t>
      </w:r>
      <w:r w:rsidR="00C302D5" w:rsidRPr="00C302D5">
        <w:rPr>
          <w:rFonts w:ascii="Verdana" w:hAnsi="Verdana" w:cs="Arial"/>
          <w:sz w:val="20"/>
          <w:szCs w:val="22"/>
        </w:rPr>
        <w:t xml:space="preserve"> </w:t>
      </w:r>
    </w:p>
    <w:p w14:paraId="1F87410D" w14:textId="15C5FC05" w:rsidR="000E77E8" w:rsidRDefault="0023066D" w:rsidP="000E77E8">
      <w:pPr>
        <w:pStyle w:val="a6"/>
        <w:widowControl w:val="0"/>
        <w:numPr>
          <w:ilvl w:val="1"/>
          <w:numId w:val="6"/>
        </w:numPr>
        <w:ind w:left="0" w:firstLine="709"/>
        <w:contextualSpacing w:val="0"/>
        <w:rPr>
          <w:rFonts w:ascii="Verdana" w:hAnsi="Verdana" w:cs="Arial"/>
          <w:sz w:val="22"/>
          <w:szCs w:val="22"/>
        </w:rPr>
      </w:pPr>
      <w:r w:rsidRPr="000A34A9">
        <w:rPr>
          <w:rFonts w:ascii="Verdana" w:hAnsi="Verdana" w:cs="Arial"/>
          <w:sz w:val="22"/>
          <w:szCs w:val="22"/>
        </w:rPr>
        <w:t xml:space="preserve"> </w:t>
      </w:r>
      <w:r w:rsidRPr="000953C9">
        <w:rPr>
          <w:rFonts w:ascii="Verdana" w:hAnsi="Verdana" w:cs="Arial"/>
          <w:sz w:val="22"/>
          <w:szCs w:val="22"/>
        </w:rPr>
        <w:t>Обязательными приложениями к ОТД являются:</w:t>
      </w:r>
    </w:p>
    <w:p w14:paraId="1F87410E" w14:textId="77777777" w:rsidR="000E77E8" w:rsidRPr="00D0379E" w:rsidRDefault="0023066D" w:rsidP="000E77E8">
      <w:pPr>
        <w:pStyle w:val="a6"/>
        <w:widowControl w:val="0"/>
        <w:numPr>
          <w:ilvl w:val="1"/>
          <w:numId w:val="8"/>
        </w:numPr>
        <w:tabs>
          <w:tab w:val="left" w:pos="1276"/>
        </w:tabs>
        <w:ind w:left="0" w:firstLine="709"/>
        <w:contextualSpacing w:val="0"/>
        <w:rPr>
          <w:rFonts w:ascii="Verdana" w:hAnsi="Verdana" w:cs="Arial"/>
          <w:spacing w:val="-1"/>
          <w:sz w:val="22"/>
          <w:szCs w:val="22"/>
        </w:rPr>
      </w:pPr>
      <w:r w:rsidRPr="00D0379E">
        <w:rPr>
          <w:rFonts w:ascii="Verdana" w:hAnsi="Verdana" w:cs="Arial"/>
          <w:spacing w:val="-1"/>
          <w:sz w:val="22"/>
          <w:szCs w:val="22"/>
        </w:rPr>
        <w:t>копии документов, подтверждающих квалификацию разработчиков ОТД;</w:t>
      </w:r>
    </w:p>
    <w:p w14:paraId="1F87410F" w14:textId="0CADDD7C" w:rsidR="000E77E8" w:rsidRPr="000953C9" w:rsidRDefault="0023066D" w:rsidP="000E77E8">
      <w:pPr>
        <w:pStyle w:val="a6"/>
        <w:widowControl w:val="0"/>
        <w:numPr>
          <w:ilvl w:val="1"/>
          <w:numId w:val="8"/>
        </w:numPr>
        <w:tabs>
          <w:tab w:val="left" w:pos="1276"/>
        </w:tabs>
        <w:ind w:left="0" w:firstLine="709"/>
        <w:contextualSpacing w:val="0"/>
        <w:rPr>
          <w:rFonts w:ascii="Verdana" w:hAnsi="Verdana" w:cs="Arial"/>
          <w:sz w:val="22"/>
          <w:szCs w:val="22"/>
        </w:rPr>
      </w:pPr>
      <w:r w:rsidRPr="000953C9">
        <w:rPr>
          <w:rFonts w:ascii="Verdana" w:hAnsi="Verdana" w:cs="Arial"/>
          <w:spacing w:val="-1"/>
          <w:sz w:val="22"/>
          <w:szCs w:val="22"/>
        </w:rPr>
        <w:t>копи</w:t>
      </w:r>
      <w:r w:rsidR="00DB61BC">
        <w:rPr>
          <w:rFonts w:ascii="Verdana" w:hAnsi="Verdana" w:cs="Arial"/>
          <w:spacing w:val="-1"/>
          <w:sz w:val="22"/>
          <w:szCs w:val="22"/>
        </w:rPr>
        <w:t xml:space="preserve">и </w:t>
      </w:r>
      <w:r w:rsidRPr="000953C9">
        <w:rPr>
          <w:rFonts w:ascii="Verdana" w:hAnsi="Verdana" w:cs="Arial"/>
          <w:spacing w:val="-1"/>
          <w:sz w:val="22"/>
          <w:szCs w:val="22"/>
        </w:rPr>
        <w:t>распорядительного документа</w:t>
      </w:r>
      <w:r>
        <w:rPr>
          <w:rFonts w:ascii="Verdana" w:hAnsi="Verdana" w:cs="Arial"/>
          <w:spacing w:val="-1"/>
          <w:sz w:val="22"/>
          <w:szCs w:val="22"/>
        </w:rPr>
        <w:t xml:space="preserve"> (распоряжения, приказа)</w:t>
      </w:r>
      <w:r w:rsidRPr="000953C9">
        <w:rPr>
          <w:rFonts w:ascii="Verdana" w:hAnsi="Verdana" w:cs="Arial"/>
          <w:spacing w:val="-1"/>
          <w:sz w:val="22"/>
          <w:szCs w:val="22"/>
        </w:rPr>
        <w:t xml:space="preserve"> о назначении ответственного руководителя работ</w:t>
      </w:r>
      <w:r>
        <w:rPr>
          <w:rFonts w:ascii="Verdana" w:hAnsi="Verdana" w:cs="Arial"/>
          <w:spacing w:val="-1"/>
          <w:sz w:val="22"/>
          <w:szCs w:val="22"/>
        </w:rPr>
        <w:t>, ответственных/ответственного за работы повышенной опасности по видам, описанных в ОТД</w:t>
      </w:r>
      <w:r w:rsidRPr="000953C9">
        <w:rPr>
          <w:rFonts w:ascii="Verdana" w:hAnsi="Verdana" w:cs="Arial"/>
          <w:spacing w:val="-1"/>
          <w:sz w:val="22"/>
          <w:szCs w:val="22"/>
        </w:rPr>
        <w:t>;</w:t>
      </w:r>
    </w:p>
    <w:p w14:paraId="1F874110" w14:textId="77777777" w:rsidR="000E77E8" w:rsidRPr="008A59DC" w:rsidRDefault="0023066D" w:rsidP="000E77E8">
      <w:pPr>
        <w:pStyle w:val="a6"/>
        <w:widowControl w:val="0"/>
        <w:numPr>
          <w:ilvl w:val="1"/>
          <w:numId w:val="8"/>
        </w:numPr>
        <w:tabs>
          <w:tab w:val="left" w:pos="1276"/>
        </w:tabs>
        <w:ind w:left="0" w:firstLine="709"/>
        <w:contextualSpacing w:val="0"/>
        <w:rPr>
          <w:rFonts w:ascii="Verdana" w:hAnsi="Verdana" w:cs="Arial"/>
          <w:sz w:val="22"/>
          <w:szCs w:val="22"/>
        </w:rPr>
      </w:pPr>
      <w:r w:rsidRPr="008A59DC">
        <w:rPr>
          <w:rFonts w:ascii="Verdana" w:hAnsi="Verdana" w:cs="Arial"/>
          <w:sz w:val="22"/>
          <w:szCs w:val="22"/>
        </w:rPr>
        <w:t xml:space="preserve">копии документов согласно перечню </w:t>
      </w:r>
      <w:r w:rsidRPr="00566C19">
        <w:rPr>
          <w:rFonts w:ascii="Verdana" w:hAnsi="Verdana" w:cs="Arial"/>
          <w:sz w:val="22"/>
          <w:szCs w:val="22"/>
        </w:rPr>
        <w:t>чек-листа (форма Р.20-390.</w:t>
      </w:r>
      <w:proofErr w:type="gramStart"/>
      <w:r w:rsidRPr="00566C19">
        <w:rPr>
          <w:rFonts w:ascii="Verdana" w:hAnsi="Verdana" w:cs="Arial"/>
          <w:sz w:val="22"/>
          <w:szCs w:val="22"/>
        </w:rPr>
        <w:t>15.Ф</w:t>
      </w:r>
      <w:proofErr w:type="gramEnd"/>
      <w:r w:rsidRPr="00566C19">
        <w:rPr>
          <w:rFonts w:ascii="Verdana" w:hAnsi="Verdana" w:cs="Arial"/>
          <w:sz w:val="22"/>
          <w:szCs w:val="22"/>
        </w:rPr>
        <w:t>1),</w:t>
      </w:r>
      <w:r w:rsidRPr="008A59DC">
        <w:rPr>
          <w:rFonts w:ascii="Verdana" w:hAnsi="Verdana" w:cs="Arial"/>
          <w:color w:val="FF0000"/>
          <w:sz w:val="22"/>
          <w:szCs w:val="22"/>
        </w:rPr>
        <w:t xml:space="preserve"> </w:t>
      </w:r>
      <w:r w:rsidRPr="008A59DC">
        <w:rPr>
          <w:rFonts w:ascii="Verdana" w:hAnsi="Verdana" w:cs="Arial"/>
          <w:sz w:val="22"/>
          <w:szCs w:val="22"/>
        </w:rPr>
        <w:t xml:space="preserve">в случае производства работ с применением ПС. При использовании стационарно установленных ПС подразделений </w:t>
      </w:r>
      <w:r w:rsidRPr="008A59DC">
        <w:rPr>
          <w:rFonts w:ascii="Verdana" w:hAnsi="Verdana"/>
          <w:sz w:val="22"/>
          <w:szCs w:val="22"/>
        </w:rPr>
        <w:t>АО «ВМЗ»</w:t>
      </w:r>
      <w:r w:rsidRPr="008A59DC">
        <w:rPr>
          <w:rFonts w:ascii="Verdana" w:hAnsi="Verdana" w:cs="Arial"/>
          <w:sz w:val="22"/>
          <w:szCs w:val="22"/>
        </w:rPr>
        <w:t xml:space="preserve"> перечень документов в соответствии с чек-листом не подготавливается, в процессе работ могут быть внесены изменения.</w:t>
      </w:r>
    </w:p>
    <w:p w14:paraId="1F874111" w14:textId="77777777" w:rsidR="000E77E8" w:rsidRDefault="0023066D" w:rsidP="000E77E8">
      <w:pPr>
        <w:pStyle w:val="a6"/>
        <w:widowControl w:val="0"/>
        <w:numPr>
          <w:ilvl w:val="1"/>
          <w:numId w:val="6"/>
        </w:numPr>
        <w:ind w:left="0" w:firstLine="709"/>
        <w:contextualSpacing w:val="0"/>
        <w:rPr>
          <w:rFonts w:ascii="Verdana" w:hAnsi="Verdana" w:cs="Arial"/>
          <w:sz w:val="22"/>
          <w:szCs w:val="22"/>
        </w:rPr>
      </w:pPr>
      <w:r w:rsidRPr="000953C9">
        <w:rPr>
          <w:rFonts w:ascii="Verdana" w:hAnsi="Verdana" w:cs="Arial"/>
          <w:sz w:val="22"/>
          <w:szCs w:val="22"/>
        </w:rPr>
        <w:t>Инженерно-технический персонал и работники подрядных и субподрядных организаций, привлеченных к выполнению работ, в обязательном порядке должны быть озна</w:t>
      </w:r>
      <w:r>
        <w:rPr>
          <w:rFonts w:ascii="Verdana" w:hAnsi="Verdana" w:cs="Arial"/>
          <w:sz w:val="22"/>
          <w:szCs w:val="22"/>
        </w:rPr>
        <w:t>комлены с требованиями ОТД под под</w:t>
      </w:r>
      <w:r w:rsidRPr="000953C9">
        <w:rPr>
          <w:rFonts w:ascii="Verdana" w:hAnsi="Verdana" w:cs="Arial"/>
          <w:sz w:val="22"/>
          <w:szCs w:val="22"/>
        </w:rPr>
        <w:t>пись (в листе ознакомления).</w:t>
      </w:r>
    </w:p>
    <w:p w14:paraId="1F874112" w14:textId="0FB26A28" w:rsidR="000E77E8" w:rsidRPr="000953C9" w:rsidRDefault="0023066D" w:rsidP="000E77E8">
      <w:pPr>
        <w:pStyle w:val="a6"/>
        <w:widowControl w:val="0"/>
        <w:ind w:left="0" w:firstLine="708"/>
        <w:contextualSpacing w:val="0"/>
        <w:rPr>
          <w:rFonts w:ascii="Verdana" w:hAnsi="Verdana" w:cs="Arial"/>
          <w:sz w:val="22"/>
          <w:szCs w:val="22"/>
        </w:rPr>
      </w:pPr>
      <w:r>
        <w:rPr>
          <w:rFonts w:ascii="Verdana" w:hAnsi="Verdana" w:cs="Arial"/>
          <w:sz w:val="22"/>
          <w:szCs w:val="22"/>
        </w:rPr>
        <w:t xml:space="preserve">Также с ОТД должны быть ознакомлены сотрудники Заказчика, участвующие в процессе СМР, предусмотренных в ОТД (например, </w:t>
      </w:r>
      <w:r w:rsidR="00CE4589">
        <w:rPr>
          <w:rFonts w:ascii="Verdana" w:hAnsi="Verdana" w:cs="Arial"/>
          <w:sz w:val="22"/>
          <w:szCs w:val="22"/>
        </w:rPr>
        <w:t>машинист</w:t>
      </w:r>
      <w:r>
        <w:rPr>
          <w:rFonts w:ascii="Verdana" w:hAnsi="Verdana" w:cs="Arial"/>
          <w:sz w:val="22"/>
          <w:szCs w:val="22"/>
        </w:rPr>
        <w:t>, сменный мастер и др.)</w:t>
      </w:r>
    </w:p>
    <w:p w14:paraId="1F874113" w14:textId="77777777" w:rsidR="000E77E8" w:rsidRPr="000953C9" w:rsidRDefault="0023066D" w:rsidP="000E77E8">
      <w:pPr>
        <w:pStyle w:val="a6"/>
        <w:widowControl w:val="0"/>
        <w:numPr>
          <w:ilvl w:val="1"/>
          <w:numId w:val="6"/>
        </w:numPr>
        <w:ind w:left="0" w:firstLine="709"/>
        <w:contextualSpacing w:val="0"/>
        <w:rPr>
          <w:rFonts w:ascii="Verdana" w:hAnsi="Verdana" w:cs="Arial"/>
          <w:sz w:val="22"/>
          <w:szCs w:val="22"/>
        </w:rPr>
      </w:pPr>
      <w:r w:rsidRPr="000953C9">
        <w:rPr>
          <w:rFonts w:ascii="Verdana" w:hAnsi="Verdana" w:cs="Arial"/>
          <w:sz w:val="22"/>
          <w:szCs w:val="22"/>
        </w:rPr>
        <w:t>Ответственность за ознакомление персонала с ОТД несет руководитель подрядной (субподрядной) организации.</w:t>
      </w:r>
    </w:p>
    <w:p w14:paraId="1F874114" w14:textId="77777777" w:rsidR="000E77E8" w:rsidRPr="000953C9" w:rsidRDefault="0023066D" w:rsidP="000E77E8">
      <w:pPr>
        <w:pStyle w:val="a6"/>
        <w:widowControl w:val="0"/>
        <w:numPr>
          <w:ilvl w:val="1"/>
          <w:numId w:val="6"/>
        </w:numPr>
        <w:ind w:left="0" w:firstLine="709"/>
        <w:contextualSpacing w:val="0"/>
        <w:rPr>
          <w:rFonts w:ascii="Verdana" w:hAnsi="Verdana" w:cs="Arial"/>
          <w:sz w:val="22"/>
          <w:szCs w:val="22"/>
        </w:rPr>
      </w:pPr>
      <w:r w:rsidRPr="000953C9">
        <w:rPr>
          <w:rFonts w:ascii="Verdana" w:hAnsi="Verdana" w:cs="Arial"/>
          <w:sz w:val="22"/>
          <w:szCs w:val="22"/>
        </w:rPr>
        <w:t>Внесение изменений и дополнений в ОТД выполняется в следующих случаях:</w:t>
      </w:r>
    </w:p>
    <w:p w14:paraId="1F874115" w14:textId="77777777" w:rsidR="000E77E8" w:rsidRPr="000953C9" w:rsidRDefault="0023066D" w:rsidP="000E77E8">
      <w:pPr>
        <w:pStyle w:val="a6"/>
        <w:widowControl w:val="0"/>
        <w:numPr>
          <w:ilvl w:val="1"/>
          <w:numId w:val="9"/>
        </w:numPr>
        <w:ind w:left="0" w:firstLine="709"/>
        <w:contextualSpacing w:val="0"/>
        <w:rPr>
          <w:rFonts w:ascii="Verdana" w:hAnsi="Verdana" w:cs="Arial"/>
          <w:sz w:val="22"/>
          <w:szCs w:val="22"/>
        </w:rPr>
      </w:pPr>
      <w:r w:rsidRPr="000953C9">
        <w:rPr>
          <w:rFonts w:ascii="Verdana" w:hAnsi="Verdana" w:cs="Arial"/>
          <w:sz w:val="22"/>
          <w:szCs w:val="22"/>
        </w:rPr>
        <w:t>корректировка рабочей документации – изменение технических решений, предусмотренных проектом, изменение методов выполнения строительно-монтажных работ, изменение типа монтируемого оборудования и применяемых материалов;</w:t>
      </w:r>
    </w:p>
    <w:p w14:paraId="1F874116" w14:textId="77777777" w:rsidR="000E77E8" w:rsidRPr="000953C9" w:rsidRDefault="0023066D" w:rsidP="000E77E8">
      <w:pPr>
        <w:pStyle w:val="a6"/>
        <w:widowControl w:val="0"/>
        <w:numPr>
          <w:ilvl w:val="1"/>
          <w:numId w:val="9"/>
        </w:numPr>
        <w:ind w:left="0" w:firstLine="709"/>
        <w:contextualSpacing w:val="0"/>
        <w:rPr>
          <w:rFonts w:ascii="Verdana" w:hAnsi="Verdana" w:cs="Arial"/>
          <w:sz w:val="22"/>
          <w:szCs w:val="22"/>
        </w:rPr>
      </w:pPr>
      <w:r w:rsidRPr="000953C9">
        <w:rPr>
          <w:rFonts w:ascii="Verdana" w:hAnsi="Verdana" w:cs="Arial"/>
          <w:sz w:val="22"/>
          <w:szCs w:val="22"/>
        </w:rPr>
        <w:lastRenderedPageBreak/>
        <w:t>изменение номенклатуры, применяемой при проведении СМР строительной техники: строительных машин, механизмов, транспорта и строительного оборудования;</w:t>
      </w:r>
    </w:p>
    <w:p w14:paraId="1F874117" w14:textId="77777777" w:rsidR="000E77E8" w:rsidRPr="000953C9" w:rsidRDefault="0023066D" w:rsidP="000E77E8">
      <w:pPr>
        <w:pStyle w:val="a6"/>
        <w:widowControl w:val="0"/>
        <w:numPr>
          <w:ilvl w:val="1"/>
          <w:numId w:val="9"/>
        </w:numPr>
        <w:ind w:left="0" w:firstLine="709"/>
        <w:contextualSpacing w:val="0"/>
        <w:rPr>
          <w:rFonts w:ascii="Verdana" w:hAnsi="Verdana" w:cs="Arial"/>
          <w:sz w:val="22"/>
          <w:szCs w:val="22"/>
        </w:rPr>
      </w:pPr>
      <w:r w:rsidRPr="000953C9">
        <w:rPr>
          <w:rFonts w:ascii="Verdana" w:hAnsi="Verdana" w:cs="Arial"/>
          <w:sz w:val="22"/>
          <w:szCs w:val="22"/>
        </w:rPr>
        <w:t>изменение условий выполнения СМР, ремонтных и организации труда (изменение сроков выполнения СМР, сезона выполняемых работ, транспортных схем и т.д.);</w:t>
      </w:r>
    </w:p>
    <w:p w14:paraId="1F874118" w14:textId="77777777" w:rsidR="000E77E8" w:rsidRPr="000953C9" w:rsidRDefault="0023066D" w:rsidP="000E77E8">
      <w:pPr>
        <w:pStyle w:val="a6"/>
        <w:widowControl w:val="0"/>
        <w:numPr>
          <w:ilvl w:val="1"/>
          <w:numId w:val="9"/>
        </w:numPr>
        <w:ind w:left="0" w:firstLine="709"/>
        <w:contextualSpacing w:val="0"/>
        <w:rPr>
          <w:rFonts w:ascii="Verdana" w:hAnsi="Verdana" w:cs="Arial"/>
          <w:sz w:val="22"/>
          <w:szCs w:val="22"/>
        </w:rPr>
      </w:pPr>
      <w:r w:rsidRPr="000953C9">
        <w:rPr>
          <w:rFonts w:ascii="Verdana" w:hAnsi="Verdana" w:cs="Arial"/>
          <w:sz w:val="22"/>
          <w:szCs w:val="22"/>
        </w:rPr>
        <w:t>изменение, либо введение в действие новых типовых технологических карт;</w:t>
      </w:r>
    </w:p>
    <w:p w14:paraId="1F874119" w14:textId="77777777" w:rsidR="000E77E8" w:rsidRPr="00394BCC" w:rsidRDefault="0023066D" w:rsidP="000E77E8">
      <w:pPr>
        <w:pStyle w:val="a6"/>
        <w:widowControl w:val="0"/>
        <w:numPr>
          <w:ilvl w:val="1"/>
          <w:numId w:val="9"/>
        </w:numPr>
        <w:ind w:left="0" w:firstLine="709"/>
        <w:contextualSpacing w:val="0"/>
        <w:rPr>
          <w:rFonts w:ascii="Verdana" w:hAnsi="Verdana" w:cs="Arial"/>
          <w:sz w:val="22"/>
          <w:szCs w:val="22"/>
        </w:rPr>
      </w:pPr>
      <w:r w:rsidRPr="000953C9">
        <w:rPr>
          <w:rFonts w:ascii="Verdana" w:hAnsi="Verdana" w:cs="Arial"/>
          <w:sz w:val="22"/>
          <w:szCs w:val="22"/>
        </w:rPr>
        <w:t xml:space="preserve">внесение изменений в законодательство РФ или локально-нормативные </w:t>
      </w:r>
      <w:r w:rsidRPr="00394BCC">
        <w:rPr>
          <w:rFonts w:ascii="Verdana" w:hAnsi="Verdana" w:cs="Arial"/>
          <w:sz w:val="22"/>
          <w:szCs w:val="22"/>
        </w:rPr>
        <w:t xml:space="preserve">документы </w:t>
      </w:r>
      <w:r w:rsidRPr="00394BCC">
        <w:rPr>
          <w:rFonts w:ascii="Verdana" w:hAnsi="Verdana"/>
          <w:sz w:val="22"/>
          <w:szCs w:val="22"/>
        </w:rPr>
        <w:t>АО «ВМЗ»</w:t>
      </w:r>
      <w:r w:rsidRPr="00394BCC">
        <w:rPr>
          <w:rFonts w:ascii="Verdana" w:hAnsi="Verdana" w:cs="Arial"/>
          <w:sz w:val="22"/>
          <w:szCs w:val="22"/>
        </w:rPr>
        <w:t xml:space="preserve"> в области безопасности производства;</w:t>
      </w:r>
    </w:p>
    <w:p w14:paraId="1F87411A" w14:textId="77777777" w:rsidR="000E77E8" w:rsidRPr="00394BCC" w:rsidRDefault="0023066D" w:rsidP="000E77E8">
      <w:pPr>
        <w:pStyle w:val="a6"/>
        <w:widowControl w:val="0"/>
        <w:numPr>
          <w:ilvl w:val="1"/>
          <w:numId w:val="9"/>
        </w:numPr>
        <w:ind w:left="0" w:firstLine="709"/>
        <w:contextualSpacing w:val="0"/>
        <w:rPr>
          <w:rFonts w:ascii="Verdana" w:hAnsi="Verdana" w:cs="Arial"/>
          <w:sz w:val="22"/>
          <w:szCs w:val="22"/>
        </w:rPr>
      </w:pPr>
      <w:r w:rsidRPr="00394BCC">
        <w:rPr>
          <w:rFonts w:ascii="Verdana" w:hAnsi="Verdana" w:cs="Arial"/>
          <w:sz w:val="22"/>
          <w:szCs w:val="22"/>
        </w:rPr>
        <w:t xml:space="preserve">изменение форм собственности </w:t>
      </w:r>
      <w:r>
        <w:rPr>
          <w:rFonts w:ascii="Verdana" w:hAnsi="Verdana" w:cs="Arial"/>
          <w:sz w:val="22"/>
          <w:szCs w:val="22"/>
        </w:rPr>
        <w:t xml:space="preserve">у </w:t>
      </w:r>
      <w:r w:rsidRPr="00394BCC">
        <w:rPr>
          <w:rFonts w:ascii="Verdana" w:hAnsi="Verdana"/>
          <w:sz w:val="22"/>
          <w:szCs w:val="22"/>
        </w:rPr>
        <w:t>АО «ВМЗ»</w:t>
      </w:r>
      <w:r>
        <w:rPr>
          <w:rFonts w:ascii="Verdana" w:hAnsi="Verdana"/>
          <w:sz w:val="22"/>
          <w:szCs w:val="22"/>
        </w:rPr>
        <w:t>,</w:t>
      </w:r>
      <w:r w:rsidRPr="00394BCC">
        <w:rPr>
          <w:rFonts w:ascii="Verdana" w:hAnsi="Verdana" w:cs="Arial"/>
          <w:sz w:val="22"/>
          <w:szCs w:val="22"/>
        </w:rPr>
        <w:t xml:space="preserve"> либо </w:t>
      </w:r>
      <w:r>
        <w:rPr>
          <w:rFonts w:ascii="Verdana" w:hAnsi="Verdana" w:cs="Arial"/>
          <w:sz w:val="22"/>
          <w:szCs w:val="22"/>
        </w:rPr>
        <w:t xml:space="preserve">у </w:t>
      </w:r>
      <w:r w:rsidRPr="00394BCC">
        <w:rPr>
          <w:rFonts w:ascii="Verdana" w:hAnsi="Verdana" w:cs="Arial"/>
          <w:sz w:val="22"/>
          <w:szCs w:val="22"/>
        </w:rPr>
        <w:t>подрядной организации.</w:t>
      </w:r>
    </w:p>
    <w:p w14:paraId="1F87411B" w14:textId="65FADCB4" w:rsidR="000E77E8" w:rsidRPr="00DB61BC" w:rsidRDefault="009F3909" w:rsidP="009F3909">
      <w:pPr>
        <w:widowControl w:val="0"/>
        <w:ind w:firstLine="0"/>
        <w:rPr>
          <w:rFonts w:ascii="Verdana" w:hAnsi="Verdana" w:cs="Arial"/>
          <w:sz w:val="22"/>
          <w:szCs w:val="22"/>
        </w:rPr>
      </w:pPr>
      <w:r>
        <w:rPr>
          <w:rFonts w:ascii="Verdana" w:hAnsi="Verdana" w:cs="Arial"/>
          <w:sz w:val="22"/>
          <w:szCs w:val="22"/>
        </w:rPr>
        <w:t xml:space="preserve">         </w:t>
      </w:r>
      <w:proofErr w:type="gramStart"/>
      <w:r>
        <w:rPr>
          <w:rFonts w:ascii="Verdana" w:hAnsi="Verdana" w:cs="Arial"/>
          <w:sz w:val="22"/>
          <w:szCs w:val="22"/>
        </w:rPr>
        <w:t xml:space="preserve">6.13  </w:t>
      </w:r>
      <w:r w:rsidR="0023066D" w:rsidRPr="00DB61BC">
        <w:rPr>
          <w:rFonts w:ascii="Verdana" w:hAnsi="Verdana" w:cs="Arial"/>
          <w:sz w:val="22"/>
          <w:szCs w:val="22"/>
        </w:rPr>
        <w:t>Подрядная</w:t>
      </w:r>
      <w:proofErr w:type="gramEnd"/>
      <w:r w:rsidR="0023066D" w:rsidRPr="00DB61BC">
        <w:rPr>
          <w:rFonts w:ascii="Verdana" w:hAnsi="Verdana" w:cs="Arial"/>
          <w:sz w:val="22"/>
          <w:szCs w:val="22"/>
        </w:rPr>
        <w:t xml:space="preserve"> организация после возникнов</w:t>
      </w:r>
      <w:r>
        <w:rPr>
          <w:rFonts w:ascii="Verdana" w:hAnsi="Verdana" w:cs="Arial"/>
          <w:sz w:val="22"/>
          <w:szCs w:val="22"/>
        </w:rPr>
        <w:t>ения указанных условий вносит из</w:t>
      </w:r>
      <w:r w:rsidR="0023066D" w:rsidRPr="00DB61BC">
        <w:rPr>
          <w:rFonts w:ascii="Verdana" w:hAnsi="Verdana" w:cs="Arial"/>
          <w:sz w:val="22"/>
          <w:szCs w:val="22"/>
        </w:rPr>
        <w:t>менения в организационно-техническую документацию и направ</w:t>
      </w:r>
      <w:r w:rsidR="00CE4589" w:rsidRPr="00DB61BC">
        <w:rPr>
          <w:rFonts w:ascii="Verdana" w:hAnsi="Verdana" w:cs="Arial"/>
          <w:sz w:val="22"/>
          <w:szCs w:val="22"/>
        </w:rPr>
        <w:t>ляет её</w:t>
      </w:r>
      <w:r w:rsidR="0023066D" w:rsidRPr="00DB61BC">
        <w:rPr>
          <w:rFonts w:ascii="Verdana" w:hAnsi="Verdana" w:cs="Arial"/>
          <w:sz w:val="22"/>
          <w:szCs w:val="22"/>
        </w:rPr>
        <w:t xml:space="preserve"> на повторное согласование в соответствии с п. 6.5 настоящего регламента.</w:t>
      </w:r>
      <w:r w:rsidR="00926D4B">
        <w:rPr>
          <w:rFonts w:ascii="Verdana" w:hAnsi="Verdana" w:cs="Arial"/>
          <w:sz w:val="22"/>
          <w:szCs w:val="22"/>
        </w:rPr>
        <w:t xml:space="preserve"> </w:t>
      </w:r>
      <w:r w:rsidR="00926D4B" w:rsidRPr="00CD2AE1">
        <w:rPr>
          <w:rFonts w:ascii="Verdana" w:hAnsi="Verdana" w:cs="Arial"/>
          <w:sz w:val="22"/>
          <w:szCs w:val="22"/>
        </w:rPr>
        <w:t>В с</w:t>
      </w:r>
      <w:r w:rsidR="00926D4B" w:rsidRPr="00CD2AE1">
        <w:rPr>
          <w:rFonts w:ascii="Verdana" w:hAnsi="Verdana"/>
          <w:sz w:val="22"/>
          <w:szCs w:val="22"/>
        </w:rPr>
        <w:t>лучаях внесения изменений и дополнений в ОТД производство работ, по которым вносятся изменения/дополнения, запрещается.</w:t>
      </w:r>
    </w:p>
    <w:p w14:paraId="1F87411C" w14:textId="4D4C31C4" w:rsidR="000E77E8" w:rsidRPr="00DB61BC" w:rsidRDefault="009F3909" w:rsidP="009F3909">
      <w:pPr>
        <w:widowControl w:val="0"/>
        <w:ind w:firstLine="0"/>
        <w:rPr>
          <w:rFonts w:ascii="Verdana" w:hAnsi="Verdana" w:cs="Arial"/>
          <w:sz w:val="22"/>
          <w:szCs w:val="22"/>
        </w:rPr>
      </w:pPr>
      <w:r>
        <w:rPr>
          <w:rFonts w:ascii="Verdana" w:hAnsi="Verdana" w:cs="Arial"/>
          <w:sz w:val="22"/>
          <w:szCs w:val="22"/>
        </w:rPr>
        <w:t xml:space="preserve">         </w:t>
      </w:r>
      <w:proofErr w:type="gramStart"/>
      <w:r w:rsidR="00DB61BC">
        <w:rPr>
          <w:rFonts w:ascii="Verdana" w:hAnsi="Verdana" w:cs="Arial"/>
          <w:sz w:val="22"/>
          <w:szCs w:val="22"/>
        </w:rPr>
        <w:t xml:space="preserve">6.14 </w:t>
      </w:r>
      <w:r>
        <w:rPr>
          <w:rFonts w:ascii="Verdana" w:hAnsi="Verdana" w:cs="Arial"/>
          <w:sz w:val="22"/>
          <w:szCs w:val="22"/>
        </w:rPr>
        <w:t xml:space="preserve"> </w:t>
      </w:r>
      <w:r w:rsidR="0023066D" w:rsidRPr="00DB61BC">
        <w:rPr>
          <w:rFonts w:ascii="Verdana" w:hAnsi="Verdana" w:cs="Arial"/>
          <w:sz w:val="22"/>
          <w:szCs w:val="22"/>
        </w:rPr>
        <w:t>Все</w:t>
      </w:r>
      <w:proofErr w:type="gramEnd"/>
      <w:r w:rsidR="0023066D" w:rsidRPr="00DB61BC">
        <w:rPr>
          <w:rFonts w:ascii="Verdana" w:hAnsi="Verdana" w:cs="Arial"/>
          <w:sz w:val="22"/>
          <w:szCs w:val="22"/>
        </w:rPr>
        <w:t xml:space="preserve"> вносимые в ОТД изменения после согласования должны отражаться в листе регистрации изменений.</w:t>
      </w:r>
      <w:r w:rsidR="0023066D" w:rsidRPr="00DB61BC">
        <w:rPr>
          <w:rFonts w:ascii="Verdana" w:hAnsi="Verdana" w:cs="Arial"/>
          <w:color w:val="0070C0"/>
          <w:sz w:val="22"/>
          <w:szCs w:val="22"/>
        </w:rPr>
        <w:t xml:space="preserve"> </w:t>
      </w:r>
      <w:r w:rsidR="0023066D" w:rsidRPr="00DB61BC">
        <w:rPr>
          <w:rFonts w:ascii="Verdana" w:hAnsi="Verdana" w:cs="Arial"/>
          <w:sz w:val="22"/>
          <w:szCs w:val="22"/>
        </w:rPr>
        <w:t xml:space="preserve">Запрещается вносить изменения без согласования с АО «ВМЗ». </w:t>
      </w:r>
    </w:p>
    <w:p w14:paraId="1F87411D" w14:textId="77777777" w:rsidR="000E77E8" w:rsidRPr="00394BCC" w:rsidRDefault="0023066D" w:rsidP="000E77E8">
      <w:pPr>
        <w:pStyle w:val="a6"/>
        <w:widowControl w:val="0"/>
        <w:numPr>
          <w:ilvl w:val="1"/>
          <w:numId w:val="6"/>
        </w:numPr>
        <w:ind w:left="0" w:firstLine="709"/>
        <w:contextualSpacing w:val="0"/>
        <w:rPr>
          <w:rFonts w:ascii="Verdana" w:hAnsi="Verdana" w:cs="Arial"/>
          <w:sz w:val="22"/>
          <w:szCs w:val="22"/>
        </w:rPr>
      </w:pPr>
      <w:r>
        <w:rPr>
          <w:rFonts w:ascii="Verdana" w:hAnsi="Verdana" w:cs="Arial"/>
          <w:sz w:val="22"/>
          <w:szCs w:val="22"/>
        </w:rPr>
        <w:t>Запрещается при выполнении работ отступать от требований ОТД без письменного согласования с ответственным по договору главным инженером проекта/менеджером УОСП и специалистами ДБП АО «ВМЗ».</w:t>
      </w:r>
    </w:p>
    <w:p w14:paraId="1F87411E" w14:textId="77777777" w:rsidR="000E77E8" w:rsidRPr="002365CC" w:rsidRDefault="0023066D" w:rsidP="0023066D">
      <w:pPr>
        <w:pStyle w:val="1"/>
        <w:keepNext/>
        <w:tabs>
          <w:tab w:val="left" w:pos="1418"/>
        </w:tabs>
        <w:spacing w:before="240" w:after="240"/>
        <w:ind w:right="-1"/>
        <w:contextualSpacing w:val="0"/>
        <w:rPr>
          <w:rStyle w:val="af6"/>
          <w:rFonts w:ascii="Verdana" w:hAnsi="Verdana"/>
          <w:b/>
        </w:rPr>
      </w:pPr>
      <w:bookmarkStart w:id="15" w:name="_Toc112406388"/>
      <w:r w:rsidRPr="002365CC">
        <w:rPr>
          <w:rStyle w:val="af6"/>
          <w:rFonts w:ascii="Verdana" w:hAnsi="Verdana"/>
          <w:b/>
        </w:rPr>
        <w:t>7 Состав организационно-технологической документации</w:t>
      </w:r>
      <w:bookmarkEnd w:id="15"/>
    </w:p>
    <w:p w14:paraId="3B353BA1" w14:textId="77777777" w:rsidR="00926D4B" w:rsidRDefault="00926D4B" w:rsidP="0023066D">
      <w:pPr>
        <w:spacing w:after="0"/>
        <w:ind w:firstLine="708"/>
        <w:rPr>
          <w:rFonts w:ascii="Verdana" w:hAnsi="Verdana" w:cs="Arial"/>
          <w:sz w:val="22"/>
          <w:szCs w:val="22"/>
        </w:rPr>
      </w:pPr>
      <w:r w:rsidRPr="006A471C">
        <w:rPr>
          <w:rFonts w:ascii="Verdana" w:hAnsi="Verdana" w:cs="Arial"/>
          <w:bCs/>
          <w:sz w:val="22"/>
          <w:szCs w:val="22"/>
        </w:rPr>
        <w:t xml:space="preserve">Проект производства </w:t>
      </w:r>
      <w:r w:rsidRPr="008B3A34">
        <w:rPr>
          <w:rFonts w:ascii="Verdana" w:hAnsi="Verdana" w:cs="Arial"/>
          <w:bCs/>
          <w:sz w:val="22"/>
          <w:szCs w:val="22"/>
        </w:rPr>
        <w:t>работ</w:t>
      </w:r>
      <w:r w:rsidRPr="008B3A34">
        <w:rPr>
          <w:rFonts w:ascii="Verdana" w:hAnsi="Verdana" w:cs="Arial"/>
          <w:color w:val="000000"/>
          <w:sz w:val="22"/>
          <w:szCs w:val="22"/>
        </w:rPr>
        <w:t xml:space="preserve"> оформляется как издание - компьютерным набором текстового, табличного и графического материала на листах формата А4.</w:t>
      </w:r>
      <w:r w:rsidRPr="009A3C90">
        <w:rPr>
          <w:rFonts w:ascii="Verdana" w:hAnsi="Verdana" w:cs="Arial"/>
          <w:b/>
          <w:bCs/>
          <w:sz w:val="22"/>
          <w:szCs w:val="22"/>
        </w:rPr>
        <w:t xml:space="preserve"> </w:t>
      </w:r>
      <w:r w:rsidR="0023066D" w:rsidRPr="000953C9">
        <w:rPr>
          <w:rFonts w:ascii="Verdana" w:hAnsi="Verdana" w:cs="Arial"/>
          <w:color w:val="000000"/>
          <w:sz w:val="22"/>
          <w:szCs w:val="22"/>
        </w:rPr>
        <w:t xml:space="preserve">Содержание организационно-технологической документации должно соответствовать требованиям </w:t>
      </w:r>
      <w:r w:rsidR="0023066D" w:rsidRPr="008A59DC">
        <w:rPr>
          <w:rFonts w:ascii="Verdana" w:hAnsi="Verdana" w:cs="Arial"/>
          <w:color w:val="000000"/>
          <w:sz w:val="22"/>
          <w:szCs w:val="22"/>
        </w:rPr>
        <w:t>ВСН 193-81 «Инструкция по разработке проектов производства работ по монтажу строительных конструкций».</w:t>
      </w:r>
      <w:r w:rsidR="0023066D" w:rsidRPr="000953C9">
        <w:rPr>
          <w:rFonts w:ascii="Verdana" w:hAnsi="Verdana" w:cs="Arial"/>
          <w:color w:val="000000"/>
          <w:sz w:val="22"/>
          <w:szCs w:val="22"/>
        </w:rPr>
        <w:t xml:space="preserve"> </w:t>
      </w:r>
      <w:r w:rsidR="0023066D" w:rsidRPr="000953C9">
        <w:rPr>
          <w:rFonts w:ascii="Verdana" w:hAnsi="Verdana" w:cs="Arial"/>
          <w:sz w:val="22"/>
          <w:szCs w:val="22"/>
        </w:rPr>
        <w:t xml:space="preserve">ППР может быть разработан в полном и неполном объеме. </w:t>
      </w:r>
    </w:p>
    <w:p w14:paraId="1F874120" w14:textId="2C67F22C" w:rsidR="000E77E8" w:rsidRPr="00926D4B" w:rsidRDefault="0023066D" w:rsidP="00926D4B">
      <w:pPr>
        <w:spacing w:after="0"/>
        <w:ind w:firstLine="708"/>
        <w:rPr>
          <w:rFonts w:ascii="Verdana" w:hAnsi="Verdana" w:cs="Arial"/>
          <w:sz w:val="22"/>
          <w:szCs w:val="22"/>
        </w:rPr>
      </w:pPr>
      <w:r w:rsidRPr="000953C9">
        <w:rPr>
          <w:rFonts w:ascii="Verdana" w:hAnsi="Verdana" w:cs="Arial"/>
          <w:sz w:val="22"/>
          <w:szCs w:val="22"/>
        </w:rPr>
        <w:t>ППР в полном объеме разрабатывается в</w:t>
      </w:r>
      <w:r w:rsidR="00926D4B">
        <w:rPr>
          <w:rFonts w:ascii="Verdana" w:hAnsi="Verdana" w:cs="Arial"/>
          <w:sz w:val="22"/>
          <w:szCs w:val="22"/>
        </w:rPr>
        <w:t xml:space="preserve"> </w:t>
      </w:r>
      <w:r w:rsidRPr="00926D4B">
        <w:rPr>
          <w:rFonts w:ascii="Verdana" w:hAnsi="Verdana" w:cs="Arial"/>
          <w:sz w:val="22"/>
          <w:szCs w:val="22"/>
        </w:rPr>
        <w:t>случаях:</w:t>
      </w:r>
    </w:p>
    <w:p w14:paraId="1F874121" w14:textId="77777777" w:rsidR="000E77E8" w:rsidRPr="000953C9" w:rsidRDefault="0023066D" w:rsidP="0023066D">
      <w:pPr>
        <w:pStyle w:val="a6"/>
        <w:widowControl w:val="0"/>
        <w:numPr>
          <w:ilvl w:val="1"/>
          <w:numId w:val="10"/>
        </w:numPr>
        <w:shd w:val="clear" w:color="auto" w:fill="FFFFFF"/>
        <w:tabs>
          <w:tab w:val="left" w:pos="993"/>
        </w:tabs>
        <w:ind w:left="0" w:firstLine="709"/>
        <w:contextualSpacing w:val="0"/>
        <w:rPr>
          <w:rFonts w:ascii="Verdana" w:hAnsi="Verdana" w:cs="Arial"/>
          <w:sz w:val="22"/>
          <w:szCs w:val="22"/>
        </w:rPr>
      </w:pPr>
      <w:r w:rsidRPr="000953C9">
        <w:rPr>
          <w:rFonts w:ascii="Verdana" w:hAnsi="Verdana" w:cs="Arial"/>
          <w:sz w:val="22"/>
          <w:szCs w:val="22"/>
        </w:rPr>
        <w:t>при любом строительстве на городской территории;</w:t>
      </w:r>
    </w:p>
    <w:p w14:paraId="1F874122" w14:textId="77777777" w:rsidR="000E77E8" w:rsidRPr="000953C9" w:rsidRDefault="0023066D" w:rsidP="0023066D">
      <w:pPr>
        <w:pStyle w:val="a6"/>
        <w:widowControl w:val="0"/>
        <w:numPr>
          <w:ilvl w:val="1"/>
          <w:numId w:val="10"/>
        </w:numPr>
        <w:shd w:val="clear" w:color="auto" w:fill="FFFFFF"/>
        <w:tabs>
          <w:tab w:val="left" w:pos="993"/>
        </w:tabs>
        <w:ind w:left="0" w:firstLine="709"/>
        <w:contextualSpacing w:val="0"/>
        <w:rPr>
          <w:rFonts w:ascii="Verdana" w:hAnsi="Verdana" w:cs="Arial"/>
          <w:sz w:val="22"/>
          <w:szCs w:val="22"/>
        </w:rPr>
      </w:pPr>
      <w:r w:rsidRPr="000953C9">
        <w:rPr>
          <w:rFonts w:ascii="Verdana" w:hAnsi="Verdana" w:cs="Arial"/>
          <w:sz w:val="22"/>
          <w:szCs w:val="22"/>
        </w:rPr>
        <w:t>при любом строительстве на территории действующего предприятия;</w:t>
      </w:r>
    </w:p>
    <w:p w14:paraId="1F874123" w14:textId="77777777" w:rsidR="000E77E8" w:rsidRPr="000953C9" w:rsidRDefault="0023066D" w:rsidP="0023066D">
      <w:pPr>
        <w:pStyle w:val="a6"/>
        <w:widowControl w:val="0"/>
        <w:numPr>
          <w:ilvl w:val="1"/>
          <w:numId w:val="10"/>
        </w:numPr>
        <w:shd w:val="clear" w:color="auto" w:fill="FFFFFF"/>
        <w:tabs>
          <w:tab w:val="left" w:pos="993"/>
        </w:tabs>
        <w:ind w:left="0" w:firstLine="709"/>
        <w:contextualSpacing w:val="0"/>
        <w:rPr>
          <w:rFonts w:ascii="Verdana" w:hAnsi="Verdana" w:cs="Arial"/>
          <w:sz w:val="22"/>
          <w:szCs w:val="22"/>
        </w:rPr>
      </w:pPr>
      <w:r w:rsidRPr="000953C9">
        <w:rPr>
          <w:rFonts w:ascii="Verdana" w:hAnsi="Verdana" w:cs="Arial"/>
          <w:sz w:val="22"/>
          <w:szCs w:val="22"/>
        </w:rPr>
        <w:t>при строительстве в сложных природных и геологических условиях, а также технически особо сложных объектов;</w:t>
      </w:r>
    </w:p>
    <w:p w14:paraId="1F874124" w14:textId="77777777" w:rsidR="000E77E8" w:rsidRPr="000953C9" w:rsidRDefault="0023066D" w:rsidP="0023066D">
      <w:pPr>
        <w:pStyle w:val="a6"/>
        <w:widowControl w:val="0"/>
        <w:numPr>
          <w:ilvl w:val="1"/>
          <w:numId w:val="10"/>
        </w:numPr>
        <w:shd w:val="clear" w:color="auto" w:fill="FFFFFF"/>
        <w:tabs>
          <w:tab w:val="left" w:pos="993"/>
        </w:tabs>
        <w:ind w:left="0" w:firstLine="709"/>
        <w:contextualSpacing w:val="0"/>
        <w:rPr>
          <w:rFonts w:ascii="Verdana" w:hAnsi="Verdana" w:cs="Arial"/>
          <w:sz w:val="22"/>
          <w:szCs w:val="22"/>
        </w:rPr>
      </w:pPr>
      <w:r w:rsidRPr="000953C9">
        <w:rPr>
          <w:rFonts w:ascii="Verdana" w:hAnsi="Verdana" w:cs="Arial"/>
          <w:sz w:val="22"/>
          <w:szCs w:val="22"/>
        </w:rPr>
        <w:t>по требованию органа, выдающего разрешение на строительство или на выполнение строительно-монтажных и специальных работ.</w:t>
      </w:r>
    </w:p>
    <w:p w14:paraId="1F874125" w14:textId="77777777" w:rsidR="000E77E8" w:rsidRPr="006B1C43" w:rsidRDefault="0023066D" w:rsidP="0023066D">
      <w:pPr>
        <w:widowControl w:val="0"/>
        <w:shd w:val="clear" w:color="auto" w:fill="FFFFFF"/>
        <w:rPr>
          <w:rFonts w:ascii="Verdana" w:hAnsi="Verdana" w:cs="Arial"/>
          <w:sz w:val="22"/>
          <w:szCs w:val="22"/>
        </w:rPr>
      </w:pPr>
      <w:r w:rsidRPr="006B1C43">
        <w:rPr>
          <w:rFonts w:ascii="Verdana" w:hAnsi="Verdana" w:cs="Arial"/>
          <w:sz w:val="22"/>
          <w:szCs w:val="22"/>
        </w:rPr>
        <w:t>В остальных случаях ППР разрабатывается в неполном объеме.</w:t>
      </w:r>
    </w:p>
    <w:p w14:paraId="1F874126" w14:textId="25E60E2D" w:rsidR="000E77E8" w:rsidRPr="008A59DC" w:rsidRDefault="0023066D" w:rsidP="000E77E8">
      <w:pPr>
        <w:pStyle w:val="a6"/>
        <w:widowControl w:val="0"/>
        <w:shd w:val="clear" w:color="auto" w:fill="FFFFFF"/>
        <w:ind w:left="709" w:firstLine="0"/>
        <w:contextualSpacing w:val="0"/>
        <w:rPr>
          <w:rFonts w:ascii="Verdana" w:hAnsi="Verdana" w:cs="Arial"/>
          <w:b/>
          <w:sz w:val="22"/>
          <w:szCs w:val="22"/>
        </w:rPr>
      </w:pPr>
      <w:r>
        <w:rPr>
          <w:rFonts w:ascii="Verdana" w:hAnsi="Verdana" w:cs="Arial"/>
          <w:b/>
          <w:sz w:val="22"/>
          <w:szCs w:val="22"/>
        </w:rPr>
        <w:t xml:space="preserve">7.1 </w:t>
      </w:r>
      <w:r w:rsidRPr="008A59DC">
        <w:rPr>
          <w:rFonts w:ascii="Verdana" w:hAnsi="Verdana" w:cs="Arial"/>
          <w:b/>
          <w:sz w:val="22"/>
          <w:szCs w:val="22"/>
        </w:rPr>
        <w:t>ППР в полном объеме должен содержать:</w:t>
      </w:r>
    </w:p>
    <w:p w14:paraId="1F874127" w14:textId="77777777" w:rsidR="000E77E8" w:rsidRPr="00C62DD4" w:rsidRDefault="0023066D" w:rsidP="000E77E8">
      <w:pPr>
        <w:pStyle w:val="a6"/>
        <w:widowControl w:val="0"/>
        <w:numPr>
          <w:ilvl w:val="1"/>
          <w:numId w:val="11"/>
        </w:numPr>
        <w:shd w:val="clear" w:color="auto" w:fill="FFFFFF"/>
        <w:tabs>
          <w:tab w:val="left" w:pos="993"/>
        </w:tabs>
        <w:ind w:left="0" w:firstLine="709"/>
        <w:contextualSpacing w:val="0"/>
        <w:rPr>
          <w:rFonts w:ascii="Verdana" w:hAnsi="Verdana" w:cs="Arial"/>
          <w:sz w:val="22"/>
          <w:szCs w:val="22"/>
        </w:rPr>
      </w:pPr>
      <w:r w:rsidRPr="008A59DC">
        <w:rPr>
          <w:rFonts w:ascii="Verdana" w:hAnsi="Verdana" w:cs="Arial"/>
          <w:sz w:val="22"/>
          <w:szCs w:val="22"/>
        </w:rPr>
        <w:t xml:space="preserve">титульный </w:t>
      </w:r>
      <w:r w:rsidRPr="00C62DD4">
        <w:rPr>
          <w:rFonts w:ascii="Verdana" w:hAnsi="Verdana" w:cs="Arial"/>
          <w:sz w:val="22"/>
          <w:szCs w:val="22"/>
        </w:rPr>
        <w:t>лист (форма Р.20-390.</w:t>
      </w:r>
      <w:proofErr w:type="gramStart"/>
      <w:r w:rsidRPr="00C62DD4">
        <w:rPr>
          <w:rFonts w:ascii="Verdana" w:hAnsi="Verdana" w:cs="Arial"/>
          <w:sz w:val="22"/>
          <w:szCs w:val="22"/>
        </w:rPr>
        <w:t>15.Ф</w:t>
      </w:r>
      <w:proofErr w:type="gramEnd"/>
      <w:r w:rsidRPr="00C62DD4">
        <w:rPr>
          <w:rFonts w:ascii="Verdana" w:hAnsi="Verdana" w:cs="Arial"/>
          <w:sz w:val="22"/>
          <w:szCs w:val="22"/>
        </w:rPr>
        <w:t>2);</w:t>
      </w:r>
    </w:p>
    <w:p w14:paraId="1F874128" w14:textId="77777777" w:rsidR="000E77E8" w:rsidRPr="00C62DD4" w:rsidRDefault="0023066D" w:rsidP="000E77E8">
      <w:pPr>
        <w:pStyle w:val="a6"/>
        <w:widowControl w:val="0"/>
        <w:numPr>
          <w:ilvl w:val="1"/>
          <w:numId w:val="11"/>
        </w:numPr>
        <w:shd w:val="clear" w:color="auto" w:fill="FFFFFF"/>
        <w:tabs>
          <w:tab w:val="left" w:pos="993"/>
        </w:tabs>
        <w:ind w:left="0" w:firstLine="709"/>
        <w:contextualSpacing w:val="0"/>
        <w:rPr>
          <w:rFonts w:ascii="Verdana" w:hAnsi="Verdana" w:cs="Arial"/>
          <w:sz w:val="22"/>
          <w:szCs w:val="22"/>
        </w:rPr>
      </w:pPr>
      <w:r w:rsidRPr="00C62DD4">
        <w:rPr>
          <w:rFonts w:ascii="Verdana" w:hAnsi="Verdana" w:cs="Arial"/>
          <w:sz w:val="22"/>
          <w:szCs w:val="22"/>
        </w:rPr>
        <w:t>содержание;</w:t>
      </w:r>
    </w:p>
    <w:p w14:paraId="1F874129" w14:textId="77777777" w:rsidR="000E77E8" w:rsidRPr="00C62DD4" w:rsidRDefault="0023066D" w:rsidP="000E77E8">
      <w:pPr>
        <w:pStyle w:val="a6"/>
        <w:widowControl w:val="0"/>
        <w:numPr>
          <w:ilvl w:val="1"/>
          <w:numId w:val="11"/>
        </w:numPr>
        <w:shd w:val="clear" w:color="auto" w:fill="FFFFFF"/>
        <w:tabs>
          <w:tab w:val="left" w:pos="993"/>
        </w:tabs>
        <w:ind w:left="0" w:firstLine="709"/>
        <w:contextualSpacing w:val="0"/>
        <w:rPr>
          <w:rFonts w:ascii="Verdana" w:hAnsi="Verdana" w:cs="Arial"/>
          <w:sz w:val="22"/>
          <w:szCs w:val="22"/>
        </w:rPr>
      </w:pPr>
      <w:r w:rsidRPr="00C62DD4">
        <w:rPr>
          <w:rFonts w:ascii="Verdana" w:hAnsi="Verdana" w:cs="Arial"/>
          <w:sz w:val="22"/>
          <w:szCs w:val="22"/>
        </w:rPr>
        <w:t>лист согласований (форма Р.20-390.</w:t>
      </w:r>
      <w:proofErr w:type="gramStart"/>
      <w:r w:rsidRPr="00C62DD4">
        <w:rPr>
          <w:rFonts w:ascii="Verdana" w:hAnsi="Verdana" w:cs="Arial"/>
          <w:sz w:val="22"/>
          <w:szCs w:val="22"/>
        </w:rPr>
        <w:t>15.Ф</w:t>
      </w:r>
      <w:proofErr w:type="gramEnd"/>
      <w:r w:rsidRPr="00C62DD4">
        <w:rPr>
          <w:rFonts w:ascii="Verdana" w:hAnsi="Verdana" w:cs="Arial"/>
          <w:sz w:val="22"/>
          <w:szCs w:val="22"/>
        </w:rPr>
        <w:t>3);</w:t>
      </w:r>
    </w:p>
    <w:p w14:paraId="1F87412A" w14:textId="77777777" w:rsidR="000E77E8" w:rsidRPr="00C62DD4" w:rsidRDefault="0023066D" w:rsidP="000E77E8">
      <w:pPr>
        <w:pStyle w:val="a6"/>
        <w:widowControl w:val="0"/>
        <w:numPr>
          <w:ilvl w:val="1"/>
          <w:numId w:val="11"/>
        </w:numPr>
        <w:shd w:val="clear" w:color="auto" w:fill="FFFFFF"/>
        <w:tabs>
          <w:tab w:val="left" w:pos="993"/>
        </w:tabs>
        <w:ind w:left="0" w:firstLine="709"/>
        <w:contextualSpacing w:val="0"/>
        <w:rPr>
          <w:rFonts w:ascii="Verdana" w:hAnsi="Verdana" w:cs="Arial"/>
          <w:sz w:val="22"/>
          <w:szCs w:val="22"/>
        </w:rPr>
      </w:pPr>
      <w:r w:rsidRPr="00C62DD4">
        <w:rPr>
          <w:rFonts w:ascii="Verdana" w:hAnsi="Verdana" w:cs="Arial"/>
          <w:sz w:val="22"/>
          <w:szCs w:val="22"/>
        </w:rPr>
        <w:t>лист ознакомлений (форма Р.20-390.</w:t>
      </w:r>
      <w:proofErr w:type="gramStart"/>
      <w:r w:rsidRPr="00C62DD4">
        <w:rPr>
          <w:rFonts w:ascii="Verdana" w:hAnsi="Verdana" w:cs="Arial"/>
          <w:sz w:val="22"/>
          <w:szCs w:val="22"/>
        </w:rPr>
        <w:t>15.Ф</w:t>
      </w:r>
      <w:proofErr w:type="gramEnd"/>
      <w:r w:rsidRPr="00C62DD4">
        <w:rPr>
          <w:rFonts w:ascii="Verdana" w:hAnsi="Verdana" w:cs="Arial"/>
          <w:sz w:val="22"/>
          <w:szCs w:val="22"/>
        </w:rPr>
        <w:t>4);</w:t>
      </w:r>
    </w:p>
    <w:p w14:paraId="1F87412B" w14:textId="77777777" w:rsidR="000E77E8" w:rsidRPr="00C62DD4" w:rsidRDefault="0023066D" w:rsidP="000E77E8">
      <w:pPr>
        <w:pStyle w:val="a6"/>
        <w:widowControl w:val="0"/>
        <w:numPr>
          <w:ilvl w:val="1"/>
          <w:numId w:val="11"/>
        </w:numPr>
        <w:shd w:val="clear" w:color="auto" w:fill="FFFFFF"/>
        <w:tabs>
          <w:tab w:val="left" w:pos="993"/>
        </w:tabs>
        <w:ind w:left="0" w:firstLine="709"/>
        <w:contextualSpacing w:val="0"/>
        <w:rPr>
          <w:rFonts w:ascii="Verdana" w:hAnsi="Verdana" w:cs="Arial"/>
          <w:sz w:val="22"/>
          <w:szCs w:val="22"/>
        </w:rPr>
      </w:pPr>
      <w:r w:rsidRPr="00C62DD4">
        <w:rPr>
          <w:rFonts w:ascii="Verdana" w:hAnsi="Verdana" w:cs="Arial"/>
          <w:sz w:val="22"/>
          <w:szCs w:val="22"/>
        </w:rPr>
        <w:t>лист регистрации изменений (форма Р.20-390.</w:t>
      </w:r>
      <w:proofErr w:type="gramStart"/>
      <w:r w:rsidRPr="00C62DD4">
        <w:rPr>
          <w:rFonts w:ascii="Verdana" w:hAnsi="Verdana" w:cs="Arial"/>
          <w:sz w:val="22"/>
          <w:szCs w:val="22"/>
        </w:rPr>
        <w:t>15.Ф</w:t>
      </w:r>
      <w:proofErr w:type="gramEnd"/>
      <w:r w:rsidRPr="00C62DD4">
        <w:rPr>
          <w:rFonts w:ascii="Verdana" w:hAnsi="Verdana" w:cs="Arial"/>
          <w:sz w:val="22"/>
          <w:szCs w:val="22"/>
        </w:rPr>
        <w:t>9);</w:t>
      </w:r>
    </w:p>
    <w:p w14:paraId="1F87412C" w14:textId="77777777" w:rsidR="000E77E8" w:rsidRPr="008A59DC" w:rsidRDefault="0023066D" w:rsidP="000E77E8">
      <w:pPr>
        <w:pStyle w:val="a6"/>
        <w:widowControl w:val="0"/>
        <w:numPr>
          <w:ilvl w:val="1"/>
          <w:numId w:val="11"/>
        </w:numPr>
        <w:shd w:val="clear" w:color="auto" w:fill="FFFFFF"/>
        <w:tabs>
          <w:tab w:val="left" w:pos="993"/>
        </w:tabs>
        <w:ind w:left="0" w:firstLine="709"/>
        <w:contextualSpacing w:val="0"/>
        <w:rPr>
          <w:rFonts w:ascii="Verdana" w:hAnsi="Verdana" w:cs="Arial"/>
          <w:sz w:val="22"/>
          <w:szCs w:val="22"/>
        </w:rPr>
      </w:pPr>
      <w:r w:rsidRPr="008A59DC">
        <w:rPr>
          <w:rFonts w:ascii="Verdana" w:hAnsi="Verdana" w:cs="Arial"/>
          <w:sz w:val="22"/>
          <w:szCs w:val="22"/>
        </w:rPr>
        <w:t>пояснительную записку, которая содержит:</w:t>
      </w:r>
    </w:p>
    <w:p w14:paraId="1F87412D" w14:textId="77777777" w:rsidR="000E77E8" w:rsidRPr="008A59DC" w:rsidRDefault="0023066D" w:rsidP="000E77E8">
      <w:pPr>
        <w:widowControl w:val="0"/>
        <w:shd w:val="clear" w:color="auto" w:fill="FFFFFF"/>
        <w:rPr>
          <w:rFonts w:ascii="Verdana" w:hAnsi="Verdana" w:cs="Arial"/>
          <w:sz w:val="22"/>
          <w:szCs w:val="22"/>
        </w:rPr>
      </w:pPr>
      <w:r w:rsidRPr="008A59DC">
        <w:rPr>
          <w:rFonts w:ascii="Verdana" w:hAnsi="Verdana" w:cs="Arial"/>
          <w:sz w:val="22"/>
          <w:szCs w:val="22"/>
        </w:rPr>
        <w:t>а) общие сведения;</w:t>
      </w:r>
    </w:p>
    <w:p w14:paraId="1F87412E" w14:textId="77777777" w:rsidR="000E77E8" w:rsidRPr="008A59DC" w:rsidRDefault="0023066D" w:rsidP="000E77E8">
      <w:pPr>
        <w:widowControl w:val="0"/>
        <w:shd w:val="clear" w:color="auto" w:fill="FFFFFF"/>
        <w:rPr>
          <w:rFonts w:ascii="Verdana" w:hAnsi="Verdana" w:cs="Arial"/>
          <w:sz w:val="22"/>
          <w:szCs w:val="22"/>
        </w:rPr>
      </w:pPr>
      <w:r w:rsidRPr="008A59DC">
        <w:rPr>
          <w:rFonts w:ascii="Verdana" w:hAnsi="Verdana" w:cs="Arial"/>
          <w:sz w:val="22"/>
          <w:szCs w:val="22"/>
        </w:rPr>
        <w:lastRenderedPageBreak/>
        <w:t>б) указания по п</w:t>
      </w:r>
      <w:r>
        <w:rPr>
          <w:rFonts w:ascii="Verdana" w:hAnsi="Verdana" w:cs="Arial"/>
          <w:sz w:val="22"/>
          <w:szCs w:val="22"/>
        </w:rPr>
        <w:t>роизводству и организации работ;</w:t>
      </w:r>
    </w:p>
    <w:p w14:paraId="1F87412F" w14:textId="14C5328D" w:rsidR="000E77E8" w:rsidRPr="008A59DC" w:rsidRDefault="0023066D" w:rsidP="000E77E8">
      <w:pPr>
        <w:pStyle w:val="a6"/>
        <w:widowControl w:val="0"/>
        <w:numPr>
          <w:ilvl w:val="1"/>
          <w:numId w:val="11"/>
        </w:numPr>
        <w:shd w:val="clear" w:color="auto" w:fill="FFFFFF"/>
        <w:tabs>
          <w:tab w:val="left" w:pos="993"/>
        </w:tabs>
        <w:ind w:left="0" w:firstLine="709"/>
        <w:contextualSpacing w:val="0"/>
        <w:rPr>
          <w:rFonts w:ascii="Verdana" w:hAnsi="Verdana" w:cs="Arial"/>
          <w:sz w:val="22"/>
          <w:szCs w:val="22"/>
        </w:rPr>
      </w:pPr>
      <w:r w:rsidRPr="008A59DC">
        <w:rPr>
          <w:rFonts w:ascii="Verdana" w:hAnsi="Verdana" w:cs="Arial"/>
          <w:sz w:val="22"/>
          <w:szCs w:val="22"/>
        </w:rPr>
        <w:t xml:space="preserve">решения по прокладке временных сетей </w:t>
      </w:r>
      <w:r w:rsidR="004C7F6F">
        <w:rPr>
          <w:rFonts w:ascii="Verdana" w:hAnsi="Verdana" w:cs="Arial"/>
          <w:sz w:val="22"/>
          <w:szCs w:val="22"/>
        </w:rPr>
        <w:t>водо-, тепло-, энергоснабжения,</w:t>
      </w:r>
      <w:r w:rsidRPr="008A59DC">
        <w:rPr>
          <w:rFonts w:ascii="Verdana" w:hAnsi="Verdana" w:cs="Arial"/>
          <w:sz w:val="22"/>
          <w:szCs w:val="22"/>
        </w:rPr>
        <w:t xml:space="preserve"> освещения строительной площадки и рабочих мест</w:t>
      </w:r>
      <w:r w:rsidR="004C7F6F">
        <w:rPr>
          <w:rFonts w:ascii="Verdana" w:hAnsi="Verdana" w:cs="Arial"/>
          <w:sz w:val="22"/>
          <w:szCs w:val="22"/>
        </w:rPr>
        <w:t xml:space="preserve">, а </w:t>
      </w:r>
      <w:proofErr w:type="gramStart"/>
      <w:r w:rsidR="004C7F6F">
        <w:rPr>
          <w:rFonts w:ascii="Verdana" w:hAnsi="Verdana" w:cs="Arial"/>
          <w:sz w:val="22"/>
          <w:szCs w:val="22"/>
        </w:rPr>
        <w:t>так же</w:t>
      </w:r>
      <w:proofErr w:type="gramEnd"/>
      <w:r w:rsidR="004C7F6F">
        <w:rPr>
          <w:rFonts w:ascii="Verdana" w:hAnsi="Verdana" w:cs="Arial"/>
          <w:sz w:val="22"/>
          <w:szCs w:val="22"/>
        </w:rPr>
        <w:t xml:space="preserve"> содержания маршрутов передвижения персонала до объектов строительства</w:t>
      </w:r>
      <w:r w:rsidRPr="008A59DC">
        <w:rPr>
          <w:rFonts w:ascii="Verdana" w:hAnsi="Verdana" w:cs="Arial"/>
          <w:sz w:val="22"/>
          <w:szCs w:val="22"/>
        </w:rPr>
        <w:t>;</w:t>
      </w:r>
    </w:p>
    <w:p w14:paraId="1F874130" w14:textId="77777777" w:rsidR="000E77E8" w:rsidRPr="008A59DC" w:rsidRDefault="0023066D" w:rsidP="000E77E8">
      <w:pPr>
        <w:pStyle w:val="a6"/>
        <w:widowControl w:val="0"/>
        <w:numPr>
          <w:ilvl w:val="1"/>
          <w:numId w:val="11"/>
        </w:numPr>
        <w:shd w:val="clear" w:color="auto" w:fill="FFFFFF"/>
        <w:tabs>
          <w:tab w:val="left" w:pos="993"/>
        </w:tabs>
        <w:ind w:left="0" w:firstLine="709"/>
        <w:contextualSpacing w:val="0"/>
        <w:rPr>
          <w:rFonts w:ascii="Verdana" w:hAnsi="Verdana" w:cs="Arial"/>
          <w:sz w:val="22"/>
          <w:szCs w:val="22"/>
        </w:rPr>
      </w:pPr>
      <w:r w:rsidRPr="008A59DC">
        <w:rPr>
          <w:rFonts w:ascii="Verdana" w:hAnsi="Verdana" w:cs="Arial"/>
          <w:sz w:val="22"/>
          <w:szCs w:val="22"/>
        </w:rPr>
        <w:t>режимы труда и отдыха;</w:t>
      </w:r>
    </w:p>
    <w:p w14:paraId="1F874131" w14:textId="77777777" w:rsidR="000E77E8" w:rsidRPr="008A59DC" w:rsidRDefault="0023066D" w:rsidP="000E77E8">
      <w:pPr>
        <w:pStyle w:val="a6"/>
        <w:widowControl w:val="0"/>
        <w:numPr>
          <w:ilvl w:val="1"/>
          <w:numId w:val="11"/>
        </w:numPr>
        <w:shd w:val="clear" w:color="auto" w:fill="FFFFFF"/>
        <w:tabs>
          <w:tab w:val="left" w:pos="993"/>
        </w:tabs>
        <w:ind w:left="0" w:firstLine="709"/>
        <w:contextualSpacing w:val="0"/>
        <w:rPr>
          <w:rFonts w:ascii="Verdana" w:hAnsi="Verdana" w:cs="Arial"/>
          <w:sz w:val="22"/>
          <w:szCs w:val="22"/>
        </w:rPr>
      </w:pPr>
      <w:r w:rsidRPr="008A59DC">
        <w:rPr>
          <w:rFonts w:ascii="Verdana" w:hAnsi="Verdana" w:cs="Arial"/>
          <w:sz w:val="22"/>
          <w:szCs w:val="22"/>
        </w:rPr>
        <w:t>обоснования и мероприятия по применению мобильных форм организации работ;</w:t>
      </w:r>
    </w:p>
    <w:p w14:paraId="1F874132" w14:textId="77777777" w:rsidR="000E77E8" w:rsidRPr="008A59DC" w:rsidRDefault="0023066D" w:rsidP="000E77E8">
      <w:pPr>
        <w:pStyle w:val="a6"/>
        <w:widowControl w:val="0"/>
        <w:numPr>
          <w:ilvl w:val="1"/>
          <w:numId w:val="11"/>
        </w:numPr>
        <w:shd w:val="clear" w:color="auto" w:fill="FFFFFF"/>
        <w:tabs>
          <w:tab w:val="left" w:pos="993"/>
        </w:tabs>
        <w:ind w:left="0" w:firstLine="709"/>
        <w:contextualSpacing w:val="0"/>
        <w:rPr>
          <w:rFonts w:ascii="Verdana" w:hAnsi="Verdana" w:cs="Arial"/>
          <w:sz w:val="22"/>
          <w:szCs w:val="22"/>
        </w:rPr>
      </w:pPr>
      <w:r w:rsidRPr="008A59DC">
        <w:rPr>
          <w:rFonts w:ascii="Verdana" w:hAnsi="Verdana" w:cs="Arial"/>
          <w:sz w:val="22"/>
          <w:szCs w:val="22"/>
        </w:rPr>
        <w:t>требования к качеству:</w:t>
      </w:r>
    </w:p>
    <w:p w14:paraId="1F874133" w14:textId="093D3977" w:rsidR="000E77E8" w:rsidRPr="008A59DC" w:rsidRDefault="008E3A4E" w:rsidP="000E77E8">
      <w:pPr>
        <w:widowControl w:val="0"/>
        <w:shd w:val="clear" w:color="auto" w:fill="FFFFFF"/>
        <w:rPr>
          <w:rFonts w:ascii="Verdana" w:hAnsi="Verdana" w:cs="Arial"/>
          <w:sz w:val="22"/>
          <w:szCs w:val="22"/>
        </w:rPr>
      </w:pPr>
      <w:r>
        <w:rPr>
          <w:rFonts w:ascii="Verdana" w:hAnsi="Verdana" w:cs="Arial"/>
          <w:sz w:val="22"/>
          <w:szCs w:val="22"/>
        </w:rPr>
        <w:t>в</w:t>
      </w:r>
      <w:r w:rsidR="0023066D" w:rsidRPr="008A59DC">
        <w:rPr>
          <w:rFonts w:ascii="Verdana" w:hAnsi="Verdana" w:cs="Arial"/>
          <w:sz w:val="22"/>
          <w:szCs w:val="22"/>
        </w:rPr>
        <w:t>) программа и технология контроля качества работ (схемы операционного контроля качества – СОКК);</w:t>
      </w:r>
    </w:p>
    <w:p w14:paraId="1F874134" w14:textId="0C20AAA6" w:rsidR="000E77E8" w:rsidRPr="008A59DC" w:rsidRDefault="008E3A4E" w:rsidP="000E77E8">
      <w:pPr>
        <w:widowControl w:val="0"/>
        <w:shd w:val="clear" w:color="auto" w:fill="FFFFFF"/>
        <w:rPr>
          <w:rFonts w:ascii="Verdana" w:hAnsi="Verdana" w:cs="Arial"/>
          <w:sz w:val="22"/>
          <w:szCs w:val="22"/>
        </w:rPr>
      </w:pPr>
      <w:r>
        <w:rPr>
          <w:rFonts w:ascii="Verdana" w:hAnsi="Verdana" w:cs="Arial"/>
          <w:sz w:val="22"/>
          <w:szCs w:val="22"/>
        </w:rPr>
        <w:t>г</w:t>
      </w:r>
      <w:r w:rsidR="0023066D" w:rsidRPr="008A59DC">
        <w:rPr>
          <w:rFonts w:ascii="Verdana" w:hAnsi="Verdana" w:cs="Arial"/>
          <w:sz w:val="22"/>
          <w:szCs w:val="22"/>
        </w:rPr>
        <w:t>) требования к организации ведения исполнительной документации (перечень актов ИТД с привязкой к этапам работ).</w:t>
      </w:r>
    </w:p>
    <w:p w14:paraId="1F874135" w14:textId="77777777" w:rsidR="000E77E8" w:rsidRPr="008A59DC" w:rsidRDefault="0023066D" w:rsidP="000E77E8">
      <w:pPr>
        <w:pStyle w:val="a6"/>
        <w:widowControl w:val="0"/>
        <w:numPr>
          <w:ilvl w:val="1"/>
          <w:numId w:val="11"/>
        </w:numPr>
        <w:shd w:val="clear" w:color="auto" w:fill="FFFFFF"/>
        <w:tabs>
          <w:tab w:val="left" w:pos="993"/>
        </w:tabs>
        <w:ind w:left="0" w:firstLine="709"/>
        <w:contextualSpacing w:val="0"/>
        <w:rPr>
          <w:rFonts w:ascii="Verdana" w:hAnsi="Verdana" w:cs="Arial"/>
          <w:sz w:val="22"/>
          <w:szCs w:val="22"/>
        </w:rPr>
      </w:pPr>
      <w:r w:rsidRPr="008A59DC">
        <w:rPr>
          <w:rFonts w:ascii="Verdana" w:hAnsi="Verdana" w:cs="Arial"/>
          <w:sz w:val="22"/>
          <w:szCs w:val="22"/>
        </w:rPr>
        <w:t>решения по производству геодезических работ;</w:t>
      </w:r>
    </w:p>
    <w:p w14:paraId="1F874136" w14:textId="77777777" w:rsidR="000E77E8" w:rsidRPr="008A59DC" w:rsidRDefault="0023066D" w:rsidP="000E77E8">
      <w:pPr>
        <w:pStyle w:val="a6"/>
        <w:widowControl w:val="0"/>
        <w:numPr>
          <w:ilvl w:val="1"/>
          <w:numId w:val="11"/>
        </w:numPr>
        <w:shd w:val="clear" w:color="auto" w:fill="FFFFFF"/>
        <w:tabs>
          <w:tab w:val="left" w:pos="993"/>
        </w:tabs>
        <w:ind w:left="0" w:firstLine="709"/>
        <w:contextualSpacing w:val="0"/>
        <w:rPr>
          <w:rFonts w:ascii="Verdana" w:hAnsi="Verdana" w:cs="Arial"/>
          <w:sz w:val="22"/>
          <w:szCs w:val="22"/>
        </w:rPr>
      </w:pPr>
      <w:r w:rsidRPr="008A59DC">
        <w:rPr>
          <w:rFonts w:ascii="Verdana" w:hAnsi="Verdana" w:cs="Arial"/>
          <w:sz w:val="22"/>
          <w:szCs w:val="22"/>
        </w:rPr>
        <w:t>потребность в ресурсах;</w:t>
      </w:r>
    </w:p>
    <w:p w14:paraId="1F874137" w14:textId="77777777" w:rsidR="000E77E8" w:rsidRPr="008A59DC" w:rsidRDefault="0023066D" w:rsidP="000E77E8">
      <w:pPr>
        <w:pStyle w:val="a6"/>
        <w:widowControl w:val="0"/>
        <w:numPr>
          <w:ilvl w:val="1"/>
          <w:numId w:val="11"/>
        </w:numPr>
        <w:shd w:val="clear" w:color="auto" w:fill="FFFFFF"/>
        <w:tabs>
          <w:tab w:val="left" w:pos="993"/>
        </w:tabs>
        <w:ind w:left="0" w:firstLine="709"/>
        <w:contextualSpacing w:val="0"/>
        <w:rPr>
          <w:rFonts w:ascii="Verdana" w:hAnsi="Verdana" w:cs="Arial"/>
          <w:sz w:val="22"/>
          <w:szCs w:val="22"/>
        </w:rPr>
      </w:pPr>
      <w:r w:rsidRPr="008A59DC">
        <w:rPr>
          <w:rFonts w:ascii="Verdana" w:hAnsi="Verdana" w:cs="Arial"/>
          <w:sz w:val="22"/>
          <w:szCs w:val="22"/>
        </w:rPr>
        <w:t>размещение работников, мобильных (инвентарных) зданий, площадок временного складирования материалов и оборудования (рабочие чертежи временных сооружений, монтажных приспособлений и такелажной оснастки);</w:t>
      </w:r>
    </w:p>
    <w:p w14:paraId="1F874138" w14:textId="77777777" w:rsidR="000E77E8" w:rsidRPr="008A59DC" w:rsidRDefault="0023066D" w:rsidP="000E77E8">
      <w:pPr>
        <w:pStyle w:val="a6"/>
        <w:widowControl w:val="0"/>
        <w:numPr>
          <w:ilvl w:val="1"/>
          <w:numId w:val="11"/>
        </w:numPr>
        <w:shd w:val="clear" w:color="auto" w:fill="FFFFFF"/>
        <w:tabs>
          <w:tab w:val="left" w:pos="993"/>
        </w:tabs>
        <w:ind w:left="0" w:firstLine="709"/>
        <w:contextualSpacing w:val="0"/>
        <w:rPr>
          <w:rFonts w:ascii="Verdana" w:hAnsi="Verdana" w:cs="Arial"/>
          <w:sz w:val="22"/>
          <w:szCs w:val="22"/>
        </w:rPr>
      </w:pPr>
      <w:r w:rsidRPr="008A59DC">
        <w:rPr>
          <w:rFonts w:ascii="Verdana" w:hAnsi="Verdana" w:cs="Arial"/>
          <w:sz w:val="22"/>
          <w:szCs w:val="22"/>
        </w:rPr>
        <w:t>мероприятия по обеспечению сохранности имущества и материалов;</w:t>
      </w:r>
    </w:p>
    <w:p w14:paraId="1F874139" w14:textId="77777777" w:rsidR="000E77E8" w:rsidRPr="008A59DC" w:rsidRDefault="0023066D" w:rsidP="000E77E8">
      <w:pPr>
        <w:pStyle w:val="a6"/>
        <w:widowControl w:val="0"/>
        <w:numPr>
          <w:ilvl w:val="1"/>
          <w:numId w:val="11"/>
        </w:numPr>
        <w:shd w:val="clear" w:color="auto" w:fill="FFFFFF"/>
        <w:tabs>
          <w:tab w:val="left" w:pos="993"/>
        </w:tabs>
        <w:ind w:left="0" w:firstLine="709"/>
        <w:contextualSpacing w:val="0"/>
        <w:rPr>
          <w:rFonts w:ascii="Verdana" w:hAnsi="Verdana" w:cs="Arial"/>
          <w:sz w:val="22"/>
          <w:szCs w:val="22"/>
        </w:rPr>
      </w:pPr>
      <w:r w:rsidRPr="008A59DC">
        <w:rPr>
          <w:rFonts w:ascii="Verdana" w:hAnsi="Verdana" w:cs="Arial"/>
          <w:sz w:val="22"/>
          <w:szCs w:val="22"/>
        </w:rPr>
        <w:t>требования по безопасности:</w:t>
      </w:r>
    </w:p>
    <w:p w14:paraId="1F87413A" w14:textId="0606FC8B" w:rsidR="000E77E8" w:rsidRPr="008A59DC" w:rsidRDefault="008E3A4E" w:rsidP="000E77E8">
      <w:pPr>
        <w:widowControl w:val="0"/>
        <w:shd w:val="clear" w:color="auto" w:fill="FFFFFF"/>
        <w:rPr>
          <w:rFonts w:ascii="Verdana" w:hAnsi="Verdana" w:cs="Arial"/>
          <w:sz w:val="22"/>
          <w:szCs w:val="22"/>
        </w:rPr>
      </w:pPr>
      <w:r>
        <w:rPr>
          <w:rFonts w:ascii="Verdana" w:hAnsi="Verdana" w:cs="Arial"/>
          <w:sz w:val="22"/>
          <w:szCs w:val="22"/>
        </w:rPr>
        <w:t>д</w:t>
      </w:r>
      <w:r w:rsidR="0023066D" w:rsidRPr="008A59DC">
        <w:rPr>
          <w:rFonts w:ascii="Verdana" w:hAnsi="Verdana" w:cs="Arial"/>
          <w:sz w:val="22"/>
          <w:szCs w:val="22"/>
        </w:rPr>
        <w:t>) требования по охране труда и промышленной безопасности;</w:t>
      </w:r>
    </w:p>
    <w:p w14:paraId="1F87413B" w14:textId="735CF71E" w:rsidR="000E77E8" w:rsidRPr="008A59DC" w:rsidRDefault="008E3A4E" w:rsidP="000E77E8">
      <w:pPr>
        <w:widowControl w:val="0"/>
        <w:shd w:val="clear" w:color="auto" w:fill="FFFFFF"/>
        <w:rPr>
          <w:rFonts w:ascii="Verdana" w:hAnsi="Verdana" w:cs="Arial"/>
          <w:sz w:val="22"/>
          <w:szCs w:val="22"/>
        </w:rPr>
      </w:pPr>
      <w:r>
        <w:rPr>
          <w:rFonts w:ascii="Verdana" w:hAnsi="Verdana" w:cs="Arial"/>
          <w:sz w:val="22"/>
          <w:szCs w:val="22"/>
        </w:rPr>
        <w:t>е</w:t>
      </w:r>
      <w:r w:rsidR="0023066D" w:rsidRPr="008A59DC">
        <w:rPr>
          <w:rFonts w:ascii="Verdana" w:hAnsi="Verdana" w:cs="Arial"/>
          <w:sz w:val="22"/>
          <w:szCs w:val="22"/>
        </w:rPr>
        <w:t>) требования по пожарной безопасности;</w:t>
      </w:r>
    </w:p>
    <w:p w14:paraId="1F87413C" w14:textId="2C2910AE" w:rsidR="000E77E8" w:rsidRDefault="008E3A4E" w:rsidP="000E77E8">
      <w:pPr>
        <w:widowControl w:val="0"/>
        <w:shd w:val="clear" w:color="auto" w:fill="FFFFFF"/>
        <w:rPr>
          <w:rFonts w:ascii="Verdana" w:hAnsi="Verdana" w:cs="Arial"/>
          <w:sz w:val="22"/>
          <w:szCs w:val="22"/>
        </w:rPr>
      </w:pPr>
      <w:r>
        <w:rPr>
          <w:rFonts w:ascii="Verdana" w:hAnsi="Verdana" w:cs="Arial"/>
          <w:sz w:val="22"/>
          <w:szCs w:val="22"/>
        </w:rPr>
        <w:t>ж</w:t>
      </w:r>
      <w:r w:rsidR="0023066D" w:rsidRPr="008A59DC">
        <w:rPr>
          <w:rFonts w:ascii="Verdana" w:hAnsi="Verdana" w:cs="Arial"/>
          <w:sz w:val="22"/>
          <w:szCs w:val="22"/>
        </w:rPr>
        <w:t>) требования к работам на высоте</w:t>
      </w:r>
      <w:r w:rsidR="0023066D">
        <w:rPr>
          <w:rFonts w:ascii="Verdana" w:hAnsi="Verdana" w:cs="Arial"/>
          <w:sz w:val="22"/>
          <w:szCs w:val="22"/>
        </w:rPr>
        <w:t>, ОЗП</w:t>
      </w:r>
      <w:r w:rsidR="0023066D" w:rsidRPr="008A59DC">
        <w:rPr>
          <w:rFonts w:ascii="Verdana" w:hAnsi="Verdana" w:cs="Arial"/>
          <w:sz w:val="22"/>
          <w:szCs w:val="22"/>
        </w:rPr>
        <w:t>;</w:t>
      </w:r>
    </w:p>
    <w:p w14:paraId="3E71B8C8" w14:textId="22EF34C8" w:rsidR="00C302D5" w:rsidRPr="008A59DC" w:rsidRDefault="00C302D5" w:rsidP="000E77E8">
      <w:pPr>
        <w:widowControl w:val="0"/>
        <w:shd w:val="clear" w:color="auto" w:fill="FFFFFF"/>
        <w:rPr>
          <w:rFonts w:ascii="Verdana" w:hAnsi="Verdana" w:cs="Arial"/>
          <w:sz w:val="22"/>
          <w:szCs w:val="22"/>
        </w:rPr>
      </w:pPr>
      <w:r>
        <w:rPr>
          <w:rFonts w:ascii="Verdana" w:hAnsi="Verdana" w:cs="Arial"/>
          <w:sz w:val="22"/>
          <w:szCs w:val="22"/>
        </w:rPr>
        <w:t>и) требования по электробезопасности;</w:t>
      </w:r>
    </w:p>
    <w:p w14:paraId="1F87413D" w14:textId="4BFE426A" w:rsidR="000E77E8" w:rsidRPr="008A59DC" w:rsidRDefault="00C302D5" w:rsidP="000E77E8">
      <w:pPr>
        <w:widowControl w:val="0"/>
        <w:shd w:val="clear" w:color="auto" w:fill="FFFFFF"/>
        <w:rPr>
          <w:rFonts w:ascii="Verdana" w:hAnsi="Verdana" w:cs="Arial"/>
          <w:sz w:val="22"/>
          <w:szCs w:val="22"/>
        </w:rPr>
      </w:pPr>
      <w:r>
        <w:rPr>
          <w:rFonts w:ascii="Verdana" w:hAnsi="Verdana" w:cs="Arial"/>
          <w:sz w:val="22"/>
          <w:szCs w:val="22"/>
        </w:rPr>
        <w:t>к</w:t>
      </w:r>
      <w:r w:rsidR="0023066D" w:rsidRPr="008A59DC">
        <w:rPr>
          <w:rFonts w:ascii="Verdana" w:hAnsi="Verdana" w:cs="Arial"/>
          <w:sz w:val="22"/>
          <w:szCs w:val="22"/>
        </w:rPr>
        <w:t>) требования по экологической безопасности.</w:t>
      </w:r>
    </w:p>
    <w:p w14:paraId="1F87413E" w14:textId="77777777" w:rsidR="000E77E8" w:rsidRPr="00C62DD4" w:rsidRDefault="0023066D" w:rsidP="000E77E8">
      <w:pPr>
        <w:pStyle w:val="a6"/>
        <w:widowControl w:val="0"/>
        <w:numPr>
          <w:ilvl w:val="1"/>
          <w:numId w:val="11"/>
        </w:numPr>
        <w:shd w:val="clear" w:color="auto" w:fill="FFFFFF"/>
        <w:tabs>
          <w:tab w:val="left" w:pos="993"/>
        </w:tabs>
        <w:ind w:left="0" w:firstLine="709"/>
        <w:contextualSpacing w:val="0"/>
        <w:rPr>
          <w:rFonts w:ascii="Verdana" w:hAnsi="Verdana" w:cs="Arial"/>
          <w:sz w:val="22"/>
          <w:szCs w:val="22"/>
        </w:rPr>
      </w:pPr>
      <w:r w:rsidRPr="008A59DC">
        <w:rPr>
          <w:rFonts w:ascii="Verdana" w:hAnsi="Verdana" w:cs="Arial"/>
          <w:sz w:val="22"/>
          <w:szCs w:val="22"/>
        </w:rPr>
        <w:t>графики:</w:t>
      </w:r>
    </w:p>
    <w:p w14:paraId="1F87413F" w14:textId="289A8C7C" w:rsidR="000E77E8" w:rsidRPr="00C62DD4" w:rsidRDefault="00C302D5" w:rsidP="000E77E8">
      <w:pPr>
        <w:widowControl w:val="0"/>
        <w:shd w:val="clear" w:color="auto" w:fill="FFFFFF"/>
        <w:rPr>
          <w:rFonts w:ascii="Verdana" w:hAnsi="Verdana" w:cs="Arial"/>
          <w:sz w:val="22"/>
          <w:szCs w:val="22"/>
        </w:rPr>
      </w:pPr>
      <w:r>
        <w:rPr>
          <w:rFonts w:ascii="Verdana" w:hAnsi="Verdana" w:cs="Arial"/>
          <w:sz w:val="22"/>
          <w:szCs w:val="22"/>
        </w:rPr>
        <w:t>л</w:t>
      </w:r>
      <w:r w:rsidR="0023066D" w:rsidRPr="00C62DD4">
        <w:rPr>
          <w:rFonts w:ascii="Verdana" w:hAnsi="Verdana" w:cs="Arial"/>
          <w:sz w:val="22"/>
          <w:szCs w:val="22"/>
        </w:rPr>
        <w:t>) календарный план производства работ (форма Р.20-390.</w:t>
      </w:r>
      <w:proofErr w:type="gramStart"/>
      <w:r w:rsidR="0023066D" w:rsidRPr="00C62DD4">
        <w:rPr>
          <w:rFonts w:ascii="Verdana" w:hAnsi="Verdana" w:cs="Arial"/>
          <w:sz w:val="22"/>
          <w:szCs w:val="22"/>
        </w:rPr>
        <w:t>15.Ф</w:t>
      </w:r>
      <w:proofErr w:type="gramEnd"/>
      <w:r w:rsidR="0023066D" w:rsidRPr="00C62DD4">
        <w:rPr>
          <w:rFonts w:ascii="Verdana" w:hAnsi="Verdana" w:cs="Arial"/>
          <w:sz w:val="22"/>
          <w:szCs w:val="22"/>
        </w:rPr>
        <w:t>5);</w:t>
      </w:r>
    </w:p>
    <w:p w14:paraId="1F874140" w14:textId="0EA3FC0F" w:rsidR="000E77E8" w:rsidRPr="00C62DD4" w:rsidRDefault="00C302D5" w:rsidP="000E77E8">
      <w:pPr>
        <w:widowControl w:val="0"/>
        <w:shd w:val="clear" w:color="auto" w:fill="FFFFFF"/>
        <w:rPr>
          <w:rFonts w:ascii="Verdana" w:hAnsi="Verdana" w:cs="Arial"/>
          <w:sz w:val="22"/>
          <w:szCs w:val="22"/>
          <w:highlight w:val="yellow"/>
        </w:rPr>
      </w:pPr>
      <w:r>
        <w:rPr>
          <w:rFonts w:ascii="Verdana" w:hAnsi="Verdana" w:cs="Arial"/>
          <w:sz w:val="22"/>
          <w:szCs w:val="22"/>
        </w:rPr>
        <w:t>м</w:t>
      </w:r>
      <w:r w:rsidR="0023066D" w:rsidRPr="00C62DD4">
        <w:rPr>
          <w:rFonts w:ascii="Verdana" w:hAnsi="Verdana" w:cs="Arial"/>
          <w:sz w:val="22"/>
          <w:szCs w:val="22"/>
        </w:rPr>
        <w:t>) график движения строительных машин (форма Р.20-390.</w:t>
      </w:r>
      <w:proofErr w:type="gramStart"/>
      <w:r w:rsidR="0023066D" w:rsidRPr="00C62DD4">
        <w:rPr>
          <w:rFonts w:ascii="Verdana" w:hAnsi="Verdana" w:cs="Arial"/>
          <w:sz w:val="22"/>
          <w:szCs w:val="22"/>
        </w:rPr>
        <w:t>15.Ф</w:t>
      </w:r>
      <w:proofErr w:type="gramEnd"/>
      <w:r w:rsidR="0023066D" w:rsidRPr="00C62DD4">
        <w:rPr>
          <w:rFonts w:ascii="Verdana" w:hAnsi="Verdana" w:cs="Arial"/>
          <w:sz w:val="22"/>
          <w:szCs w:val="22"/>
        </w:rPr>
        <w:t>6);</w:t>
      </w:r>
    </w:p>
    <w:p w14:paraId="1F874141" w14:textId="7C15C66A" w:rsidR="000E77E8" w:rsidRPr="00C62DD4" w:rsidRDefault="00C302D5" w:rsidP="000E77E8">
      <w:pPr>
        <w:widowControl w:val="0"/>
        <w:shd w:val="clear" w:color="auto" w:fill="FFFFFF"/>
        <w:rPr>
          <w:rFonts w:ascii="Verdana" w:hAnsi="Verdana" w:cs="Arial"/>
          <w:sz w:val="22"/>
          <w:szCs w:val="22"/>
        </w:rPr>
      </w:pPr>
      <w:r>
        <w:rPr>
          <w:rFonts w:ascii="Verdana" w:hAnsi="Verdana" w:cs="Arial"/>
          <w:sz w:val="22"/>
          <w:szCs w:val="22"/>
        </w:rPr>
        <w:t>н</w:t>
      </w:r>
      <w:r w:rsidR="0023066D" w:rsidRPr="00C62DD4">
        <w:rPr>
          <w:rFonts w:ascii="Verdana" w:hAnsi="Verdana" w:cs="Arial"/>
          <w:sz w:val="22"/>
          <w:szCs w:val="22"/>
        </w:rPr>
        <w:t>) график поступления материалов оборудования (форма Р.20-390.</w:t>
      </w:r>
      <w:proofErr w:type="gramStart"/>
      <w:r w:rsidR="0023066D" w:rsidRPr="00C62DD4">
        <w:rPr>
          <w:rFonts w:ascii="Verdana" w:hAnsi="Verdana" w:cs="Arial"/>
          <w:sz w:val="22"/>
          <w:szCs w:val="22"/>
        </w:rPr>
        <w:t>15.Ф</w:t>
      </w:r>
      <w:proofErr w:type="gramEnd"/>
      <w:r w:rsidR="0023066D" w:rsidRPr="00C62DD4">
        <w:rPr>
          <w:rFonts w:ascii="Verdana" w:hAnsi="Verdana" w:cs="Arial"/>
          <w:sz w:val="22"/>
          <w:szCs w:val="22"/>
        </w:rPr>
        <w:t>7);</w:t>
      </w:r>
    </w:p>
    <w:p w14:paraId="1F874142" w14:textId="56EE51BA" w:rsidR="000E77E8" w:rsidRPr="00C62DD4" w:rsidRDefault="00C302D5" w:rsidP="000E77E8">
      <w:pPr>
        <w:widowControl w:val="0"/>
        <w:shd w:val="clear" w:color="auto" w:fill="FFFFFF"/>
        <w:rPr>
          <w:rFonts w:ascii="Verdana" w:hAnsi="Verdana" w:cs="Tahoma"/>
          <w:sz w:val="22"/>
          <w:szCs w:val="22"/>
          <w:shd w:val="clear" w:color="auto" w:fill="FFFFFF"/>
        </w:rPr>
      </w:pPr>
      <w:r>
        <w:rPr>
          <w:rFonts w:ascii="Verdana" w:hAnsi="Verdana" w:cs="Arial"/>
          <w:sz w:val="22"/>
          <w:szCs w:val="22"/>
        </w:rPr>
        <w:t>о</w:t>
      </w:r>
      <w:r w:rsidR="0023066D" w:rsidRPr="00C62DD4">
        <w:rPr>
          <w:rFonts w:ascii="Verdana" w:hAnsi="Verdana" w:cs="Arial"/>
          <w:sz w:val="22"/>
          <w:szCs w:val="22"/>
        </w:rPr>
        <w:t>) график движения рабочих кадров</w:t>
      </w:r>
      <w:r w:rsidR="0023066D" w:rsidRPr="00C62DD4">
        <w:rPr>
          <w:rFonts w:ascii="Verdana" w:hAnsi="Verdana" w:cs="Tahoma"/>
          <w:sz w:val="22"/>
          <w:szCs w:val="22"/>
          <w:shd w:val="clear" w:color="auto" w:fill="FFFFFF"/>
        </w:rPr>
        <w:t xml:space="preserve"> </w:t>
      </w:r>
      <w:r w:rsidR="0023066D" w:rsidRPr="00C62DD4">
        <w:rPr>
          <w:rFonts w:ascii="Verdana" w:hAnsi="Verdana" w:cs="Arial"/>
          <w:sz w:val="22"/>
          <w:szCs w:val="22"/>
        </w:rPr>
        <w:t>(форма Р.20-390.</w:t>
      </w:r>
      <w:proofErr w:type="gramStart"/>
      <w:r w:rsidR="0023066D" w:rsidRPr="00C62DD4">
        <w:rPr>
          <w:rFonts w:ascii="Verdana" w:hAnsi="Verdana" w:cs="Arial"/>
          <w:sz w:val="22"/>
          <w:szCs w:val="22"/>
        </w:rPr>
        <w:t>15.Ф</w:t>
      </w:r>
      <w:proofErr w:type="gramEnd"/>
      <w:r w:rsidR="0023066D" w:rsidRPr="00C62DD4">
        <w:rPr>
          <w:rFonts w:ascii="Verdana" w:hAnsi="Verdana" w:cs="Arial"/>
          <w:sz w:val="22"/>
          <w:szCs w:val="22"/>
        </w:rPr>
        <w:t>8).</w:t>
      </w:r>
    </w:p>
    <w:p w14:paraId="1F874143" w14:textId="77777777" w:rsidR="000E77E8" w:rsidRPr="00C62DD4" w:rsidRDefault="0023066D" w:rsidP="000E77E8">
      <w:pPr>
        <w:pStyle w:val="a6"/>
        <w:widowControl w:val="0"/>
        <w:numPr>
          <w:ilvl w:val="1"/>
          <w:numId w:val="11"/>
        </w:numPr>
        <w:shd w:val="clear" w:color="auto" w:fill="FFFFFF"/>
        <w:tabs>
          <w:tab w:val="left" w:pos="993"/>
        </w:tabs>
        <w:ind w:left="0" w:firstLine="709"/>
        <w:contextualSpacing w:val="0"/>
        <w:rPr>
          <w:rFonts w:ascii="Verdana" w:hAnsi="Verdana" w:cs="Arial"/>
          <w:sz w:val="22"/>
          <w:szCs w:val="22"/>
        </w:rPr>
      </w:pPr>
      <w:r w:rsidRPr="00C62DD4">
        <w:rPr>
          <w:rFonts w:ascii="Verdana" w:hAnsi="Verdana" w:cs="Arial"/>
          <w:sz w:val="22"/>
          <w:szCs w:val="22"/>
        </w:rPr>
        <w:t>графическая часть:</w:t>
      </w:r>
    </w:p>
    <w:p w14:paraId="1F874144" w14:textId="7078749F" w:rsidR="000E77E8" w:rsidRPr="00C62DD4" w:rsidRDefault="00C302D5" w:rsidP="000E77E8">
      <w:pPr>
        <w:widowControl w:val="0"/>
        <w:shd w:val="clear" w:color="auto" w:fill="FFFFFF"/>
        <w:rPr>
          <w:rFonts w:ascii="Verdana" w:hAnsi="Verdana" w:cs="Arial"/>
          <w:sz w:val="22"/>
          <w:szCs w:val="22"/>
        </w:rPr>
      </w:pPr>
      <w:r>
        <w:rPr>
          <w:rFonts w:ascii="Verdana" w:hAnsi="Verdana" w:cs="Arial"/>
          <w:sz w:val="22"/>
          <w:szCs w:val="22"/>
        </w:rPr>
        <w:t>п</w:t>
      </w:r>
      <w:r w:rsidR="0023066D" w:rsidRPr="00C62DD4">
        <w:rPr>
          <w:rFonts w:ascii="Verdana" w:hAnsi="Verdana" w:cs="Arial"/>
          <w:sz w:val="22"/>
          <w:szCs w:val="22"/>
        </w:rPr>
        <w:t>) строительный генеральный план;</w:t>
      </w:r>
    </w:p>
    <w:p w14:paraId="1F874145" w14:textId="1A680B78" w:rsidR="000E77E8" w:rsidRPr="00C62DD4" w:rsidRDefault="00C302D5" w:rsidP="000E77E8">
      <w:pPr>
        <w:widowControl w:val="0"/>
        <w:shd w:val="clear" w:color="auto" w:fill="FFFFFF"/>
        <w:rPr>
          <w:rFonts w:ascii="Verdana" w:hAnsi="Verdana" w:cs="Arial"/>
          <w:sz w:val="22"/>
          <w:szCs w:val="22"/>
        </w:rPr>
      </w:pPr>
      <w:r>
        <w:rPr>
          <w:rFonts w:ascii="Verdana" w:hAnsi="Verdana" w:cs="Arial"/>
          <w:sz w:val="22"/>
          <w:szCs w:val="22"/>
        </w:rPr>
        <w:t>р</w:t>
      </w:r>
      <w:r w:rsidR="0023066D" w:rsidRPr="00C62DD4">
        <w:rPr>
          <w:rFonts w:ascii="Verdana" w:hAnsi="Verdana" w:cs="Arial"/>
          <w:sz w:val="22"/>
          <w:szCs w:val="22"/>
        </w:rPr>
        <w:t>) схемы размещения геодезических знаков;</w:t>
      </w:r>
    </w:p>
    <w:p w14:paraId="1F874146" w14:textId="6A06EADB" w:rsidR="000E77E8" w:rsidRPr="00C62DD4" w:rsidRDefault="00C302D5" w:rsidP="000E77E8">
      <w:pPr>
        <w:widowControl w:val="0"/>
        <w:shd w:val="clear" w:color="auto" w:fill="FFFFFF"/>
        <w:rPr>
          <w:rFonts w:ascii="Verdana" w:hAnsi="Verdana" w:cs="Arial"/>
          <w:sz w:val="22"/>
          <w:szCs w:val="22"/>
        </w:rPr>
      </w:pPr>
      <w:r>
        <w:rPr>
          <w:rFonts w:ascii="Verdana" w:hAnsi="Verdana" w:cs="Arial"/>
          <w:sz w:val="22"/>
          <w:szCs w:val="22"/>
        </w:rPr>
        <w:t>с</w:t>
      </w:r>
      <w:r w:rsidR="0023066D" w:rsidRPr="00C62DD4">
        <w:rPr>
          <w:rFonts w:ascii="Verdana" w:hAnsi="Verdana" w:cs="Arial"/>
          <w:sz w:val="22"/>
          <w:szCs w:val="22"/>
        </w:rPr>
        <w:t xml:space="preserve">) технологические карты и схемы на отдельные виды работ (при использовании ПС разрабатываются карты на проведение погрузо-разгрузочных работ в соответствии с Приказом </w:t>
      </w:r>
      <w:proofErr w:type="spellStart"/>
      <w:r w:rsidR="0023066D" w:rsidRPr="00C62DD4">
        <w:rPr>
          <w:rFonts w:ascii="Verdana" w:hAnsi="Verdana" w:cs="Arial"/>
          <w:sz w:val="22"/>
          <w:szCs w:val="22"/>
        </w:rPr>
        <w:t>Ростехнадзора</w:t>
      </w:r>
      <w:proofErr w:type="spellEnd"/>
      <w:r w:rsidR="0023066D" w:rsidRPr="00C62DD4">
        <w:rPr>
          <w:rFonts w:ascii="Verdana" w:hAnsi="Verdana" w:cs="Arial"/>
          <w:sz w:val="22"/>
          <w:szCs w:val="22"/>
        </w:rPr>
        <w:t xml:space="preserve"> от 26.11.2020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(Зарегистрировано в Минюсте России 30.12.2020 № 61983). Схемы </w:t>
      </w:r>
      <w:proofErr w:type="spellStart"/>
      <w:r w:rsidR="0023066D" w:rsidRPr="00C62DD4">
        <w:rPr>
          <w:rFonts w:ascii="Verdana" w:hAnsi="Verdana" w:cs="Arial"/>
          <w:sz w:val="22"/>
          <w:szCs w:val="22"/>
        </w:rPr>
        <w:t>строповки</w:t>
      </w:r>
      <w:proofErr w:type="spellEnd"/>
      <w:r w:rsidR="0023066D" w:rsidRPr="00C62DD4">
        <w:rPr>
          <w:rFonts w:ascii="Verdana" w:hAnsi="Verdana" w:cs="Arial"/>
          <w:sz w:val="22"/>
          <w:szCs w:val="22"/>
        </w:rPr>
        <w:t xml:space="preserve"> укрупненных конструкций должны обеспечиваться необходимым расчетом на прочность и устойчивость, обосновывающим схему </w:t>
      </w:r>
      <w:proofErr w:type="spellStart"/>
      <w:r w:rsidR="0023066D" w:rsidRPr="00C62DD4">
        <w:rPr>
          <w:rFonts w:ascii="Verdana" w:hAnsi="Verdana" w:cs="Arial"/>
          <w:sz w:val="22"/>
          <w:szCs w:val="22"/>
        </w:rPr>
        <w:t>строповки</w:t>
      </w:r>
      <w:proofErr w:type="spellEnd"/>
      <w:r w:rsidR="0023066D" w:rsidRPr="00C62DD4">
        <w:rPr>
          <w:rFonts w:ascii="Verdana" w:hAnsi="Verdana" w:cs="Arial"/>
          <w:sz w:val="22"/>
          <w:szCs w:val="22"/>
        </w:rPr>
        <w:t>.</w:t>
      </w:r>
    </w:p>
    <w:p w14:paraId="1F874147" w14:textId="04724100" w:rsidR="000E77E8" w:rsidRPr="00C62DD4" w:rsidRDefault="0023066D" w:rsidP="000E77E8">
      <w:pPr>
        <w:widowControl w:val="0"/>
        <w:shd w:val="clear" w:color="auto" w:fill="FFFFFF"/>
        <w:rPr>
          <w:rFonts w:ascii="Verdana" w:hAnsi="Verdana" w:cs="Arial"/>
          <w:b/>
          <w:sz w:val="22"/>
          <w:szCs w:val="22"/>
        </w:rPr>
      </w:pPr>
      <w:r>
        <w:rPr>
          <w:rFonts w:ascii="Verdana" w:hAnsi="Verdana" w:cs="Arial"/>
          <w:b/>
          <w:sz w:val="22"/>
          <w:szCs w:val="22"/>
        </w:rPr>
        <w:t xml:space="preserve">7.2 </w:t>
      </w:r>
      <w:r w:rsidRPr="00C62DD4">
        <w:rPr>
          <w:rFonts w:ascii="Verdana" w:hAnsi="Verdana" w:cs="Arial"/>
          <w:b/>
          <w:sz w:val="22"/>
          <w:szCs w:val="22"/>
        </w:rPr>
        <w:t>ППР в неполном объеме должен содержать:</w:t>
      </w:r>
    </w:p>
    <w:p w14:paraId="1F874148" w14:textId="77777777" w:rsidR="000E77E8" w:rsidRPr="00C62DD4" w:rsidRDefault="0023066D" w:rsidP="000E77E8">
      <w:pPr>
        <w:pStyle w:val="a6"/>
        <w:widowControl w:val="0"/>
        <w:numPr>
          <w:ilvl w:val="1"/>
          <w:numId w:val="11"/>
        </w:numPr>
        <w:shd w:val="clear" w:color="auto" w:fill="FFFFFF"/>
        <w:tabs>
          <w:tab w:val="left" w:pos="993"/>
        </w:tabs>
        <w:ind w:left="0" w:firstLine="709"/>
        <w:contextualSpacing w:val="0"/>
        <w:rPr>
          <w:rFonts w:ascii="Verdana" w:hAnsi="Verdana" w:cs="Arial"/>
          <w:sz w:val="22"/>
          <w:szCs w:val="22"/>
        </w:rPr>
      </w:pPr>
      <w:r w:rsidRPr="00C62DD4">
        <w:rPr>
          <w:rFonts w:ascii="Verdana" w:hAnsi="Verdana" w:cs="Arial"/>
          <w:sz w:val="22"/>
          <w:szCs w:val="22"/>
        </w:rPr>
        <w:lastRenderedPageBreak/>
        <w:t>титульный лист (форма Р.20-390.</w:t>
      </w:r>
      <w:proofErr w:type="gramStart"/>
      <w:r w:rsidRPr="00C62DD4">
        <w:rPr>
          <w:rFonts w:ascii="Verdana" w:hAnsi="Verdana" w:cs="Arial"/>
          <w:sz w:val="22"/>
          <w:szCs w:val="22"/>
        </w:rPr>
        <w:t>15.Ф</w:t>
      </w:r>
      <w:proofErr w:type="gramEnd"/>
      <w:r w:rsidRPr="00C62DD4">
        <w:rPr>
          <w:rFonts w:ascii="Verdana" w:hAnsi="Verdana" w:cs="Arial"/>
          <w:sz w:val="22"/>
          <w:szCs w:val="22"/>
        </w:rPr>
        <w:t>2);</w:t>
      </w:r>
    </w:p>
    <w:p w14:paraId="1F874149" w14:textId="77777777" w:rsidR="000E77E8" w:rsidRPr="00C62DD4" w:rsidRDefault="0023066D" w:rsidP="000E77E8">
      <w:pPr>
        <w:pStyle w:val="a6"/>
        <w:widowControl w:val="0"/>
        <w:numPr>
          <w:ilvl w:val="1"/>
          <w:numId w:val="11"/>
        </w:numPr>
        <w:shd w:val="clear" w:color="auto" w:fill="FFFFFF"/>
        <w:tabs>
          <w:tab w:val="left" w:pos="993"/>
        </w:tabs>
        <w:ind w:left="0" w:firstLine="709"/>
        <w:contextualSpacing w:val="0"/>
        <w:rPr>
          <w:rFonts w:ascii="Verdana" w:hAnsi="Verdana" w:cs="Arial"/>
          <w:sz w:val="22"/>
          <w:szCs w:val="22"/>
        </w:rPr>
      </w:pPr>
      <w:r w:rsidRPr="00C62DD4">
        <w:rPr>
          <w:rFonts w:ascii="Verdana" w:hAnsi="Verdana" w:cs="Arial"/>
          <w:sz w:val="22"/>
          <w:szCs w:val="22"/>
        </w:rPr>
        <w:t>содержание;</w:t>
      </w:r>
    </w:p>
    <w:p w14:paraId="1F87414A" w14:textId="77777777" w:rsidR="000E77E8" w:rsidRPr="00C62DD4" w:rsidRDefault="0023066D" w:rsidP="000E77E8">
      <w:pPr>
        <w:pStyle w:val="a6"/>
        <w:widowControl w:val="0"/>
        <w:numPr>
          <w:ilvl w:val="1"/>
          <w:numId w:val="11"/>
        </w:numPr>
        <w:shd w:val="clear" w:color="auto" w:fill="FFFFFF"/>
        <w:tabs>
          <w:tab w:val="left" w:pos="993"/>
        </w:tabs>
        <w:ind w:left="0" w:firstLine="709"/>
        <w:contextualSpacing w:val="0"/>
        <w:rPr>
          <w:rFonts w:ascii="Verdana" w:hAnsi="Verdana" w:cs="Arial"/>
          <w:sz w:val="22"/>
          <w:szCs w:val="22"/>
        </w:rPr>
      </w:pPr>
      <w:r w:rsidRPr="00C62DD4">
        <w:rPr>
          <w:rFonts w:ascii="Verdana" w:hAnsi="Verdana" w:cs="Arial"/>
          <w:sz w:val="22"/>
          <w:szCs w:val="22"/>
        </w:rPr>
        <w:t>лист согласований (форма Р.20-390.</w:t>
      </w:r>
      <w:proofErr w:type="gramStart"/>
      <w:r w:rsidRPr="00C62DD4">
        <w:rPr>
          <w:rFonts w:ascii="Verdana" w:hAnsi="Verdana" w:cs="Arial"/>
          <w:sz w:val="22"/>
          <w:szCs w:val="22"/>
        </w:rPr>
        <w:t>15.Ф</w:t>
      </w:r>
      <w:proofErr w:type="gramEnd"/>
      <w:r w:rsidRPr="00C62DD4">
        <w:rPr>
          <w:rFonts w:ascii="Verdana" w:hAnsi="Verdana" w:cs="Arial"/>
          <w:sz w:val="22"/>
          <w:szCs w:val="22"/>
        </w:rPr>
        <w:t>3);</w:t>
      </w:r>
    </w:p>
    <w:p w14:paraId="1F87414B" w14:textId="77777777" w:rsidR="000E77E8" w:rsidRPr="00C62DD4" w:rsidRDefault="0023066D" w:rsidP="000E77E8">
      <w:pPr>
        <w:pStyle w:val="a6"/>
        <w:widowControl w:val="0"/>
        <w:numPr>
          <w:ilvl w:val="1"/>
          <w:numId w:val="11"/>
        </w:numPr>
        <w:shd w:val="clear" w:color="auto" w:fill="FFFFFF"/>
        <w:tabs>
          <w:tab w:val="left" w:pos="993"/>
        </w:tabs>
        <w:ind w:left="0" w:firstLine="709"/>
        <w:contextualSpacing w:val="0"/>
        <w:rPr>
          <w:rFonts w:ascii="Verdana" w:hAnsi="Verdana" w:cs="Arial"/>
          <w:sz w:val="22"/>
          <w:szCs w:val="22"/>
        </w:rPr>
      </w:pPr>
      <w:r w:rsidRPr="00C62DD4">
        <w:rPr>
          <w:rFonts w:ascii="Verdana" w:hAnsi="Verdana" w:cs="Arial"/>
          <w:sz w:val="22"/>
          <w:szCs w:val="22"/>
        </w:rPr>
        <w:t>лист ознакомлений (форма Р.20-390.</w:t>
      </w:r>
      <w:proofErr w:type="gramStart"/>
      <w:r w:rsidRPr="00C62DD4">
        <w:rPr>
          <w:rFonts w:ascii="Verdana" w:hAnsi="Verdana" w:cs="Arial"/>
          <w:sz w:val="22"/>
          <w:szCs w:val="22"/>
        </w:rPr>
        <w:t>15.Ф</w:t>
      </w:r>
      <w:proofErr w:type="gramEnd"/>
      <w:r w:rsidRPr="00C62DD4">
        <w:rPr>
          <w:rFonts w:ascii="Verdana" w:hAnsi="Verdana" w:cs="Arial"/>
          <w:sz w:val="22"/>
          <w:szCs w:val="22"/>
        </w:rPr>
        <w:t>4);</w:t>
      </w:r>
    </w:p>
    <w:p w14:paraId="1F87414C" w14:textId="77777777" w:rsidR="000E77E8" w:rsidRPr="00C62DD4" w:rsidRDefault="0023066D" w:rsidP="000E77E8">
      <w:pPr>
        <w:pStyle w:val="a6"/>
        <w:widowControl w:val="0"/>
        <w:numPr>
          <w:ilvl w:val="1"/>
          <w:numId w:val="11"/>
        </w:numPr>
        <w:shd w:val="clear" w:color="auto" w:fill="FFFFFF"/>
        <w:tabs>
          <w:tab w:val="left" w:pos="993"/>
        </w:tabs>
        <w:ind w:left="0" w:firstLine="709"/>
        <w:contextualSpacing w:val="0"/>
        <w:rPr>
          <w:rFonts w:ascii="Verdana" w:hAnsi="Verdana" w:cs="Arial"/>
          <w:sz w:val="22"/>
          <w:szCs w:val="22"/>
        </w:rPr>
      </w:pPr>
      <w:r w:rsidRPr="00C62DD4">
        <w:rPr>
          <w:rFonts w:ascii="Verdana" w:hAnsi="Verdana" w:cs="Arial"/>
          <w:sz w:val="22"/>
          <w:szCs w:val="22"/>
        </w:rPr>
        <w:t>лист регистрации изменений (форма Р.20-390.</w:t>
      </w:r>
      <w:proofErr w:type="gramStart"/>
      <w:r w:rsidRPr="00C62DD4">
        <w:rPr>
          <w:rFonts w:ascii="Verdana" w:hAnsi="Verdana" w:cs="Arial"/>
          <w:sz w:val="22"/>
          <w:szCs w:val="22"/>
        </w:rPr>
        <w:t>15.Ф</w:t>
      </w:r>
      <w:proofErr w:type="gramEnd"/>
      <w:r w:rsidRPr="00C62DD4">
        <w:rPr>
          <w:rFonts w:ascii="Verdana" w:hAnsi="Verdana" w:cs="Arial"/>
          <w:sz w:val="22"/>
          <w:szCs w:val="22"/>
        </w:rPr>
        <w:t>9);</w:t>
      </w:r>
    </w:p>
    <w:p w14:paraId="1F87414D" w14:textId="77777777" w:rsidR="000E77E8" w:rsidRPr="009D5526" w:rsidRDefault="0023066D" w:rsidP="000E77E8">
      <w:pPr>
        <w:pStyle w:val="a6"/>
        <w:widowControl w:val="0"/>
        <w:numPr>
          <w:ilvl w:val="1"/>
          <w:numId w:val="11"/>
        </w:numPr>
        <w:shd w:val="clear" w:color="auto" w:fill="FFFFFF"/>
        <w:tabs>
          <w:tab w:val="left" w:pos="993"/>
        </w:tabs>
        <w:ind w:left="0" w:firstLine="709"/>
        <w:contextualSpacing w:val="0"/>
        <w:rPr>
          <w:rFonts w:ascii="Verdana" w:hAnsi="Verdana" w:cs="Arial"/>
          <w:sz w:val="22"/>
          <w:szCs w:val="22"/>
        </w:rPr>
      </w:pPr>
      <w:r w:rsidRPr="009D5526">
        <w:rPr>
          <w:rFonts w:ascii="Verdana" w:hAnsi="Verdana" w:cs="Arial"/>
          <w:sz w:val="22"/>
          <w:szCs w:val="22"/>
        </w:rPr>
        <w:t>пояснительную записку:</w:t>
      </w:r>
    </w:p>
    <w:p w14:paraId="1F87414E" w14:textId="77777777" w:rsidR="000E77E8" w:rsidRPr="009D5526" w:rsidRDefault="0023066D" w:rsidP="000E77E8">
      <w:pPr>
        <w:widowControl w:val="0"/>
        <w:shd w:val="clear" w:color="auto" w:fill="FFFFFF"/>
        <w:rPr>
          <w:rFonts w:ascii="Verdana" w:hAnsi="Verdana" w:cs="Arial"/>
          <w:sz w:val="22"/>
          <w:szCs w:val="22"/>
        </w:rPr>
      </w:pPr>
      <w:r w:rsidRPr="009D5526">
        <w:rPr>
          <w:rFonts w:ascii="Verdana" w:hAnsi="Verdana" w:cs="Arial"/>
          <w:sz w:val="22"/>
          <w:szCs w:val="22"/>
        </w:rPr>
        <w:t>а) общие сведения;</w:t>
      </w:r>
    </w:p>
    <w:p w14:paraId="1F87414F" w14:textId="77777777" w:rsidR="000E77E8" w:rsidRPr="000953C9" w:rsidRDefault="0023066D" w:rsidP="000E77E8">
      <w:pPr>
        <w:widowControl w:val="0"/>
        <w:shd w:val="clear" w:color="auto" w:fill="FFFFFF"/>
        <w:rPr>
          <w:rFonts w:ascii="Verdana" w:hAnsi="Verdana" w:cs="Arial"/>
          <w:sz w:val="22"/>
          <w:szCs w:val="22"/>
        </w:rPr>
      </w:pPr>
      <w:r w:rsidRPr="000953C9">
        <w:rPr>
          <w:rFonts w:ascii="Verdana" w:hAnsi="Verdana" w:cs="Arial"/>
          <w:sz w:val="22"/>
          <w:szCs w:val="22"/>
        </w:rPr>
        <w:t>б) указания по производству и организации работ.</w:t>
      </w:r>
    </w:p>
    <w:p w14:paraId="1F874150" w14:textId="77777777" w:rsidR="000E77E8" w:rsidRPr="000953C9" w:rsidRDefault="0023066D" w:rsidP="000E77E8">
      <w:pPr>
        <w:pStyle w:val="a6"/>
        <w:widowControl w:val="0"/>
        <w:numPr>
          <w:ilvl w:val="1"/>
          <w:numId w:val="12"/>
        </w:numPr>
        <w:shd w:val="clear" w:color="auto" w:fill="FFFFFF"/>
        <w:tabs>
          <w:tab w:val="left" w:pos="993"/>
        </w:tabs>
        <w:ind w:left="0" w:firstLine="709"/>
        <w:contextualSpacing w:val="0"/>
        <w:rPr>
          <w:rFonts w:ascii="Verdana" w:hAnsi="Verdana" w:cs="Arial"/>
          <w:sz w:val="22"/>
          <w:szCs w:val="22"/>
        </w:rPr>
      </w:pPr>
      <w:r w:rsidRPr="000953C9">
        <w:rPr>
          <w:rFonts w:ascii="Verdana" w:hAnsi="Verdana" w:cs="Arial"/>
          <w:sz w:val="22"/>
          <w:szCs w:val="22"/>
        </w:rPr>
        <w:t>требования по безопасности производства:</w:t>
      </w:r>
    </w:p>
    <w:p w14:paraId="1F874151" w14:textId="459F2755" w:rsidR="000E77E8" w:rsidRPr="000953C9" w:rsidRDefault="00765DD9" w:rsidP="000E77E8">
      <w:pPr>
        <w:widowControl w:val="0"/>
        <w:shd w:val="clear" w:color="auto" w:fill="FFFFFF"/>
        <w:rPr>
          <w:rFonts w:ascii="Verdana" w:hAnsi="Verdana" w:cs="Arial"/>
          <w:sz w:val="22"/>
          <w:szCs w:val="22"/>
        </w:rPr>
      </w:pPr>
      <w:r>
        <w:rPr>
          <w:rFonts w:ascii="Verdana" w:hAnsi="Verdana" w:cs="Arial"/>
          <w:sz w:val="22"/>
          <w:szCs w:val="22"/>
        </w:rPr>
        <w:t>в</w:t>
      </w:r>
      <w:r w:rsidR="0023066D" w:rsidRPr="000953C9">
        <w:rPr>
          <w:rFonts w:ascii="Verdana" w:hAnsi="Verdana" w:cs="Arial"/>
          <w:sz w:val="22"/>
          <w:szCs w:val="22"/>
        </w:rPr>
        <w:t>) требования по охране труда и промышленной безопасности;</w:t>
      </w:r>
    </w:p>
    <w:p w14:paraId="1F874152" w14:textId="420DDC68" w:rsidR="000E77E8" w:rsidRPr="000953C9" w:rsidRDefault="00765DD9" w:rsidP="000E77E8">
      <w:pPr>
        <w:widowControl w:val="0"/>
        <w:shd w:val="clear" w:color="auto" w:fill="FFFFFF"/>
        <w:rPr>
          <w:rFonts w:ascii="Verdana" w:hAnsi="Verdana" w:cs="Arial"/>
          <w:sz w:val="22"/>
          <w:szCs w:val="22"/>
        </w:rPr>
      </w:pPr>
      <w:r>
        <w:rPr>
          <w:rFonts w:ascii="Verdana" w:hAnsi="Verdana" w:cs="Arial"/>
          <w:sz w:val="22"/>
          <w:szCs w:val="22"/>
        </w:rPr>
        <w:t>г</w:t>
      </w:r>
      <w:r w:rsidR="0023066D" w:rsidRPr="000953C9">
        <w:rPr>
          <w:rFonts w:ascii="Verdana" w:hAnsi="Verdana" w:cs="Arial"/>
          <w:sz w:val="22"/>
          <w:szCs w:val="22"/>
        </w:rPr>
        <w:t>) перечень вредных и опасных производственных факторов, и средства защиты;</w:t>
      </w:r>
    </w:p>
    <w:p w14:paraId="1F874153" w14:textId="1463E3D6" w:rsidR="000E77E8" w:rsidRPr="000953C9" w:rsidRDefault="00765DD9" w:rsidP="000E77E8">
      <w:pPr>
        <w:widowControl w:val="0"/>
        <w:shd w:val="clear" w:color="auto" w:fill="FFFFFF"/>
        <w:tabs>
          <w:tab w:val="left" w:pos="1560"/>
        </w:tabs>
        <w:rPr>
          <w:rFonts w:ascii="Verdana" w:hAnsi="Verdana" w:cs="Arial"/>
          <w:sz w:val="22"/>
          <w:szCs w:val="22"/>
        </w:rPr>
      </w:pPr>
      <w:r>
        <w:rPr>
          <w:rFonts w:ascii="Verdana" w:hAnsi="Verdana" w:cs="Arial"/>
          <w:sz w:val="22"/>
          <w:szCs w:val="22"/>
        </w:rPr>
        <w:t>д</w:t>
      </w:r>
      <w:r w:rsidR="0023066D" w:rsidRPr="000953C9">
        <w:rPr>
          <w:rFonts w:ascii="Verdana" w:hAnsi="Verdana" w:cs="Arial"/>
          <w:sz w:val="22"/>
          <w:szCs w:val="22"/>
        </w:rPr>
        <w:t>) перечень грузозахватных приспособлений;</w:t>
      </w:r>
    </w:p>
    <w:p w14:paraId="1F874154" w14:textId="21E95862" w:rsidR="000E77E8" w:rsidRPr="000953C9" w:rsidRDefault="00765DD9" w:rsidP="000E77E8">
      <w:pPr>
        <w:widowControl w:val="0"/>
        <w:shd w:val="clear" w:color="auto" w:fill="FFFFFF"/>
        <w:rPr>
          <w:rFonts w:ascii="Verdana" w:hAnsi="Verdana" w:cs="Arial"/>
          <w:sz w:val="22"/>
          <w:szCs w:val="22"/>
        </w:rPr>
      </w:pPr>
      <w:r>
        <w:rPr>
          <w:rFonts w:ascii="Verdana" w:hAnsi="Verdana" w:cs="Arial"/>
          <w:sz w:val="22"/>
          <w:szCs w:val="22"/>
        </w:rPr>
        <w:t>е</w:t>
      </w:r>
      <w:r w:rsidR="0023066D" w:rsidRPr="000953C9">
        <w:rPr>
          <w:rFonts w:ascii="Verdana" w:hAnsi="Verdana" w:cs="Arial"/>
          <w:sz w:val="22"/>
          <w:szCs w:val="22"/>
        </w:rPr>
        <w:t>) перечень монтажного оборудования, оснастки, инструментов и материалов.</w:t>
      </w:r>
    </w:p>
    <w:p w14:paraId="1F874155" w14:textId="77777777" w:rsidR="000E77E8" w:rsidRPr="000953C9" w:rsidRDefault="0023066D" w:rsidP="000E77E8">
      <w:pPr>
        <w:pStyle w:val="a6"/>
        <w:widowControl w:val="0"/>
        <w:numPr>
          <w:ilvl w:val="1"/>
          <w:numId w:val="12"/>
        </w:numPr>
        <w:shd w:val="clear" w:color="auto" w:fill="FFFFFF"/>
        <w:tabs>
          <w:tab w:val="left" w:pos="993"/>
        </w:tabs>
        <w:ind w:left="0" w:firstLine="709"/>
        <w:contextualSpacing w:val="0"/>
        <w:rPr>
          <w:rFonts w:ascii="Verdana" w:hAnsi="Verdana" w:cs="Arial"/>
          <w:sz w:val="22"/>
          <w:szCs w:val="22"/>
        </w:rPr>
      </w:pPr>
      <w:r w:rsidRPr="000953C9">
        <w:rPr>
          <w:rFonts w:ascii="Verdana" w:hAnsi="Verdana" w:cs="Arial"/>
          <w:sz w:val="22"/>
          <w:szCs w:val="22"/>
        </w:rPr>
        <w:t>требования по пожарной безопасности;</w:t>
      </w:r>
    </w:p>
    <w:p w14:paraId="3048D507" w14:textId="0E33F022" w:rsidR="00C302D5" w:rsidRPr="00C302D5" w:rsidRDefault="00C302D5" w:rsidP="00C302D5">
      <w:pPr>
        <w:pStyle w:val="a6"/>
        <w:widowControl w:val="0"/>
        <w:numPr>
          <w:ilvl w:val="1"/>
          <w:numId w:val="12"/>
        </w:numPr>
        <w:shd w:val="clear" w:color="auto" w:fill="FFFFFF"/>
        <w:tabs>
          <w:tab w:val="left" w:pos="993"/>
        </w:tabs>
        <w:ind w:left="0" w:firstLine="709"/>
        <w:contextualSpacing w:val="0"/>
        <w:rPr>
          <w:rFonts w:ascii="Verdana" w:hAnsi="Verdana" w:cs="Arial"/>
          <w:sz w:val="22"/>
          <w:szCs w:val="22"/>
        </w:rPr>
      </w:pPr>
      <w:r>
        <w:rPr>
          <w:rFonts w:ascii="Verdana" w:hAnsi="Verdana" w:cs="Arial"/>
          <w:sz w:val="22"/>
          <w:szCs w:val="22"/>
        </w:rPr>
        <w:t>требования к работам на высоте, ОЗП</w:t>
      </w:r>
      <w:r w:rsidR="0023066D" w:rsidRPr="000953C9">
        <w:rPr>
          <w:rFonts w:ascii="Verdana" w:hAnsi="Verdana" w:cs="Arial"/>
          <w:sz w:val="22"/>
          <w:szCs w:val="22"/>
        </w:rPr>
        <w:t>;</w:t>
      </w:r>
    </w:p>
    <w:p w14:paraId="1F874157" w14:textId="77777777" w:rsidR="000E77E8" w:rsidRDefault="0023066D" w:rsidP="000E77E8">
      <w:pPr>
        <w:pStyle w:val="a6"/>
        <w:widowControl w:val="0"/>
        <w:numPr>
          <w:ilvl w:val="1"/>
          <w:numId w:val="12"/>
        </w:numPr>
        <w:shd w:val="clear" w:color="auto" w:fill="FFFFFF"/>
        <w:tabs>
          <w:tab w:val="left" w:pos="993"/>
        </w:tabs>
        <w:ind w:left="0" w:firstLine="709"/>
        <w:contextualSpacing w:val="0"/>
        <w:rPr>
          <w:rFonts w:ascii="Verdana" w:hAnsi="Verdana" w:cs="Arial"/>
          <w:sz w:val="22"/>
          <w:szCs w:val="22"/>
        </w:rPr>
      </w:pPr>
      <w:r w:rsidRPr="000953C9">
        <w:rPr>
          <w:rFonts w:ascii="Verdana" w:hAnsi="Verdana" w:cs="Arial"/>
          <w:sz w:val="22"/>
          <w:szCs w:val="22"/>
        </w:rPr>
        <w:t>требования по экологической безопасности;</w:t>
      </w:r>
    </w:p>
    <w:p w14:paraId="1F874158" w14:textId="77777777" w:rsidR="000E77E8" w:rsidRDefault="0023066D" w:rsidP="000E77E8">
      <w:pPr>
        <w:pStyle w:val="a6"/>
        <w:widowControl w:val="0"/>
        <w:numPr>
          <w:ilvl w:val="1"/>
          <w:numId w:val="12"/>
        </w:numPr>
        <w:shd w:val="clear" w:color="auto" w:fill="FFFFFF"/>
        <w:tabs>
          <w:tab w:val="left" w:pos="993"/>
        </w:tabs>
        <w:ind w:left="0" w:firstLine="709"/>
        <w:contextualSpacing w:val="0"/>
        <w:rPr>
          <w:rFonts w:ascii="Verdana" w:hAnsi="Verdana" w:cs="Arial"/>
          <w:sz w:val="22"/>
          <w:szCs w:val="22"/>
        </w:rPr>
      </w:pPr>
      <w:r w:rsidRPr="00615C4E">
        <w:rPr>
          <w:rFonts w:ascii="Verdana" w:hAnsi="Verdana" w:cs="Arial"/>
          <w:sz w:val="22"/>
          <w:szCs w:val="22"/>
        </w:rPr>
        <w:t xml:space="preserve">требования по электробезопасности; </w:t>
      </w:r>
    </w:p>
    <w:p w14:paraId="1F874159" w14:textId="77777777" w:rsidR="000E77E8" w:rsidRPr="00615C4E" w:rsidRDefault="0023066D" w:rsidP="000E77E8">
      <w:pPr>
        <w:pStyle w:val="a6"/>
        <w:widowControl w:val="0"/>
        <w:numPr>
          <w:ilvl w:val="1"/>
          <w:numId w:val="12"/>
        </w:numPr>
        <w:shd w:val="clear" w:color="auto" w:fill="FFFFFF"/>
        <w:tabs>
          <w:tab w:val="left" w:pos="993"/>
        </w:tabs>
        <w:ind w:left="0" w:firstLine="709"/>
        <w:contextualSpacing w:val="0"/>
        <w:rPr>
          <w:rFonts w:ascii="Verdana" w:hAnsi="Verdana" w:cs="Arial"/>
          <w:sz w:val="22"/>
          <w:szCs w:val="22"/>
        </w:rPr>
      </w:pPr>
      <w:r w:rsidRPr="00615C4E">
        <w:rPr>
          <w:rFonts w:ascii="Verdana" w:hAnsi="Verdana" w:cs="Arial"/>
          <w:sz w:val="22"/>
          <w:szCs w:val="22"/>
        </w:rPr>
        <w:t>меры безопасности при выполнении отдельных видов работ;</w:t>
      </w:r>
    </w:p>
    <w:p w14:paraId="1F87415A" w14:textId="77777777" w:rsidR="000E77E8" w:rsidRPr="00C62DD4" w:rsidRDefault="0023066D" w:rsidP="000E77E8">
      <w:pPr>
        <w:pStyle w:val="a6"/>
        <w:widowControl w:val="0"/>
        <w:numPr>
          <w:ilvl w:val="1"/>
          <w:numId w:val="12"/>
        </w:numPr>
        <w:shd w:val="clear" w:color="auto" w:fill="FFFFFF"/>
        <w:tabs>
          <w:tab w:val="left" w:pos="993"/>
        </w:tabs>
        <w:ind w:left="0" w:firstLine="709"/>
        <w:contextualSpacing w:val="0"/>
        <w:rPr>
          <w:rFonts w:ascii="Verdana" w:hAnsi="Verdana" w:cs="Arial"/>
          <w:sz w:val="22"/>
          <w:szCs w:val="22"/>
        </w:rPr>
      </w:pPr>
      <w:r w:rsidRPr="000953C9">
        <w:rPr>
          <w:rFonts w:ascii="Verdana" w:hAnsi="Verdana" w:cs="Arial"/>
          <w:sz w:val="22"/>
          <w:szCs w:val="22"/>
        </w:rPr>
        <w:t>графики:</w:t>
      </w:r>
    </w:p>
    <w:p w14:paraId="1F87415B" w14:textId="4B448506" w:rsidR="000E77E8" w:rsidRPr="00C62DD4" w:rsidRDefault="00765DD9" w:rsidP="000E77E8">
      <w:pPr>
        <w:widowControl w:val="0"/>
        <w:shd w:val="clear" w:color="auto" w:fill="FFFFFF"/>
        <w:rPr>
          <w:rFonts w:ascii="Verdana" w:hAnsi="Verdana" w:cs="Arial"/>
          <w:sz w:val="22"/>
          <w:szCs w:val="22"/>
        </w:rPr>
      </w:pPr>
      <w:r>
        <w:rPr>
          <w:rFonts w:ascii="Verdana" w:hAnsi="Verdana" w:cs="Arial"/>
          <w:sz w:val="22"/>
          <w:szCs w:val="22"/>
        </w:rPr>
        <w:t>ж</w:t>
      </w:r>
      <w:r w:rsidR="0023066D" w:rsidRPr="00C62DD4">
        <w:rPr>
          <w:rFonts w:ascii="Verdana" w:hAnsi="Verdana" w:cs="Arial"/>
          <w:sz w:val="22"/>
          <w:szCs w:val="22"/>
        </w:rPr>
        <w:t>) календарный план производства работ. (форма Р.20-390.</w:t>
      </w:r>
      <w:proofErr w:type="gramStart"/>
      <w:r w:rsidR="0023066D" w:rsidRPr="00C62DD4">
        <w:rPr>
          <w:rFonts w:ascii="Verdana" w:hAnsi="Verdana" w:cs="Arial"/>
          <w:sz w:val="22"/>
          <w:szCs w:val="22"/>
        </w:rPr>
        <w:t>15.Ф</w:t>
      </w:r>
      <w:proofErr w:type="gramEnd"/>
      <w:r w:rsidR="0023066D" w:rsidRPr="00C62DD4">
        <w:rPr>
          <w:rFonts w:ascii="Verdana" w:hAnsi="Verdana" w:cs="Arial"/>
          <w:sz w:val="22"/>
          <w:szCs w:val="22"/>
        </w:rPr>
        <w:t>5);</w:t>
      </w:r>
    </w:p>
    <w:p w14:paraId="1F87415C" w14:textId="77777777" w:rsidR="000E77E8" w:rsidRPr="00C62DD4" w:rsidRDefault="0023066D" w:rsidP="000E77E8">
      <w:pPr>
        <w:pStyle w:val="a6"/>
        <w:widowControl w:val="0"/>
        <w:numPr>
          <w:ilvl w:val="1"/>
          <w:numId w:val="12"/>
        </w:numPr>
        <w:shd w:val="clear" w:color="auto" w:fill="FFFFFF"/>
        <w:tabs>
          <w:tab w:val="left" w:pos="993"/>
        </w:tabs>
        <w:ind w:left="0" w:firstLine="709"/>
        <w:contextualSpacing w:val="0"/>
        <w:rPr>
          <w:rFonts w:ascii="Verdana" w:hAnsi="Verdana" w:cs="Arial"/>
          <w:sz w:val="22"/>
          <w:szCs w:val="22"/>
        </w:rPr>
      </w:pPr>
      <w:r w:rsidRPr="00C62DD4">
        <w:rPr>
          <w:rFonts w:ascii="Verdana" w:hAnsi="Verdana" w:cs="Arial"/>
          <w:sz w:val="22"/>
          <w:szCs w:val="22"/>
        </w:rPr>
        <w:t>графическая часть:</w:t>
      </w:r>
    </w:p>
    <w:p w14:paraId="1F87415D" w14:textId="079F8D43" w:rsidR="000E77E8" w:rsidRPr="000953C9" w:rsidRDefault="00765DD9" w:rsidP="000E77E8">
      <w:pPr>
        <w:widowControl w:val="0"/>
        <w:shd w:val="clear" w:color="auto" w:fill="FFFFFF"/>
        <w:rPr>
          <w:rFonts w:ascii="Verdana" w:hAnsi="Verdana" w:cs="Arial"/>
          <w:sz w:val="22"/>
          <w:szCs w:val="22"/>
        </w:rPr>
      </w:pPr>
      <w:r>
        <w:rPr>
          <w:rFonts w:ascii="Verdana" w:hAnsi="Verdana" w:cs="Arial"/>
          <w:sz w:val="22"/>
          <w:szCs w:val="22"/>
        </w:rPr>
        <w:t>з</w:t>
      </w:r>
      <w:r w:rsidR="0023066D" w:rsidRPr="000953C9">
        <w:rPr>
          <w:rFonts w:ascii="Verdana" w:hAnsi="Verdana" w:cs="Arial"/>
          <w:sz w:val="22"/>
          <w:szCs w:val="22"/>
        </w:rPr>
        <w:t>) строительный генеральный план;</w:t>
      </w:r>
    </w:p>
    <w:p w14:paraId="1F87415E" w14:textId="2CC71DAE" w:rsidR="000E77E8" w:rsidRPr="000953C9" w:rsidRDefault="00765DD9" w:rsidP="000E77E8">
      <w:pPr>
        <w:widowControl w:val="0"/>
        <w:shd w:val="clear" w:color="auto" w:fill="FFFFFF"/>
        <w:rPr>
          <w:rFonts w:ascii="Verdana" w:hAnsi="Verdana" w:cs="Arial"/>
          <w:sz w:val="22"/>
          <w:szCs w:val="22"/>
        </w:rPr>
      </w:pPr>
      <w:r>
        <w:rPr>
          <w:rFonts w:ascii="Verdana" w:hAnsi="Verdana" w:cs="Arial"/>
          <w:sz w:val="22"/>
          <w:szCs w:val="22"/>
        </w:rPr>
        <w:t>и</w:t>
      </w:r>
      <w:r w:rsidR="0023066D" w:rsidRPr="000953C9">
        <w:rPr>
          <w:rFonts w:ascii="Verdana" w:hAnsi="Verdana" w:cs="Arial"/>
          <w:sz w:val="22"/>
          <w:szCs w:val="22"/>
        </w:rPr>
        <w:t>) схемы размещения геодезических знаков;</w:t>
      </w:r>
    </w:p>
    <w:p w14:paraId="1F87415F" w14:textId="1FD4597F" w:rsidR="000E77E8" w:rsidRPr="000953C9" w:rsidRDefault="00765DD9" w:rsidP="000E77E8">
      <w:pPr>
        <w:widowControl w:val="0"/>
        <w:shd w:val="clear" w:color="auto" w:fill="FFFFFF"/>
        <w:rPr>
          <w:rFonts w:ascii="Verdana" w:hAnsi="Verdana" w:cs="Arial"/>
          <w:sz w:val="22"/>
          <w:szCs w:val="22"/>
        </w:rPr>
      </w:pPr>
      <w:r>
        <w:rPr>
          <w:rFonts w:ascii="Verdana" w:hAnsi="Verdana" w:cs="Arial"/>
          <w:sz w:val="22"/>
          <w:szCs w:val="22"/>
        </w:rPr>
        <w:t>к</w:t>
      </w:r>
      <w:r w:rsidR="0023066D" w:rsidRPr="000953C9">
        <w:rPr>
          <w:rFonts w:ascii="Verdana" w:hAnsi="Verdana" w:cs="Arial"/>
          <w:sz w:val="22"/>
          <w:szCs w:val="22"/>
        </w:rPr>
        <w:t xml:space="preserve">) технологические карты и схемы на отдельные виды работ (при использовании ПС разрабатываются карты на проведение погрузо-разгрузочных работ в соответствии с Приказом </w:t>
      </w:r>
      <w:proofErr w:type="spellStart"/>
      <w:r w:rsidR="0023066D" w:rsidRPr="000953C9">
        <w:rPr>
          <w:rFonts w:ascii="Verdana" w:hAnsi="Verdana" w:cs="Arial"/>
          <w:sz w:val="22"/>
          <w:szCs w:val="22"/>
        </w:rPr>
        <w:t>Ростехнадзора</w:t>
      </w:r>
      <w:proofErr w:type="spellEnd"/>
      <w:r w:rsidR="0023066D" w:rsidRPr="000953C9">
        <w:rPr>
          <w:rFonts w:ascii="Verdana" w:hAnsi="Verdana" w:cs="Arial"/>
          <w:sz w:val="22"/>
          <w:szCs w:val="22"/>
        </w:rPr>
        <w:t xml:space="preserve"> от </w:t>
      </w:r>
      <w:r w:rsidR="0023066D">
        <w:rPr>
          <w:rFonts w:ascii="Verdana" w:hAnsi="Verdana" w:cs="Arial"/>
          <w:sz w:val="22"/>
          <w:szCs w:val="22"/>
        </w:rPr>
        <w:t>26</w:t>
      </w:r>
      <w:r w:rsidR="0023066D" w:rsidRPr="000953C9">
        <w:rPr>
          <w:rFonts w:ascii="Verdana" w:hAnsi="Verdana" w:cs="Arial"/>
          <w:sz w:val="22"/>
          <w:szCs w:val="22"/>
        </w:rPr>
        <w:t>.11.</w:t>
      </w:r>
      <w:r w:rsidR="0023066D">
        <w:rPr>
          <w:rFonts w:ascii="Verdana" w:hAnsi="Verdana" w:cs="Arial"/>
          <w:sz w:val="22"/>
          <w:szCs w:val="22"/>
        </w:rPr>
        <w:t>2020</w:t>
      </w:r>
      <w:r w:rsidR="0023066D" w:rsidRPr="000953C9">
        <w:rPr>
          <w:rFonts w:ascii="Verdana" w:hAnsi="Verdana" w:cs="Arial"/>
          <w:sz w:val="22"/>
          <w:szCs w:val="22"/>
        </w:rPr>
        <w:t xml:space="preserve"> № </w:t>
      </w:r>
      <w:r w:rsidR="0023066D">
        <w:rPr>
          <w:rFonts w:ascii="Verdana" w:hAnsi="Verdana" w:cs="Arial"/>
          <w:sz w:val="22"/>
          <w:szCs w:val="22"/>
        </w:rPr>
        <w:t>461</w:t>
      </w:r>
      <w:r w:rsidR="0023066D" w:rsidRPr="000953C9">
        <w:rPr>
          <w:rFonts w:ascii="Verdana" w:hAnsi="Verdana" w:cs="Arial"/>
          <w:sz w:val="22"/>
          <w:szCs w:val="22"/>
        </w:rPr>
        <w:t xml:space="preserve"> </w:t>
      </w:r>
      <w:r w:rsidR="0023066D" w:rsidRPr="00B425F6">
        <w:rPr>
          <w:rFonts w:ascii="Verdana" w:hAnsi="Verdana" w:cs="Arial"/>
          <w:sz w:val="22"/>
          <w:szCs w:val="22"/>
        </w:rPr>
        <w:t>«</w:t>
      </w:r>
      <w:r w:rsidR="0023066D" w:rsidRPr="000953C9">
        <w:rPr>
          <w:rFonts w:ascii="Verdana" w:hAnsi="Verdana" w:cs="Arial"/>
          <w:sz w:val="22"/>
          <w:szCs w:val="22"/>
        </w:rPr>
        <w:t xml:space="preserve">Об утверждении Федеральных норм и правил в области промышленной безопасности </w:t>
      </w:r>
      <w:r w:rsidR="0023066D" w:rsidRPr="00B425F6">
        <w:rPr>
          <w:rFonts w:ascii="Verdana" w:hAnsi="Verdana" w:cs="Arial"/>
          <w:sz w:val="22"/>
          <w:szCs w:val="22"/>
        </w:rPr>
        <w:t>«</w:t>
      </w:r>
      <w:r w:rsidR="0023066D" w:rsidRPr="000953C9">
        <w:rPr>
          <w:rFonts w:ascii="Verdana" w:hAnsi="Verdana" w:cs="Arial"/>
          <w:sz w:val="22"/>
          <w:szCs w:val="22"/>
        </w:rPr>
        <w:t>Правила безопасности опасных производственных объектов, на которых используются подъемные сооружения</w:t>
      </w:r>
      <w:r w:rsidR="0023066D" w:rsidRPr="00B425F6">
        <w:rPr>
          <w:rFonts w:ascii="Verdana" w:hAnsi="Verdana" w:cs="Arial"/>
          <w:sz w:val="22"/>
          <w:szCs w:val="22"/>
        </w:rPr>
        <w:t xml:space="preserve">» </w:t>
      </w:r>
      <w:r w:rsidR="0023066D" w:rsidRPr="000953C9">
        <w:rPr>
          <w:rFonts w:ascii="Verdana" w:hAnsi="Verdana" w:cs="Arial"/>
          <w:sz w:val="22"/>
          <w:szCs w:val="22"/>
        </w:rPr>
        <w:t xml:space="preserve">(Зарегистрировано в Минюсте России </w:t>
      </w:r>
      <w:r w:rsidR="0023066D">
        <w:rPr>
          <w:rFonts w:ascii="Verdana" w:hAnsi="Verdana" w:cs="Arial"/>
          <w:sz w:val="22"/>
          <w:szCs w:val="22"/>
        </w:rPr>
        <w:t>30</w:t>
      </w:r>
      <w:r w:rsidR="0023066D" w:rsidRPr="000953C9">
        <w:rPr>
          <w:rFonts w:ascii="Verdana" w:hAnsi="Verdana" w:cs="Arial"/>
          <w:sz w:val="22"/>
          <w:szCs w:val="22"/>
        </w:rPr>
        <w:t>.12.20</w:t>
      </w:r>
      <w:r w:rsidR="0023066D">
        <w:rPr>
          <w:rFonts w:ascii="Verdana" w:hAnsi="Verdana" w:cs="Arial"/>
          <w:sz w:val="22"/>
          <w:szCs w:val="22"/>
        </w:rPr>
        <w:t>20 № 61983</w:t>
      </w:r>
      <w:r w:rsidR="0023066D" w:rsidRPr="000953C9">
        <w:rPr>
          <w:rFonts w:ascii="Verdana" w:hAnsi="Verdana" w:cs="Arial"/>
          <w:sz w:val="22"/>
          <w:szCs w:val="22"/>
        </w:rPr>
        <w:t>).</w:t>
      </w:r>
      <w:r w:rsidR="0023066D" w:rsidRPr="00ED7844">
        <w:rPr>
          <w:rFonts w:ascii="Verdana" w:hAnsi="Verdana"/>
          <w:sz w:val="22"/>
          <w:szCs w:val="22"/>
        </w:rPr>
        <w:t xml:space="preserve"> </w:t>
      </w:r>
      <w:r w:rsidR="0023066D" w:rsidRPr="00F84D7B">
        <w:rPr>
          <w:rFonts w:ascii="Verdana" w:hAnsi="Verdana" w:cs="Arial"/>
          <w:sz w:val="22"/>
          <w:szCs w:val="22"/>
        </w:rPr>
        <w:t xml:space="preserve">Схемы </w:t>
      </w:r>
      <w:proofErr w:type="spellStart"/>
      <w:r w:rsidR="0023066D" w:rsidRPr="00F84D7B">
        <w:rPr>
          <w:rFonts w:ascii="Verdana" w:hAnsi="Verdana" w:cs="Arial"/>
          <w:sz w:val="22"/>
          <w:szCs w:val="22"/>
        </w:rPr>
        <w:t>строповки</w:t>
      </w:r>
      <w:proofErr w:type="spellEnd"/>
      <w:r w:rsidR="0023066D" w:rsidRPr="00F84D7B">
        <w:rPr>
          <w:rFonts w:ascii="Verdana" w:hAnsi="Verdana" w:cs="Arial"/>
          <w:sz w:val="22"/>
          <w:szCs w:val="22"/>
        </w:rPr>
        <w:t xml:space="preserve"> укрупненных конструкций должны обеспечиваться необходимым расчетом на прочность и устойчивость, обосновывающим схему </w:t>
      </w:r>
      <w:proofErr w:type="spellStart"/>
      <w:r w:rsidR="0023066D" w:rsidRPr="00F84D7B">
        <w:rPr>
          <w:rFonts w:ascii="Verdana" w:hAnsi="Verdana" w:cs="Arial"/>
          <w:sz w:val="22"/>
          <w:szCs w:val="22"/>
        </w:rPr>
        <w:t>строповки</w:t>
      </w:r>
      <w:proofErr w:type="spellEnd"/>
      <w:r w:rsidR="0023066D" w:rsidRPr="00F84D7B">
        <w:rPr>
          <w:rFonts w:ascii="Verdana" w:hAnsi="Verdana" w:cs="Arial"/>
          <w:sz w:val="22"/>
          <w:szCs w:val="22"/>
        </w:rPr>
        <w:t>.</w:t>
      </w:r>
    </w:p>
    <w:p w14:paraId="1F874160" w14:textId="7C9033DB" w:rsidR="000E77E8" w:rsidRPr="0007470D" w:rsidRDefault="0023066D" w:rsidP="000E77E8">
      <w:pPr>
        <w:widowControl w:val="0"/>
        <w:shd w:val="clear" w:color="auto" w:fill="FFFFFF"/>
        <w:rPr>
          <w:rFonts w:ascii="Verdana" w:hAnsi="Verdana" w:cs="Arial"/>
          <w:b/>
          <w:sz w:val="22"/>
          <w:szCs w:val="22"/>
        </w:rPr>
      </w:pPr>
      <w:r>
        <w:rPr>
          <w:rFonts w:ascii="Verdana" w:hAnsi="Verdana" w:cs="Arial"/>
          <w:b/>
          <w:sz w:val="22"/>
          <w:szCs w:val="22"/>
        </w:rPr>
        <w:t xml:space="preserve">7.3 </w:t>
      </w:r>
      <w:r w:rsidRPr="0007470D">
        <w:rPr>
          <w:rFonts w:ascii="Verdana" w:hAnsi="Verdana" w:cs="Arial"/>
          <w:b/>
          <w:sz w:val="22"/>
          <w:szCs w:val="22"/>
        </w:rPr>
        <w:t>ТК на в</w:t>
      </w:r>
      <w:r>
        <w:rPr>
          <w:rFonts w:ascii="Verdana" w:hAnsi="Verdana" w:cs="Arial"/>
          <w:b/>
          <w:sz w:val="22"/>
          <w:szCs w:val="22"/>
        </w:rPr>
        <w:t>ыполнение отдельных видов работ</w:t>
      </w:r>
    </w:p>
    <w:p w14:paraId="1F874161" w14:textId="0519EF07" w:rsidR="000E77E8" w:rsidRPr="000953C9" w:rsidRDefault="0023066D" w:rsidP="000E77E8">
      <w:pPr>
        <w:widowControl w:val="0"/>
        <w:shd w:val="clear" w:color="auto" w:fill="FFFFFF"/>
        <w:rPr>
          <w:rFonts w:ascii="Verdana" w:hAnsi="Verdana" w:cs="Arial"/>
          <w:color w:val="000000"/>
          <w:sz w:val="22"/>
          <w:szCs w:val="22"/>
        </w:rPr>
      </w:pPr>
      <w:r w:rsidRPr="000953C9">
        <w:rPr>
          <w:rFonts w:ascii="Verdana" w:hAnsi="Verdana" w:cs="Arial"/>
          <w:color w:val="000000"/>
          <w:sz w:val="22"/>
          <w:szCs w:val="22"/>
        </w:rPr>
        <w:t>Технологическая карта оформляется как издание - компьютерным набором текстового, табличного и графического ма</w:t>
      </w:r>
      <w:r>
        <w:rPr>
          <w:rFonts w:ascii="Verdana" w:hAnsi="Verdana" w:cs="Arial"/>
          <w:color w:val="000000"/>
          <w:sz w:val="22"/>
          <w:szCs w:val="22"/>
        </w:rPr>
        <w:t xml:space="preserve">териала на листах формата А4, </w:t>
      </w:r>
      <w:r w:rsidR="00926D4B">
        <w:rPr>
          <w:rFonts w:ascii="Verdana" w:hAnsi="Verdana" w:cs="Arial"/>
          <w:color w:val="000000"/>
          <w:sz w:val="22"/>
          <w:szCs w:val="22"/>
        </w:rPr>
        <w:t>п</w:t>
      </w:r>
      <w:r w:rsidR="00926D4B" w:rsidRPr="000953C9">
        <w:rPr>
          <w:rFonts w:ascii="Verdana" w:hAnsi="Verdana" w:cs="Arial"/>
          <w:color w:val="000000"/>
          <w:sz w:val="22"/>
          <w:szCs w:val="22"/>
        </w:rPr>
        <w:t>ри оформлении кар</w:t>
      </w:r>
      <w:r w:rsidR="00926D4B">
        <w:rPr>
          <w:rFonts w:ascii="Verdana" w:hAnsi="Verdana" w:cs="Arial"/>
          <w:color w:val="000000"/>
          <w:sz w:val="22"/>
          <w:szCs w:val="22"/>
        </w:rPr>
        <w:t xml:space="preserve">ты следует учитывать рекомендации согласно </w:t>
      </w:r>
      <w:r w:rsidR="00926D4B" w:rsidRPr="00644B20">
        <w:rPr>
          <w:rFonts w:ascii="Verdana" w:hAnsi="Verdana"/>
          <w:sz w:val="22"/>
          <w:szCs w:val="22"/>
        </w:rPr>
        <w:t>МДС 12-29.2006 «</w:t>
      </w:r>
      <w:r w:rsidR="00926D4B" w:rsidRPr="00644B20">
        <w:rPr>
          <w:rFonts w:ascii="Verdana" w:hAnsi="Verdana" w:cs="Arial"/>
          <w:color w:val="333333"/>
          <w:sz w:val="22"/>
          <w:szCs w:val="22"/>
          <w:shd w:val="clear" w:color="auto" w:fill="FFFFFF"/>
        </w:rPr>
        <w:t>Методические рекомендации по разработке и оформлению технологической карты»</w:t>
      </w:r>
      <w:r w:rsidRPr="000953C9">
        <w:rPr>
          <w:rFonts w:ascii="Verdana" w:hAnsi="Verdana" w:cs="Arial"/>
          <w:color w:val="000000"/>
          <w:sz w:val="22"/>
          <w:szCs w:val="22"/>
        </w:rPr>
        <w:t>.</w:t>
      </w:r>
    </w:p>
    <w:p w14:paraId="1F874162" w14:textId="77777777" w:rsidR="000E77E8" w:rsidRPr="000953C9" w:rsidRDefault="0023066D" w:rsidP="000E77E8">
      <w:pPr>
        <w:widowControl w:val="0"/>
        <w:shd w:val="clear" w:color="auto" w:fill="FFFFFF"/>
        <w:rPr>
          <w:rFonts w:ascii="Verdana" w:hAnsi="Verdana" w:cs="Arial"/>
          <w:sz w:val="22"/>
          <w:szCs w:val="22"/>
        </w:rPr>
      </w:pPr>
      <w:r w:rsidRPr="000953C9">
        <w:rPr>
          <w:rFonts w:ascii="Verdana" w:hAnsi="Verdana" w:cs="Arial"/>
          <w:sz w:val="22"/>
          <w:szCs w:val="22"/>
        </w:rPr>
        <w:t>ТК составляется для использования:</w:t>
      </w:r>
    </w:p>
    <w:p w14:paraId="1F874163" w14:textId="77777777" w:rsidR="000E77E8" w:rsidRPr="00D44362" w:rsidRDefault="0023066D" w:rsidP="000E77E8">
      <w:pPr>
        <w:pStyle w:val="a6"/>
        <w:widowControl w:val="0"/>
        <w:numPr>
          <w:ilvl w:val="1"/>
          <w:numId w:val="12"/>
        </w:numPr>
        <w:shd w:val="clear" w:color="auto" w:fill="FFFFFF"/>
        <w:tabs>
          <w:tab w:val="left" w:pos="993"/>
        </w:tabs>
        <w:ind w:left="0" w:firstLine="709"/>
        <w:contextualSpacing w:val="0"/>
        <w:rPr>
          <w:rFonts w:ascii="Verdana" w:hAnsi="Verdana" w:cs="Arial"/>
          <w:sz w:val="22"/>
          <w:szCs w:val="22"/>
        </w:rPr>
      </w:pPr>
      <w:r w:rsidRPr="00D44362">
        <w:rPr>
          <w:rFonts w:ascii="Verdana" w:hAnsi="Verdana" w:cs="Arial"/>
          <w:sz w:val="22"/>
          <w:szCs w:val="22"/>
        </w:rPr>
        <w:t>в составе проекта производства работ и проекта организации работ;</w:t>
      </w:r>
    </w:p>
    <w:p w14:paraId="1F874164" w14:textId="77777777" w:rsidR="000E77E8" w:rsidRPr="00D44362" w:rsidRDefault="0023066D" w:rsidP="000E77E8">
      <w:pPr>
        <w:pStyle w:val="a6"/>
        <w:widowControl w:val="0"/>
        <w:numPr>
          <w:ilvl w:val="1"/>
          <w:numId w:val="12"/>
        </w:numPr>
        <w:shd w:val="clear" w:color="auto" w:fill="FFFFFF"/>
        <w:tabs>
          <w:tab w:val="left" w:pos="993"/>
        </w:tabs>
        <w:ind w:left="0" w:firstLine="709"/>
        <w:contextualSpacing w:val="0"/>
        <w:rPr>
          <w:rFonts w:ascii="Verdana" w:hAnsi="Verdana" w:cs="Arial"/>
          <w:sz w:val="22"/>
          <w:szCs w:val="22"/>
        </w:rPr>
      </w:pPr>
      <w:r w:rsidRPr="00D44362">
        <w:rPr>
          <w:rFonts w:ascii="Verdana" w:hAnsi="Verdana" w:cs="Arial"/>
          <w:sz w:val="22"/>
          <w:szCs w:val="22"/>
        </w:rPr>
        <w:t>на выполнение отдельных видов работ;</w:t>
      </w:r>
    </w:p>
    <w:p w14:paraId="1F874165" w14:textId="77777777" w:rsidR="000E77E8" w:rsidRPr="00D44362" w:rsidRDefault="0023066D" w:rsidP="000E77E8">
      <w:pPr>
        <w:pStyle w:val="a6"/>
        <w:widowControl w:val="0"/>
        <w:numPr>
          <w:ilvl w:val="1"/>
          <w:numId w:val="12"/>
        </w:numPr>
        <w:shd w:val="clear" w:color="auto" w:fill="FFFFFF"/>
        <w:tabs>
          <w:tab w:val="left" w:pos="993"/>
        </w:tabs>
        <w:ind w:left="0" w:firstLine="709"/>
        <w:contextualSpacing w:val="0"/>
        <w:rPr>
          <w:rFonts w:ascii="Verdana" w:hAnsi="Verdana" w:cs="Arial"/>
          <w:sz w:val="22"/>
          <w:szCs w:val="22"/>
        </w:rPr>
      </w:pPr>
      <w:r w:rsidRPr="00D44362">
        <w:rPr>
          <w:rFonts w:ascii="Verdana" w:hAnsi="Verdana" w:cs="Arial"/>
          <w:sz w:val="22"/>
          <w:szCs w:val="22"/>
        </w:rPr>
        <w:t>на работы подготовительного периода строительства и ремонта;</w:t>
      </w:r>
    </w:p>
    <w:p w14:paraId="1F874166" w14:textId="77777777" w:rsidR="000E77E8" w:rsidRPr="00D44362" w:rsidRDefault="0023066D" w:rsidP="000E77E8">
      <w:pPr>
        <w:pStyle w:val="a6"/>
        <w:widowControl w:val="0"/>
        <w:numPr>
          <w:ilvl w:val="1"/>
          <w:numId w:val="12"/>
        </w:numPr>
        <w:shd w:val="clear" w:color="auto" w:fill="FFFFFF"/>
        <w:tabs>
          <w:tab w:val="left" w:pos="993"/>
        </w:tabs>
        <w:ind w:left="0" w:firstLine="709"/>
        <w:contextualSpacing w:val="0"/>
        <w:rPr>
          <w:rFonts w:ascii="Verdana" w:hAnsi="Verdana" w:cs="Arial"/>
          <w:sz w:val="22"/>
          <w:szCs w:val="22"/>
        </w:rPr>
      </w:pPr>
      <w:r w:rsidRPr="00D44362">
        <w:rPr>
          <w:rFonts w:ascii="Verdana" w:hAnsi="Verdana" w:cs="Arial"/>
          <w:sz w:val="22"/>
          <w:szCs w:val="22"/>
        </w:rPr>
        <w:lastRenderedPageBreak/>
        <w:t>на специальные работы, в результате которых создаются конструктивные элементы здания, например, монтаж подкрановых балок, колонн, стеновых панелей, трубопроводов, систем отопления, вентиляции, водоснабжения;</w:t>
      </w:r>
    </w:p>
    <w:p w14:paraId="1F874167" w14:textId="77777777" w:rsidR="000E77E8" w:rsidRPr="000953C9" w:rsidRDefault="0023066D" w:rsidP="000E77E8">
      <w:pPr>
        <w:widowControl w:val="0"/>
        <w:shd w:val="clear" w:color="auto" w:fill="FFFFFF"/>
        <w:rPr>
          <w:rFonts w:ascii="Verdana" w:hAnsi="Verdana" w:cs="Arial"/>
          <w:sz w:val="22"/>
          <w:szCs w:val="22"/>
        </w:rPr>
      </w:pPr>
      <w:r w:rsidRPr="000953C9">
        <w:rPr>
          <w:rFonts w:ascii="Verdana" w:hAnsi="Verdana" w:cs="Arial"/>
          <w:color w:val="000000"/>
          <w:sz w:val="22"/>
          <w:szCs w:val="22"/>
        </w:rPr>
        <w:t>В технологических картах на отдельные сложные работы или работы, выполняемые новыми методами, необходимо разработать:</w:t>
      </w:r>
    </w:p>
    <w:p w14:paraId="1F874168" w14:textId="77777777" w:rsidR="000E77E8" w:rsidRPr="000953C9" w:rsidRDefault="0023066D" w:rsidP="000E77E8">
      <w:pPr>
        <w:pStyle w:val="a6"/>
        <w:widowControl w:val="0"/>
        <w:numPr>
          <w:ilvl w:val="1"/>
          <w:numId w:val="12"/>
        </w:numPr>
        <w:shd w:val="clear" w:color="auto" w:fill="FFFFFF"/>
        <w:tabs>
          <w:tab w:val="left" w:pos="993"/>
        </w:tabs>
        <w:ind w:left="0" w:firstLine="709"/>
        <w:contextualSpacing w:val="0"/>
        <w:rPr>
          <w:rFonts w:ascii="Verdana" w:hAnsi="Verdana" w:cs="Arial"/>
          <w:sz w:val="22"/>
          <w:szCs w:val="22"/>
        </w:rPr>
      </w:pPr>
      <w:r w:rsidRPr="000953C9">
        <w:rPr>
          <w:rFonts w:ascii="Verdana" w:hAnsi="Verdana" w:cs="Arial"/>
          <w:sz w:val="22"/>
          <w:szCs w:val="22"/>
        </w:rPr>
        <w:t xml:space="preserve">схемы производства работ согласно </w:t>
      </w:r>
      <w:r w:rsidRPr="006B1C43">
        <w:rPr>
          <w:rFonts w:ascii="Verdana" w:hAnsi="Verdana" w:cs="Arial"/>
          <w:sz w:val="22"/>
          <w:szCs w:val="22"/>
        </w:rPr>
        <w:t xml:space="preserve">требованиям </w:t>
      </w:r>
      <w:r>
        <w:rPr>
          <w:rFonts w:ascii="Verdana" w:hAnsi="Verdana" w:cs="Arial"/>
          <w:sz w:val="22"/>
          <w:szCs w:val="22"/>
        </w:rPr>
        <w:t>П</w:t>
      </w:r>
      <w:r w:rsidRPr="006B1C43">
        <w:rPr>
          <w:rFonts w:ascii="Verdana" w:hAnsi="Verdana" w:cs="Arial"/>
          <w:sz w:val="22"/>
          <w:szCs w:val="22"/>
        </w:rPr>
        <w:t>риложения А</w:t>
      </w:r>
      <w:r>
        <w:rPr>
          <w:rFonts w:ascii="Verdana" w:hAnsi="Verdana" w:cs="Arial"/>
          <w:sz w:val="22"/>
          <w:szCs w:val="22"/>
        </w:rPr>
        <w:t>,</w:t>
      </w:r>
      <w:r w:rsidRPr="006B1C43">
        <w:rPr>
          <w:rFonts w:ascii="Verdana" w:hAnsi="Verdana" w:cs="Arial"/>
          <w:sz w:val="22"/>
          <w:szCs w:val="22"/>
        </w:rPr>
        <w:t xml:space="preserve"> </w:t>
      </w:r>
      <w:proofErr w:type="spellStart"/>
      <w:r w:rsidRPr="006B1C43">
        <w:rPr>
          <w:rFonts w:ascii="Verdana" w:hAnsi="Verdana" w:cs="Arial"/>
          <w:sz w:val="22"/>
          <w:szCs w:val="22"/>
        </w:rPr>
        <w:t>п</w:t>
      </w:r>
      <w:r>
        <w:rPr>
          <w:rFonts w:ascii="Verdana" w:hAnsi="Verdana" w:cs="Arial"/>
          <w:sz w:val="22"/>
          <w:szCs w:val="22"/>
        </w:rPr>
        <w:t>.</w:t>
      </w:r>
      <w:r w:rsidRPr="006B1C43">
        <w:rPr>
          <w:rFonts w:ascii="Verdana" w:hAnsi="Verdana" w:cs="Arial"/>
          <w:sz w:val="22"/>
          <w:szCs w:val="22"/>
        </w:rPr>
        <w:t>п</w:t>
      </w:r>
      <w:proofErr w:type="spellEnd"/>
      <w:r w:rsidRPr="006B1C43">
        <w:rPr>
          <w:rFonts w:ascii="Verdana" w:hAnsi="Verdana" w:cs="Arial"/>
          <w:sz w:val="22"/>
          <w:szCs w:val="22"/>
        </w:rPr>
        <w:t>. 2.2</w:t>
      </w:r>
      <w:r>
        <w:rPr>
          <w:rFonts w:ascii="Verdana" w:hAnsi="Verdana" w:cs="Arial"/>
          <w:sz w:val="22"/>
          <w:szCs w:val="22"/>
        </w:rPr>
        <w:t xml:space="preserve"> </w:t>
      </w:r>
      <w:r w:rsidRPr="006B1C43">
        <w:rPr>
          <w:rFonts w:ascii="Verdana" w:hAnsi="Verdana" w:cs="Arial"/>
          <w:sz w:val="22"/>
          <w:szCs w:val="22"/>
        </w:rPr>
        <w:t>-</w:t>
      </w:r>
      <w:r>
        <w:rPr>
          <w:rFonts w:ascii="Verdana" w:hAnsi="Verdana" w:cs="Arial"/>
          <w:sz w:val="22"/>
          <w:szCs w:val="22"/>
        </w:rPr>
        <w:t xml:space="preserve"> </w:t>
      </w:r>
      <w:r w:rsidRPr="006B1C43">
        <w:rPr>
          <w:rFonts w:ascii="Verdana" w:hAnsi="Verdana" w:cs="Arial"/>
          <w:sz w:val="22"/>
          <w:szCs w:val="22"/>
        </w:rPr>
        <w:t>2.4</w:t>
      </w:r>
      <w:r>
        <w:rPr>
          <w:rFonts w:ascii="Verdana" w:hAnsi="Verdana" w:cs="Arial"/>
          <w:sz w:val="22"/>
          <w:szCs w:val="22"/>
        </w:rPr>
        <w:t xml:space="preserve">, </w:t>
      </w:r>
      <w:r w:rsidRPr="006B1C43">
        <w:rPr>
          <w:rFonts w:ascii="Verdana" w:hAnsi="Verdana" w:cs="Arial"/>
          <w:sz w:val="22"/>
          <w:szCs w:val="22"/>
        </w:rPr>
        <w:t>без</w:t>
      </w:r>
      <w:r w:rsidRPr="000953C9">
        <w:rPr>
          <w:rFonts w:ascii="Verdana" w:hAnsi="Verdana" w:cs="Arial"/>
          <w:sz w:val="22"/>
          <w:szCs w:val="22"/>
        </w:rPr>
        <w:t xml:space="preserve"> привязки к конкретному грузоподъемному механизму или устройству. Последнее выполняют на соответствующих чертежах схем производства работ в ОТД;</w:t>
      </w:r>
    </w:p>
    <w:p w14:paraId="1F874169" w14:textId="77777777" w:rsidR="000E77E8" w:rsidRPr="000953C9" w:rsidRDefault="0023066D" w:rsidP="000E77E8">
      <w:pPr>
        <w:pStyle w:val="a6"/>
        <w:widowControl w:val="0"/>
        <w:numPr>
          <w:ilvl w:val="1"/>
          <w:numId w:val="12"/>
        </w:numPr>
        <w:shd w:val="clear" w:color="auto" w:fill="FFFFFF"/>
        <w:tabs>
          <w:tab w:val="left" w:pos="993"/>
        </w:tabs>
        <w:ind w:left="0" w:firstLine="709"/>
        <w:contextualSpacing w:val="0"/>
        <w:rPr>
          <w:rFonts w:ascii="Verdana" w:hAnsi="Verdana" w:cs="Arial"/>
          <w:sz w:val="22"/>
          <w:szCs w:val="22"/>
        </w:rPr>
      </w:pPr>
      <w:r w:rsidRPr="000953C9">
        <w:rPr>
          <w:rFonts w:ascii="Verdana" w:hAnsi="Verdana" w:cs="Arial"/>
          <w:sz w:val="22"/>
          <w:szCs w:val="22"/>
        </w:rPr>
        <w:t>ведомость механизированного и ручного инструмента;</w:t>
      </w:r>
    </w:p>
    <w:p w14:paraId="1F87416A" w14:textId="77777777" w:rsidR="000E77E8" w:rsidRPr="000953C9" w:rsidRDefault="0023066D" w:rsidP="000E77E8">
      <w:pPr>
        <w:pStyle w:val="a6"/>
        <w:widowControl w:val="0"/>
        <w:numPr>
          <w:ilvl w:val="1"/>
          <w:numId w:val="12"/>
        </w:numPr>
        <w:shd w:val="clear" w:color="auto" w:fill="FFFFFF"/>
        <w:tabs>
          <w:tab w:val="left" w:pos="993"/>
        </w:tabs>
        <w:ind w:left="0" w:firstLine="709"/>
        <w:contextualSpacing w:val="0"/>
        <w:rPr>
          <w:rFonts w:ascii="Verdana" w:hAnsi="Verdana" w:cs="Arial"/>
          <w:sz w:val="22"/>
          <w:szCs w:val="22"/>
        </w:rPr>
      </w:pPr>
      <w:r w:rsidRPr="000953C9">
        <w:rPr>
          <w:rFonts w:ascii="Verdana" w:hAnsi="Verdana" w:cs="Arial"/>
          <w:sz w:val="22"/>
          <w:szCs w:val="22"/>
        </w:rPr>
        <w:t xml:space="preserve">схемы </w:t>
      </w:r>
      <w:proofErr w:type="spellStart"/>
      <w:r w:rsidRPr="000953C9">
        <w:rPr>
          <w:rFonts w:ascii="Verdana" w:hAnsi="Verdana" w:cs="Arial"/>
          <w:sz w:val="22"/>
          <w:szCs w:val="22"/>
        </w:rPr>
        <w:t>строповки</w:t>
      </w:r>
      <w:proofErr w:type="spellEnd"/>
      <w:r w:rsidRPr="000953C9">
        <w:rPr>
          <w:rFonts w:ascii="Verdana" w:hAnsi="Verdana" w:cs="Arial"/>
          <w:sz w:val="22"/>
          <w:szCs w:val="22"/>
        </w:rPr>
        <w:t xml:space="preserve"> поднимаемых элементов (блоков);</w:t>
      </w:r>
    </w:p>
    <w:p w14:paraId="1F87416B" w14:textId="77777777" w:rsidR="000E77E8" w:rsidRPr="007A31BA" w:rsidRDefault="0023066D" w:rsidP="000E77E8">
      <w:pPr>
        <w:pStyle w:val="a6"/>
        <w:widowControl w:val="0"/>
        <w:numPr>
          <w:ilvl w:val="1"/>
          <w:numId w:val="12"/>
        </w:numPr>
        <w:shd w:val="clear" w:color="auto" w:fill="FFFFFF"/>
        <w:tabs>
          <w:tab w:val="left" w:pos="993"/>
        </w:tabs>
        <w:ind w:left="0" w:firstLine="709"/>
        <w:contextualSpacing w:val="0"/>
        <w:rPr>
          <w:rFonts w:ascii="Verdana" w:hAnsi="Verdana" w:cs="Arial"/>
          <w:sz w:val="22"/>
          <w:szCs w:val="22"/>
        </w:rPr>
      </w:pPr>
      <w:r w:rsidRPr="007A31BA">
        <w:rPr>
          <w:rFonts w:ascii="Verdana" w:hAnsi="Verdana" w:cs="Arial"/>
          <w:sz w:val="22"/>
          <w:szCs w:val="22"/>
        </w:rPr>
        <w:t>календарный график работ;</w:t>
      </w:r>
    </w:p>
    <w:p w14:paraId="1F87416C" w14:textId="77777777" w:rsidR="000E77E8" w:rsidRPr="007A31BA" w:rsidRDefault="0023066D" w:rsidP="000E77E8">
      <w:pPr>
        <w:pStyle w:val="a6"/>
        <w:widowControl w:val="0"/>
        <w:numPr>
          <w:ilvl w:val="1"/>
          <w:numId w:val="12"/>
        </w:numPr>
        <w:shd w:val="clear" w:color="auto" w:fill="FFFFFF"/>
        <w:tabs>
          <w:tab w:val="left" w:pos="993"/>
        </w:tabs>
        <w:ind w:left="0" w:firstLine="709"/>
        <w:contextualSpacing w:val="0"/>
        <w:rPr>
          <w:rFonts w:ascii="Verdana" w:hAnsi="Verdana" w:cs="Arial"/>
          <w:sz w:val="22"/>
          <w:szCs w:val="22"/>
        </w:rPr>
      </w:pPr>
      <w:r w:rsidRPr="007A31BA">
        <w:rPr>
          <w:rFonts w:ascii="Verdana" w:hAnsi="Verdana" w:cs="Arial"/>
          <w:sz w:val="22"/>
          <w:szCs w:val="22"/>
        </w:rPr>
        <w:t>рабочие чертежи нетиповых монтажных приспособлений;</w:t>
      </w:r>
    </w:p>
    <w:p w14:paraId="1F87416D" w14:textId="77777777" w:rsidR="000E77E8" w:rsidRPr="007A31BA" w:rsidRDefault="0023066D" w:rsidP="000E77E8">
      <w:pPr>
        <w:pStyle w:val="a6"/>
        <w:widowControl w:val="0"/>
        <w:numPr>
          <w:ilvl w:val="1"/>
          <w:numId w:val="12"/>
        </w:numPr>
        <w:shd w:val="clear" w:color="auto" w:fill="FFFFFF"/>
        <w:tabs>
          <w:tab w:val="left" w:pos="993"/>
        </w:tabs>
        <w:ind w:left="0" w:firstLine="709"/>
        <w:contextualSpacing w:val="0"/>
        <w:rPr>
          <w:rFonts w:ascii="Verdana" w:hAnsi="Verdana" w:cs="Arial"/>
          <w:sz w:val="22"/>
          <w:szCs w:val="22"/>
        </w:rPr>
      </w:pPr>
      <w:r w:rsidRPr="007A31BA">
        <w:rPr>
          <w:rFonts w:ascii="Verdana" w:hAnsi="Verdana" w:cs="Arial"/>
          <w:sz w:val="22"/>
          <w:szCs w:val="22"/>
        </w:rPr>
        <w:t>специфические указания и решения по технике безопасности производства работ (при необходимости).</w:t>
      </w:r>
    </w:p>
    <w:p w14:paraId="1F87416E" w14:textId="77777777" w:rsidR="000E77E8" w:rsidRPr="00C62DD4" w:rsidRDefault="0023066D" w:rsidP="000E77E8">
      <w:pPr>
        <w:widowControl w:val="0"/>
        <w:shd w:val="clear" w:color="auto" w:fill="FFFFFF"/>
        <w:rPr>
          <w:rFonts w:ascii="Verdana" w:hAnsi="Verdana" w:cs="Arial"/>
          <w:sz w:val="22"/>
          <w:szCs w:val="22"/>
        </w:rPr>
      </w:pPr>
      <w:r w:rsidRPr="00C62DD4">
        <w:rPr>
          <w:rFonts w:ascii="Verdana" w:hAnsi="Verdana" w:cs="Arial"/>
          <w:sz w:val="22"/>
          <w:szCs w:val="22"/>
        </w:rPr>
        <w:t>Состав ТК по строительно-монтажным работам, следующий:</w:t>
      </w:r>
    </w:p>
    <w:p w14:paraId="1F87416F" w14:textId="77777777" w:rsidR="000E77E8" w:rsidRPr="00C62DD4" w:rsidRDefault="0023066D" w:rsidP="000E77E8">
      <w:pPr>
        <w:pStyle w:val="a6"/>
        <w:widowControl w:val="0"/>
        <w:numPr>
          <w:ilvl w:val="1"/>
          <w:numId w:val="12"/>
        </w:numPr>
        <w:shd w:val="clear" w:color="auto" w:fill="FFFFFF"/>
        <w:tabs>
          <w:tab w:val="left" w:pos="993"/>
        </w:tabs>
        <w:ind w:left="0" w:firstLine="709"/>
        <w:contextualSpacing w:val="0"/>
        <w:rPr>
          <w:rFonts w:ascii="Verdana" w:hAnsi="Verdana" w:cs="Arial"/>
          <w:sz w:val="22"/>
          <w:szCs w:val="22"/>
        </w:rPr>
      </w:pPr>
      <w:r w:rsidRPr="00C62DD4">
        <w:rPr>
          <w:rFonts w:ascii="Verdana" w:hAnsi="Verdana" w:cs="Arial"/>
          <w:sz w:val="22"/>
          <w:szCs w:val="22"/>
        </w:rPr>
        <w:t>титульный лист (форма Р.20-390.</w:t>
      </w:r>
      <w:proofErr w:type="gramStart"/>
      <w:r w:rsidRPr="00C62DD4">
        <w:rPr>
          <w:rFonts w:ascii="Verdana" w:hAnsi="Verdana" w:cs="Arial"/>
          <w:sz w:val="22"/>
          <w:szCs w:val="22"/>
        </w:rPr>
        <w:t>15.Ф</w:t>
      </w:r>
      <w:proofErr w:type="gramEnd"/>
      <w:r w:rsidRPr="00C62DD4">
        <w:rPr>
          <w:rFonts w:ascii="Verdana" w:hAnsi="Verdana" w:cs="Arial"/>
          <w:sz w:val="22"/>
          <w:szCs w:val="22"/>
        </w:rPr>
        <w:t>2);</w:t>
      </w:r>
    </w:p>
    <w:p w14:paraId="1F874170" w14:textId="77777777" w:rsidR="000E77E8" w:rsidRPr="00C62DD4" w:rsidRDefault="0023066D" w:rsidP="000E77E8">
      <w:pPr>
        <w:pStyle w:val="a6"/>
        <w:widowControl w:val="0"/>
        <w:numPr>
          <w:ilvl w:val="1"/>
          <w:numId w:val="12"/>
        </w:numPr>
        <w:shd w:val="clear" w:color="auto" w:fill="FFFFFF"/>
        <w:tabs>
          <w:tab w:val="left" w:pos="993"/>
        </w:tabs>
        <w:ind w:left="0" w:firstLine="709"/>
        <w:contextualSpacing w:val="0"/>
        <w:rPr>
          <w:rFonts w:ascii="Verdana" w:hAnsi="Verdana" w:cs="Arial"/>
          <w:sz w:val="22"/>
          <w:szCs w:val="22"/>
        </w:rPr>
      </w:pPr>
      <w:r w:rsidRPr="00C62DD4">
        <w:rPr>
          <w:rFonts w:ascii="Verdana" w:hAnsi="Verdana" w:cs="Arial"/>
          <w:sz w:val="22"/>
          <w:szCs w:val="22"/>
        </w:rPr>
        <w:t>содержание;</w:t>
      </w:r>
    </w:p>
    <w:p w14:paraId="1F874171" w14:textId="77777777" w:rsidR="000E77E8" w:rsidRPr="00C62DD4" w:rsidRDefault="0023066D" w:rsidP="000E77E8">
      <w:pPr>
        <w:pStyle w:val="a6"/>
        <w:widowControl w:val="0"/>
        <w:numPr>
          <w:ilvl w:val="1"/>
          <w:numId w:val="12"/>
        </w:numPr>
        <w:shd w:val="clear" w:color="auto" w:fill="FFFFFF"/>
        <w:tabs>
          <w:tab w:val="left" w:pos="993"/>
        </w:tabs>
        <w:ind w:left="0" w:firstLine="709"/>
        <w:contextualSpacing w:val="0"/>
        <w:rPr>
          <w:rFonts w:ascii="Verdana" w:hAnsi="Verdana" w:cs="Arial"/>
          <w:sz w:val="22"/>
          <w:szCs w:val="22"/>
        </w:rPr>
      </w:pPr>
      <w:r w:rsidRPr="00C62DD4">
        <w:rPr>
          <w:rFonts w:ascii="Verdana" w:hAnsi="Verdana" w:cs="Arial"/>
          <w:sz w:val="22"/>
          <w:szCs w:val="22"/>
        </w:rPr>
        <w:t>лист согласований (форма Р.20-390-</w:t>
      </w:r>
      <w:proofErr w:type="gramStart"/>
      <w:r w:rsidRPr="00C62DD4">
        <w:rPr>
          <w:rFonts w:ascii="Verdana" w:hAnsi="Verdana" w:cs="Arial"/>
          <w:sz w:val="22"/>
          <w:szCs w:val="22"/>
        </w:rPr>
        <w:t>15.Ф</w:t>
      </w:r>
      <w:proofErr w:type="gramEnd"/>
      <w:r w:rsidRPr="00C62DD4">
        <w:rPr>
          <w:rFonts w:ascii="Verdana" w:hAnsi="Verdana" w:cs="Arial"/>
          <w:sz w:val="22"/>
          <w:szCs w:val="22"/>
        </w:rPr>
        <w:t>3);</w:t>
      </w:r>
    </w:p>
    <w:p w14:paraId="1F874172" w14:textId="77777777" w:rsidR="000E77E8" w:rsidRPr="00C62DD4" w:rsidRDefault="0023066D" w:rsidP="000E77E8">
      <w:pPr>
        <w:pStyle w:val="a6"/>
        <w:widowControl w:val="0"/>
        <w:numPr>
          <w:ilvl w:val="1"/>
          <w:numId w:val="12"/>
        </w:numPr>
        <w:shd w:val="clear" w:color="auto" w:fill="FFFFFF"/>
        <w:tabs>
          <w:tab w:val="left" w:pos="993"/>
        </w:tabs>
        <w:ind w:left="0" w:firstLine="709"/>
        <w:contextualSpacing w:val="0"/>
        <w:rPr>
          <w:rFonts w:ascii="Verdana" w:hAnsi="Verdana" w:cs="Arial"/>
          <w:sz w:val="22"/>
          <w:szCs w:val="22"/>
        </w:rPr>
      </w:pPr>
      <w:r w:rsidRPr="00C62DD4">
        <w:rPr>
          <w:rFonts w:ascii="Verdana" w:hAnsi="Verdana" w:cs="Arial"/>
          <w:sz w:val="22"/>
          <w:szCs w:val="22"/>
        </w:rPr>
        <w:t>лист ознакомлений (форма Р.20-390-</w:t>
      </w:r>
      <w:proofErr w:type="gramStart"/>
      <w:r w:rsidRPr="00C62DD4">
        <w:rPr>
          <w:rFonts w:ascii="Verdana" w:hAnsi="Verdana" w:cs="Arial"/>
          <w:sz w:val="22"/>
          <w:szCs w:val="22"/>
        </w:rPr>
        <w:t>15.Ф</w:t>
      </w:r>
      <w:proofErr w:type="gramEnd"/>
      <w:r w:rsidRPr="00C62DD4">
        <w:rPr>
          <w:rFonts w:ascii="Verdana" w:hAnsi="Verdana" w:cs="Arial"/>
          <w:sz w:val="22"/>
          <w:szCs w:val="22"/>
        </w:rPr>
        <w:t>4);</w:t>
      </w:r>
    </w:p>
    <w:p w14:paraId="1F874173" w14:textId="77777777" w:rsidR="000E77E8" w:rsidRPr="007A31BA" w:rsidRDefault="0023066D" w:rsidP="000E77E8">
      <w:pPr>
        <w:pStyle w:val="a6"/>
        <w:widowControl w:val="0"/>
        <w:numPr>
          <w:ilvl w:val="1"/>
          <w:numId w:val="12"/>
        </w:numPr>
        <w:shd w:val="clear" w:color="auto" w:fill="FFFFFF"/>
        <w:tabs>
          <w:tab w:val="left" w:pos="993"/>
        </w:tabs>
        <w:ind w:left="0" w:firstLine="709"/>
        <w:contextualSpacing w:val="0"/>
        <w:rPr>
          <w:rFonts w:ascii="Verdana" w:hAnsi="Verdana" w:cs="Arial"/>
          <w:sz w:val="22"/>
          <w:szCs w:val="22"/>
        </w:rPr>
      </w:pPr>
      <w:r w:rsidRPr="007A31BA">
        <w:rPr>
          <w:rFonts w:ascii="Verdana" w:hAnsi="Verdana" w:cs="Arial"/>
          <w:sz w:val="22"/>
          <w:szCs w:val="22"/>
        </w:rPr>
        <w:t>лист регистрации изменений;</w:t>
      </w:r>
    </w:p>
    <w:p w14:paraId="1F874174" w14:textId="77777777" w:rsidR="000E77E8" w:rsidRPr="007A31BA" w:rsidRDefault="0023066D" w:rsidP="000E77E8">
      <w:pPr>
        <w:pStyle w:val="a6"/>
        <w:widowControl w:val="0"/>
        <w:numPr>
          <w:ilvl w:val="1"/>
          <w:numId w:val="12"/>
        </w:numPr>
        <w:shd w:val="clear" w:color="auto" w:fill="FFFFFF"/>
        <w:tabs>
          <w:tab w:val="left" w:pos="993"/>
        </w:tabs>
        <w:ind w:left="0" w:firstLine="709"/>
        <w:contextualSpacing w:val="0"/>
        <w:rPr>
          <w:rFonts w:ascii="Verdana" w:hAnsi="Verdana" w:cs="Arial"/>
          <w:sz w:val="22"/>
          <w:szCs w:val="22"/>
        </w:rPr>
      </w:pPr>
      <w:r w:rsidRPr="007A31BA">
        <w:rPr>
          <w:rFonts w:ascii="Verdana" w:hAnsi="Verdana" w:cs="Arial"/>
          <w:sz w:val="22"/>
          <w:szCs w:val="22"/>
        </w:rPr>
        <w:t>общие положения;</w:t>
      </w:r>
    </w:p>
    <w:p w14:paraId="1F874175" w14:textId="77777777" w:rsidR="000E77E8" w:rsidRPr="005A2527" w:rsidRDefault="0023066D" w:rsidP="000E77E8">
      <w:pPr>
        <w:pStyle w:val="a6"/>
        <w:widowControl w:val="0"/>
        <w:numPr>
          <w:ilvl w:val="1"/>
          <w:numId w:val="12"/>
        </w:numPr>
        <w:shd w:val="clear" w:color="auto" w:fill="FFFFFF"/>
        <w:tabs>
          <w:tab w:val="left" w:pos="993"/>
        </w:tabs>
        <w:ind w:left="0" w:firstLine="709"/>
        <w:contextualSpacing w:val="0"/>
        <w:rPr>
          <w:rFonts w:ascii="Verdana" w:hAnsi="Verdana" w:cs="Arial"/>
          <w:sz w:val="22"/>
          <w:szCs w:val="22"/>
        </w:rPr>
      </w:pPr>
      <w:r w:rsidRPr="005A2527">
        <w:rPr>
          <w:rFonts w:ascii="Verdana" w:hAnsi="Verdana" w:cs="Arial"/>
          <w:sz w:val="22"/>
          <w:szCs w:val="22"/>
        </w:rPr>
        <w:t>указания по производству и организации работ;</w:t>
      </w:r>
    </w:p>
    <w:p w14:paraId="1F874176" w14:textId="77777777" w:rsidR="000E77E8" w:rsidRPr="000953C9" w:rsidRDefault="0023066D" w:rsidP="000E77E8">
      <w:pPr>
        <w:pStyle w:val="a6"/>
        <w:widowControl w:val="0"/>
        <w:numPr>
          <w:ilvl w:val="1"/>
          <w:numId w:val="12"/>
        </w:numPr>
        <w:shd w:val="clear" w:color="auto" w:fill="FFFFFF"/>
        <w:tabs>
          <w:tab w:val="left" w:pos="993"/>
        </w:tabs>
        <w:ind w:left="0" w:firstLine="709"/>
        <w:contextualSpacing w:val="0"/>
        <w:rPr>
          <w:rFonts w:ascii="Verdana" w:hAnsi="Verdana" w:cs="Arial"/>
          <w:sz w:val="22"/>
          <w:szCs w:val="22"/>
        </w:rPr>
      </w:pPr>
      <w:r w:rsidRPr="000953C9">
        <w:rPr>
          <w:rFonts w:ascii="Verdana" w:hAnsi="Verdana" w:cs="Arial"/>
          <w:sz w:val="22"/>
          <w:szCs w:val="22"/>
        </w:rPr>
        <w:t>требования к качеству работ;</w:t>
      </w:r>
    </w:p>
    <w:p w14:paraId="1F874177" w14:textId="77777777" w:rsidR="000E77E8" w:rsidRPr="000953C9" w:rsidRDefault="0023066D" w:rsidP="000E77E8">
      <w:pPr>
        <w:pStyle w:val="a6"/>
        <w:widowControl w:val="0"/>
        <w:numPr>
          <w:ilvl w:val="1"/>
          <w:numId w:val="12"/>
        </w:numPr>
        <w:shd w:val="clear" w:color="auto" w:fill="FFFFFF"/>
        <w:tabs>
          <w:tab w:val="left" w:pos="993"/>
        </w:tabs>
        <w:ind w:left="0" w:firstLine="709"/>
        <w:contextualSpacing w:val="0"/>
        <w:rPr>
          <w:rFonts w:ascii="Verdana" w:hAnsi="Verdana" w:cs="Arial"/>
          <w:sz w:val="22"/>
          <w:szCs w:val="22"/>
        </w:rPr>
      </w:pPr>
      <w:r w:rsidRPr="000953C9">
        <w:rPr>
          <w:rFonts w:ascii="Verdana" w:hAnsi="Verdana" w:cs="Arial"/>
          <w:sz w:val="22"/>
          <w:szCs w:val="22"/>
        </w:rPr>
        <w:t>потребность в материально-технических ресурсах;</w:t>
      </w:r>
    </w:p>
    <w:p w14:paraId="1F874178" w14:textId="77777777" w:rsidR="000E77E8" w:rsidRPr="000953C9" w:rsidRDefault="0023066D" w:rsidP="000E77E8">
      <w:pPr>
        <w:pStyle w:val="a6"/>
        <w:widowControl w:val="0"/>
        <w:numPr>
          <w:ilvl w:val="1"/>
          <w:numId w:val="12"/>
        </w:numPr>
        <w:shd w:val="clear" w:color="auto" w:fill="FFFFFF"/>
        <w:tabs>
          <w:tab w:val="left" w:pos="993"/>
        </w:tabs>
        <w:ind w:left="0" w:firstLine="709"/>
        <w:contextualSpacing w:val="0"/>
        <w:rPr>
          <w:rFonts w:ascii="Verdana" w:hAnsi="Verdana" w:cs="Arial"/>
          <w:sz w:val="22"/>
          <w:szCs w:val="22"/>
        </w:rPr>
      </w:pPr>
      <w:r w:rsidRPr="000953C9">
        <w:rPr>
          <w:rFonts w:ascii="Verdana" w:hAnsi="Verdana" w:cs="Arial"/>
          <w:sz w:val="22"/>
          <w:szCs w:val="22"/>
        </w:rPr>
        <w:t>требования по безопасности производства:</w:t>
      </w:r>
    </w:p>
    <w:p w14:paraId="1F874179" w14:textId="77777777" w:rsidR="000E77E8" w:rsidRPr="000953C9" w:rsidRDefault="0023066D" w:rsidP="000E77E8">
      <w:pPr>
        <w:widowControl w:val="0"/>
        <w:shd w:val="clear" w:color="auto" w:fill="FFFFFF"/>
        <w:rPr>
          <w:rFonts w:ascii="Verdana" w:hAnsi="Verdana" w:cs="Arial"/>
          <w:color w:val="000000"/>
          <w:sz w:val="22"/>
          <w:szCs w:val="22"/>
        </w:rPr>
      </w:pPr>
      <w:r w:rsidRPr="000953C9">
        <w:rPr>
          <w:rFonts w:ascii="Verdana" w:hAnsi="Verdana" w:cs="Arial"/>
          <w:color w:val="000000"/>
          <w:sz w:val="22"/>
          <w:szCs w:val="22"/>
        </w:rPr>
        <w:t>а) требования по охране труда и промышленной безопасности.</w:t>
      </w:r>
    </w:p>
    <w:p w14:paraId="1F87417A" w14:textId="73A33918" w:rsidR="000E77E8" w:rsidRPr="000953C9" w:rsidRDefault="0023066D" w:rsidP="000E77E8">
      <w:pPr>
        <w:pStyle w:val="a6"/>
        <w:widowControl w:val="0"/>
        <w:numPr>
          <w:ilvl w:val="1"/>
          <w:numId w:val="12"/>
        </w:numPr>
        <w:shd w:val="clear" w:color="auto" w:fill="FFFFFF"/>
        <w:tabs>
          <w:tab w:val="left" w:pos="993"/>
        </w:tabs>
        <w:ind w:left="0" w:firstLine="709"/>
        <w:contextualSpacing w:val="0"/>
        <w:rPr>
          <w:rFonts w:ascii="Verdana" w:hAnsi="Verdana" w:cs="Arial"/>
          <w:sz w:val="22"/>
          <w:szCs w:val="22"/>
        </w:rPr>
      </w:pPr>
      <w:r w:rsidRPr="000953C9">
        <w:rPr>
          <w:rFonts w:ascii="Verdana" w:hAnsi="Verdana" w:cs="Arial"/>
          <w:sz w:val="22"/>
          <w:szCs w:val="22"/>
        </w:rPr>
        <w:t xml:space="preserve">требования </w:t>
      </w:r>
      <w:r w:rsidR="00CE4589">
        <w:rPr>
          <w:rFonts w:ascii="Verdana" w:hAnsi="Verdana" w:cs="Arial"/>
          <w:sz w:val="22"/>
          <w:szCs w:val="22"/>
        </w:rPr>
        <w:t>по видам выполняемых работ</w:t>
      </w:r>
      <w:r w:rsidRPr="000953C9">
        <w:rPr>
          <w:rFonts w:ascii="Verdana" w:hAnsi="Verdana" w:cs="Arial"/>
          <w:sz w:val="22"/>
          <w:szCs w:val="22"/>
        </w:rPr>
        <w:t>:</w:t>
      </w:r>
    </w:p>
    <w:p w14:paraId="1F87417B" w14:textId="1850F448" w:rsidR="000E77E8" w:rsidRPr="000953C9" w:rsidRDefault="00765DD9" w:rsidP="000E77E8">
      <w:pPr>
        <w:widowControl w:val="0"/>
        <w:shd w:val="clear" w:color="auto" w:fill="FFFFFF"/>
        <w:rPr>
          <w:rFonts w:ascii="Verdana" w:hAnsi="Verdana" w:cs="Arial"/>
          <w:color w:val="000000"/>
          <w:sz w:val="22"/>
          <w:szCs w:val="22"/>
        </w:rPr>
      </w:pPr>
      <w:r>
        <w:rPr>
          <w:rFonts w:ascii="Verdana" w:hAnsi="Verdana" w:cs="Arial"/>
          <w:color w:val="000000"/>
          <w:sz w:val="22"/>
          <w:szCs w:val="22"/>
        </w:rPr>
        <w:t>б</w:t>
      </w:r>
      <w:r w:rsidR="0023066D" w:rsidRPr="000953C9">
        <w:rPr>
          <w:rFonts w:ascii="Verdana" w:hAnsi="Verdana" w:cs="Arial"/>
          <w:color w:val="000000"/>
          <w:sz w:val="22"/>
          <w:szCs w:val="22"/>
        </w:rPr>
        <w:t>) требования по пожарной безопасности;</w:t>
      </w:r>
    </w:p>
    <w:p w14:paraId="1F87417C" w14:textId="488AFB65" w:rsidR="000E77E8" w:rsidRPr="000953C9" w:rsidRDefault="00765DD9" w:rsidP="000E77E8">
      <w:pPr>
        <w:widowControl w:val="0"/>
        <w:shd w:val="clear" w:color="auto" w:fill="FFFFFF"/>
        <w:rPr>
          <w:rFonts w:ascii="Verdana" w:hAnsi="Verdana" w:cs="Arial"/>
          <w:color w:val="000000"/>
          <w:sz w:val="22"/>
          <w:szCs w:val="22"/>
        </w:rPr>
      </w:pPr>
      <w:r>
        <w:rPr>
          <w:rFonts w:ascii="Verdana" w:hAnsi="Verdana" w:cs="Arial"/>
          <w:color w:val="000000"/>
          <w:sz w:val="22"/>
          <w:szCs w:val="22"/>
        </w:rPr>
        <w:t>в</w:t>
      </w:r>
      <w:r w:rsidR="0023066D" w:rsidRPr="000953C9">
        <w:rPr>
          <w:rFonts w:ascii="Verdana" w:hAnsi="Verdana" w:cs="Arial"/>
          <w:color w:val="000000"/>
          <w:sz w:val="22"/>
          <w:szCs w:val="22"/>
        </w:rPr>
        <w:t>) требования по экологической безопасности.</w:t>
      </w:r>
    </w:p>
    <w:p w14:paraId="1F87417D" w14:textId="77777777" w:rsidR="000E77E8" w:rsidRPr="000953C9" w:rsidRDefault="0023066D" w:rsidP="000E77E8">
      <w:pPr>
        <w:widowControl w:val="0"/>
        <w:shd w:val="clear" w:color="auto" w:fill="FFFFFF"/>
        <w:rPr>
          <w:rFonts w:ascii="Verdana" w:hAnsi="Verdana" w:cs="Arial"/>
          <w:color w:val="000000"/>
          <w:sz w:val="22"/>
          <w:szCs w:val="22"/>
        </w:rPr>
      </w:pPr>
      <w:r w:rsidRPr="000953C9">
        <w:rPr>
          <w:rFonts w:ascii="Verdana" w:hAnsi="Verdana" w:cs="Arial"/>
          <w:color w:val="000000"/>
          <w:sz w:val="22"/>
          <w:szCs w:val="22"/>
        </w:rPr>
        <w:t>Требования к наполнению разделов ОТД указаны в Приложении А.</w:t>
      </w:r>
    </w:p>
    <w:p w14:paraId="1F87417E" w14:textId="77777777" w:rsidR="000E77E8" w:rsidRPr="000953C9" w:rsidRDefault="0023066D" w:rsidP="000E77E8">
      <w:pPr>
        <w:widowControl w:val="0"/>
        <w:shd w:val="clear" w:color="auto" w:fill="FFFFFF"/>
        <w:rPr>
          <w:rFonts w:ascii="Verdana" w:hAnsi="Verdana" w:cs="Arial"/>
          <w:color w:val="000000"/>
          <w:sz w:val="22"/>
          <w:szCs w:val="22"/>
        </w:rPr>
      </w:pPr>
      <w:r w:rsidRPr="000953C9">
        <w:rPr>
          <w:rFonts w:ascii="Verdana" w:hAnsi="Verdana" w:cs="Arial"/>
          <w:color w:val="000000"/>
          <w:sz w:val="22"/>
          <w:szCs w:val="22"/>
        </w:rPr>
        <w:t xml:space="preserve">Технологическая карта на ремонт металлургического и энергетического оборудования выполняется с требованиями ОРД 14-30.12-90 </w:t>
      </w:r>
      <w:r w:rsidRPr="00B425F6">
        <w:rPr>
          <w:rFonts w:ascii="Verdana" w:hAnsi="Verdana" w:cs="Arial"/>
          <w:color w:val="000000"/>
          <w:sz w:val="22"/>
          <w:szCs w:val="22"/>
        </w:rPr>
        <w:t>«</w:t>
      </w:r>
      <w:r w:rsidRPr="000953C9">
        <w:rPr>
          <w:rFonts w:ascii="Verdana" w:hAnsi="Verdana" w:cs="Arial"/>
          <w:color w:val="000000"/>
          <w:sz w:val="22"/>
          <w:szCs w:val="22"/>
        </w:rPr>
        <w:t>Промышленные объекты черной металлургии. Капитальные и текущие ремонты</w:t>
      </w:r>
      <w:r w:rsidRPr="00B425F6">
        <w:rPr>
          <w:rFonts w:ascii="Verdana" w:hAnsi="Verdana" w:cs="Arial"/>
          <w:color w:val="000000"/>
          <w:sz w:val="22"/>
          <w:szCs w:val="22"/>
        </w:rPr>
        <w:t>».</w:t>
      </w:r>
    </w:p>
    <w:p w14:paraId="1F87417F" w14:textId="77777777" w:rsidR="000E77E8" w:rsidRPr="008E2709" w:rsidRDefault="0023066D" w:rsidP="000E77E8">
      <w:pPr>
        <w:pStyle w:val="1"/>
        <w:keepNext/>
        <w:spacing w:before="240" w:after="240"/>
        <w:ind w:left="709" w:firstLine="0"/>
        <w:contextualSpacing w:val="0"/>
        <w:rPr>
          <w:rStyle w:val="af6"/>
          <w:rFonts w:ascii="Verdana" w:hAnsi="Verdana"/>
          <w:b/>
        </w:rPr>
      </w:pPr>
      <w:bookmarkStart w:id="16" w:name="_Toc112406389"/>
      <w:r w:rsidRPr="008E2709">
        <w:rPr>
          <w:rStyle w:val="af6"/>
          <w:rFonts w:ascii="Verdana" w:hAnsi="Verdana"/>
          <w:b/>
        </w:rPr>
        <w:t>8 Порядок оформления ОТД</w:t>
      </w:r>
      <w:bookmarkEnd w:id="16"/>
    </w:p>
    <w:p w14:paraId="1F874180" w14:textId="77777777" w:rsidR="000E77E8" w:rsidRPr="006B1C43" w:rsidRDefault="0023066D" w:rsidP="000E77E8">
      <w:pPr>
        <w:pStyle w:val="a6"/>
        <w:widowControl w:val="0"/>
        <w:shd w:val="clear" w:color="auto" w:fill="FFFFFF"/>
        <w:ind w:left="0" w:firstLine="708"/>
        <w:contextualSpacing w:val="0"/>
        <w:rPr>
          <w:rFonts w:ascii="Verdana" w:hAnsi="Verdana" w:cs="Arial"/>
          <w:color w:val="FF0000"/>
          <w:sz w:val="22"/>
          <w:szCs w:val="22"/>
        </w:rPr>
      </w:pPr>
      <w:r>
        <w:rPr>
          <w:rFonts w:ascii="Verdana" w:hAnsi="Verdana" w:cs="Arial"/>
          <w:color w:val="000000"/>
          <w:sz w:val="22"/>
          <w:szCs w:val="22"/>
        </w:rPr>
        <w:t xml:space="preserve">8.1. </w:t>
      </w:r>
      <w:r w:rsidRPr="00234FBE">
        <w:rPr>
          <w:rFonts w:ascii="Verdana" w:hAnsi="Verdana" w:cs="Arial"/>
          <w:color w:val="000000"/>
          <w:sz w:val="22"/>
          <w:szCs w:val="22"/>
        </w:rPr>
        <w:t>Оформление ОТД должно соответствовать требованиям ГОСТ Р 21.101-2020 «Система проектной документации для строительства. Основные требования к проектной и рабочей документации</w:t>
      </w:r>
      <w:r w:rsidRPr="00C62DD4">
        <w:rPr>
          <w:rFonts w:ascii="Verdana" w:hAnsi="Verdana" w:cs="Arial"/>
          <w:sz w:val="22"/>
          <w:szCs w:val="22"/>
        </w:rPr>
        <w:t xml:space="preserve">». Каждый сброшюрованный документ оформляют обложкой по форме, приведенной в ГОСТ 21.1101-2009 г., приложение Н форма 12. Обложку не нумеруют и не включают в общее количество страниц. Первым листом текстового документа или нескольких сброшюрованных документов является титульный лист. </w:t>
      </w:r>
      <w:r w:rsidRPr="00C62DD4">
        <w:rPr>
          <w:rFonts w:ascii="Verdana" w:hAnsi="Verdana" w:cs="Arial"/>
          <w:sz w:val="22"/>
          <w:szCs w:val="22"/>
        </w:rPr>
        <w:lastRenderedPageBreak/>
        <w:t>(форма Р.20-390.</w:t>
      </w:r>
      <w:proofErr w:type="gramStart"/>
      <w:r w:rsidRPr="00C62DD4">
        <w:rPr>
          <w:rFonts w:ascii="Verdana" w:hAnsi="Verdana" w:cs="Arial"/>
          <w:sz w:val="22"/>
          <w:szCs w:val="22"/>
        </w:rPr>
        <w:t>15.Ф</w:t>
      </w:r>
      <w:proofErr w:type="gramEnd"/>
      <w:r w:rsidRPr="00C62DD4">
        <w:rPr>
          <w:rFonts w:ascii="Verdana" w:hAnsi="Verdana" w:cs="Arial"/>
          <w:sz w:val="22"/>
          <w:szCs w:val="22"/>
        </w:rPr>
        <w:t>2).</w:t>
      </w:r>
    </w:p>
    <w:p w14:paraId="1F874181" w14:textId="77777777" w:rsidR="000E77E8" w:rsidRPr="006B1C43" w:rsidRDefault="0023066D" w:rsidP="000E77E8">
      <w:pPr>
        <w:pStyle w:val="a6"/>
        <w:widowControl w:val="0"/>
        <w:shd w:val="clear" w:color="auto" w:fill="FFFFFF"/>
        <w:ind w:left="0" w:firstLine="708"/>
        <w:contextualSpacing w:val="0"/>
        <w:rPr>
          <w:rFonts w:ascii="Verdana" w:hAnsi="Verdana" w:cs="Arial"/>
          <w:color w:val="000000"/>
          <w:sz w:val="22"/>
          <w:szCs w:val="22"/>
        </w:rPr>
      </w:pPr>
      <w:r>
        <w:rPr>
          <w:rFonts w:ascii="Verdana" w:hAnsi="Verdana" w:cs="Arial"/>
          <w:color w:val="000000"/>
          <w:sz w:val="22"/>
          <w:szCs w:val="22"/>
        </w:rPr>
        <w:t xml:space="preserve">8.2. </w:t>
      </w:r>
      <w:r w:rsidRPr="006B1C43">
        <w:rPr>
          <w:rFonts w:ascii="Verdana" w:hAnsi="Verdana" w:cs="Arial"/>
          <w:color w:val="000000"/>
          <w:sz w:val="22"/>
          <w:szCs w:val="22"/>
        </w:rPr>
        <w:t>Все листы сброшюрованного документа, начиная с титульного, должны иметь сквозную нумерацию страниц. При этом титульный лист не нумеруют.</w:t>
      </w:r>
    </w:p>
    <w:p w14:paraId="1F874182" w14:textId="77777777" w:rsidR="000E77E8" w:rsidRPr="006B1C43" w:rsidRDefault="0023066D" w:rsidP="000E77E8">
      <w:pPr>
        <w:pStyle w:val="a6"/>
        <w:widowControl w:val="0"/>
        <w:shd w:val="clear" w:color="auto" w:fill="FFFFFF"/>
        <w:ind w:left="0" w:firstLine="708"/>
        <w:contextualSpacing w:val="0"/>
        <w:rPr>
          <w:rFonts w:ascii="Verdana" w:hAnsi="Verdana" w:cs="Arial"/>
          <w:color w:val="000000"/>
          <w:sz w:val="22"/>
          <w:szCs w:val="22"/>
        </w:rPr>
      </w:pPr>
      <w:r>
        <w:rPr>
          <w:rFonts w:ascii="Verdana" w:hAnsi="Verdana" w:cs="Arial"/>
          <w:color w:val="000000"/>
          <w:sz w:val="22"/>
          <w:szCs w:val="22"/>
        </w:rPr>
        <w:t xml:space="preserve">8.3. </w:t>
      </w:r>
      <w:r w:rsidRPr="006B1C43">
        <w:rPr>
          <w:rFonts w:ascii="Verdana" w:hAnsi="Verdana" w:cs="Arial"/>
          <w:color w:val="000000"/>
          <w:sz w:val="22"/>
          <w:szCs w:val="22"/>
        </w:rPr>
        <w:t>Номер страницы на листах текстовых и графических документов указывают в правом верхнем углу рабочего поля листа.</w:t>
      </w:r>
    </w:p>
    <w:p w14:paraId="1F874183" w14:textId="77777777" w:rsidR="000E77E8" w:rsidRPr="006B1C43" w:rsidRDefault="0023066D" w:rsidP="000E77E8">
      <w:pPr>
        <w:pStyle w:val="a6"/>
        <w:widowControl w:val="0"/>
        <w:shd w:val="clear" w:color="auto" w:fill="FFFFFF"/>
        <w:ind w:left="0" w:firstLine="708"/>
        <w:contextualSpacing w:val="0"/>
        <w:rPr>
          <w:rFonts w:ascii="Verdana" w:hAnsi="Verdana" w:cs="Arial"/>
          <w:sz w:val="22"/>
          <w:szCs w:val="22"/>
        </w:rPr>
      </w:pPr>
      <w:r>
        <w:rPr>
          <w:rFonts w:ascii="Verdana" w:hAnsi="Verdana" w:cs="Arial"/>
          <w:sz w:val="22"/>
          <w:szCs w:val="22"/>
        </w:rPr>
        <w:t xml:space="preserve">8.4. </w:t>
      </w:r>
      <w:r w:rsidRPr="006B1C43">
        <w:rPr>
          <w:rFonts w:ascii="Verdana" w:hAnsi="Verdana" w:cs="Arial"/>
          <w:sz w:val="22"/>
          <w:szCs w:val="22"/>
        </w:rPr>
        <w:t xml:space="preserve">После титульного листа приводят: «Содержание», «Лист согласования» </w:t>
      </w:r>
      <w:r w:rsidRPr="00C62DD4">
        <w:rPr>
          <w:rFonts w:ascii="Verdana" w:hAnsi="Verdana" w:cs="Arial"/>
          <w:sz w:val="22"/>
          <w:szCs w:val="22"/>
        </w:rPr>
        <w:t>(форма Р.20-390-</w:t>
      </w:r>
      <w:proofErr w:type="gramStart"/>
      <w:r w:rsidRPr="00C62DD4">
        <w:rPr>
          <w:rFonts w:ascii="Verdana" w:hAnsi="Verdana" w:cs="Arial"/>
          <w:sz w:val="22"/>
          <w:szCs w:val="22"/>
        </w:rPr>
        <w:t>15.Ф</w:t>
      </w:r>
      <w:proofErr w:type="gramEnd"/>
      <w:r w:rsidRPr="00C62DD4">
        <w:rPr>
          <w:rFonts w:ascii="Verdana" w:hAnsi="Verdana" w:cs="Arial"/>
          <w:sz w:val="22"/>
          <w:szCs w:val="22"/>
        </w:rPr>
        <w:t>3), «Лист регистрации изменений»(форма Р.20-390-15.Ф9), затем «Лист ознакомления»(форма Р.20-390-15.Ф4);</w:t>
      </w:r>
    </w:p>
    <w:p w14:paraId="1F874184" w14:textId="2EBCFF99" w:rsidR="000E77E8" w:rsidRPr="006B1C43" w:rsidRDefault="0023066D" w:rsidP="000E77E8">
      <w:pPr>
        <w:pStyle w:val="a6"/>
        <w:widowControl w:val="0"/>
        <w:shd w:val="clear" w:color="auto" w:fill="FFFFFF"/>
        <w:ind w:left="0" w:firstLine="708"/>
        <w:contextualSpacing w:val="0"/>
        <w:rPr>
          <w:rFonts w:ascii="Verdana" w:hAnsi="Verdana" w:cs="Arial"/>
          <w:color w:val="000000"/>
          <w:sz w:val="22"/>
          <w:szCs w:val="22"/>
        </w:rPr>
      </w:pPr>
      <w:r>
        <w:rPr>
          <w:rFonts w:ascii="Verdana" w:hAnsi="Verdana" w:cs="Arial"/>
          <w:color w:val="000000"/>
          <w:sz w:val="22"/>
          <w:szCs w:val="22"/>
        </w:rPr>
        <w:t xml:space="preserve">8.5. </w:t>
      </w:r>
      <w:r w:rsidRPr="006B1C43">
        <w:rPr>
          <w:rFonts w:ascii="Verdana" w:hAnsi="Verdana" w:cs="Arial"/>
          <w:color w:val="000000"/>
          <w:sz w:val="22"/>
          <w:szCs w:val="22"/>
        </w:rPr>
        <w:t>Тома ОТД (ППР, ПОР) должны содержать не б</w:t>
      </w:r>
      <w:r w:rsidR="00C9525D">
        <w:rPr>
          <w:rFonts w:ascii="Verdana" w:hAnsi="Verdana" w:cs="Arial"/>
          <w:color w:val="000000"/>
          <w:sz w:val="22"/>
          <w:szCs w:val="22"/>
        </w:rPr>
        <w:t xml:space="preserve">олее чем 250 страниц формата А4, </w:t>
      </w:r>
      <w:r w:rsidR="00C9525D">
        <w:t>приложения могут быть оформлены на формате А3, А2 и т.д.</w:t>
      </w:r>
    </w:p>
    <w:p w14:paraId="1F874185" w14:textId="77777777" w:rsidR="000E77E8" w:rsidRPr="00D44362" w:rsidRDefault="0023066D" w:rsidP="000E77E8">
      <w:pPr>
        <w:pStyle w:val="a6"/>
        <w:widowControl w:val="0"/>
        <w:shd w:val="clear" w:color="auto" w:fill="FFFFFF"/>
        <w:ind w:left="0" w:firstLine="708"/>
        <w:contextualSpacing w:val="0"/>
        <w:rPr>
          <w:rFonts w:ascii="Verdana" w:hAnsi="Verdana" w:cs="Arial"/>
          <w:color w:val="000000"/>
          <w:sz w:val="22"/>
          <w:szCs w:val="22"/>
        </w:rPr>
      </w:pPr>
      <w:r>
        <w:rPr>
          <w:rFonts w:ascii="Verdana" w:hAnsi="Verdana" w:cs="Arial"/>
          <w:color w:val="000000"/>
          <w:sz w:val="22"/>
          <w:szCs w:val="22"/>
        </w:rPr>
        <w:t xml:space="preserve">8.6. </w:t>
      </w:r>
      <w:r w:rsidRPr="00D44362">
        <w:rPr>
          <w:rFonts w:ascii="Verdana" w:hAnsi="Verdana" w:cs="Arial"/>
          <w:color w:val="000000"/>
          <w:sz w:val="22"/>
          <w:szCs w:val="22"/>
        </w:rPr>
        <w:t>Титульные листы ОТД оформляют с подписями в соответствии с приложениями.</w:t>
      </w:r>
    </w:p>
    <w:p w14:paraId="1F874186" w14:textId="77777777" w:rsidR="000E77E8" w:rsidRPr="00D44362" w:rsidRDefault="0023066D" w:rsidP="000E77E8">
      <w:pPr>
        <w:pStyle w:val="a6"/>
        <w:widowControl w:val="0"/>
        <w:spacing w:before="240" w:after="240"/>
        <w:ind w:left="709" w:firstLine="0"/>
        <w:contextualSpacing w:val="0"/>
        <w:outlineLvl w:val="0"/>
        <w:rPr>
          <w:rFonts w:ascii="Verdana" w:hAnsi="Verdana" w:cs="Arial"/>
          <w:b/>
          <w:sz w:val="28"/>
          <w:szCs w:val="28"/>
        </w:rPr>
      </w:pPr>
      <w:bookmarkStart w:id="17" w:name="_Toc112406391"/>
      <w:r w:rsidRPr="000E77E8">
        <w:rPr>
          <w:rFonts w:ascii="Verdana" w:hAnsi="Verdana" w:cs="Arial"/>
          <w:b/>
          <w:sz w:val="28"/>
          <w:szCs w:val="28"/>
        </w:rPr>
        <w:t>9</w:t>
      </w:r>
      <w:r>
        <w:rPr>
          <w:rFonts w:ascii="Verdana" w:hAnsi="Verdana" w:cs="Arial"/>
          <w:b/>
          <w:sz w:val="28"/>
          <w:szCs w:val="28"/>
        </w:rPr>
        <w:t xml:space="preserve"> </w:t>
      </w:r>
      <w:r w:rsidRPr="00D44362">
        <w:rPr>
          <w:rFonts w:ascii="Verdana" w:hAnsi="Verdana" w:cs="Arial"/>
          <w:b/>
          <w:sz w:val="28"/>
          <w:szCs w:val="28"/>
        </w:rPr>
        <w:t>Нормативные ссылки и связанные документы</w:t>
      </w:r>
      <w:bookmarkEnd w:id="17"/>
    </w:p>
    <w:p w14:paraId="1F874187" w14:textId="77777777" w:rsidR="000E77E8" w:rsidRPr="00115950" w:rsidRDefault="0023066D" w:rsidP="000E77E8">
      <w:pPr>
        <w:spacing w:before="120"/>
        <w:rPr>
          <w:rFonts w:ascii="Verdana" w:hAnsi="Verdana" w:cs="Arial"/>
          <w:sz w:val="22"/>
        </w:rPr>
      </w:pPr>
      <w:r w:rsidRPr="00115950">
        <w:rPr>
          <w:rFonts w:ascii="Verdana" w:hAnsi="Verdana" w:cs="Arial"/>
          <w:sz w:val="22"/>
        </w:rPr>
        <w:t>В настоящем документе использованы ссылки на следующие документы: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1"/>
      </w:tblGrid>
      <w:tr w:rsidR="007D2FEA" w14:paraId="1F87418B" w14:textId="77777777" w:rsidTr="0023066D">
        <w:trPr>
          <w:trHeight w:val="20"/>
          <w:tblHeader/>
        </w:trPr>
        <w:tc>
          <w:tcPr>
            <w:tcW w:w="1527" w:type="pct"/>
            <w:tcBorders>
              <w:bottom w:val="double" w:sz="4" w:space="0" w:color="auto"/>
            </w:tcBorders>
            <w:shd w:val="clear" w:color="auto" w:fill="auto"/>
          </w:tcPr>
          <w:p w14:paraId="1F874189" w14:textId="0EC8F534" w:rsidR="000E77E8" w:rsidRPr="00566C19" w:rsidRDefault="0023066D" w:rsidP="0023066D">
            <w:pPr>
              <w:spacing w:before="60" w:after="60"/>
              <w:ind w:firstLine="0"/>
              <w:jc w:val="center"/>
              <w:rPr>
                <w:rFonts w:ascii="Verdana" w:eastAsia="Times New Roman" w:hAnsi="Verdana" w:cs="Arial"/>
                <w:bCs/>
                <w:sz w:val="22"/>
                <w:szCs w:val="22"/>
              </w:rPr>
            </w:pPr>
            <w:r w:rsidRPr="00566C19">
              <w:rPr>
                <w:rFonts w:ascii="Verdana" w:eastAsia="Times New Roman" w:hAnsi="Verdana" w:cs="Arial"/>
                <w:bCs/>
                <w:sz w:val="22"/>
                <w:szCs w:val="22"/>
              </w:rPr>
              <w:t>Обозначение документа</w:t>
            </w:r>
          </w:p>
        </w:tc>
        <w:tc>
          <w:tcPr>
            <w:tcW w:w="3473" w:type="pct"/>
            <w:tcBorders>
              <w:bottom w:val="double" w:sz="4" w:space="0" w:color="auto"/>
            </w:tcBorders>
            <w:shd w:val="clear" w:color="auto" w:fill="auto"/>
          </w:tcPr>
          <w:p w14:paraId="1F87418A" w14:textId="77777777" w:rsidR="000E77E8" w:rsidRPr="00566C19" w:rsidRDefault="0023066D" w:rsidP="00A554A3">
            <w:pPr>
              <w:spacing w:before="60" w:after="60"/>
              <w:ind w:firstLine="0"/>
              <w:jc w:val="center"/>
              <w:rPr>
                <w:rFonts w:ascii="Verdana" w:eastAsia="Times New Roman" w:hAnsi="Verdana" w:cs="Arial"/>
                <w:sz w:val="22"/>
                <w:szCs w:val="22"/>
              </w:rPr>
            </w:pPr>
            <w:r w:rsidRPr="00566C19">
              <w:rPr>
                <w:rFonts w:ascii="Verdana" w:hAnsi="Verdana" w:cs="Arial"/>
                <w:bCs/>
                <w:sz w:val="22"/>
                <w:szCs w:val="22"/>
              </w:rPr>
              <w:t>Вид и наименование документа</w:t>
            </w:r>
          </w:p>
        </w:tc>
      </w:tr>
      <w:tr w:rsidR="007D2FEA" w14:paraId="1F87418E" w14:textId="77777777" w:rsidTr="0023066D">
        <w:trPr>
          <w:trHeight w:val="20"/>
        </w:trPr>
        <w:tc>
          <w:tcPr>
            <w:tcW w:w="1527" w:type="pct"/>
            <w:tcBorders>
              <w:top w:val="double" w:sz="4" w:space="0" w:color="auto"/>
            </w:tcBorders>
            <w:shd w:val="clear" w:color="auto" w:fill="auto"/>
          </w:tcPr>
          <w:p w14:paraId="1F87418C" w14:textId="754DE77B" w:rsidR="000E77E8" w:rsidRPr="00566C19" w:rsidRDefault="0023066D" w:rsidP="00A554A3">
            <w:pPr>
              <w:spacing w:before="60" w:after="60"/>
              <w:ind w:firstLine="0"/>
              <w:rPr>
                <w:rFonts w:ascii="Verdana" w:hAnsi="Verdana"/>
                <w:color w:val="000000"/>
                <w:sz w:val="22"/>
                <w:szCs w:val="22"/>
              </w:rPr>
            </w:pPr>
            <w:r w:rsidRPr="00566C19">
              <w:rPr>
                <w:rFonts w:ascii="Verdana" w:hAnsi="Verdana"/>
                <w:color w:val="000000"/>
                <w:sz w:val="22"/>
                <w:szCs w:val="22"/>
              </w:rPr>
              <w:t>116-ФЗ от 27.01.1997</w:t>
            </w:r>
            <w:r>
              <w:rPr>
                <w:rFonts w:ascii="Verdana" w:hAnsi="Verdana"/>
                <w:color w:val="000000"/>
                <w:sz w:val="22"/>
                <w:szCs w:val="22"/>
              </w:rPr>
              <w:t xml:space="preserve"> </w:t>
            </w:r>
            <w:r w:rsidRPr="00566C19">
              <w:rPr>
                <w:rFonts w:ascii="Verdana" w:hAnsi="Verdana"/>
                <w:color w:val="000000"/>
                <w:sz w:val="22"/>
                <w:szCs w:val="22"/>
              </w:rPr>
              <w:t>(изм. от 29.12.2023)</w:t>
            </w:r>
          </w:p>
        </w:tc>
        <w:tc>
          <w:tcPr>
            <w:tcW w:w="3473" w:type="pct"/>
            <w:tcBorders>
              <w:top w:val="double" w:sz="4" w:space="0" w:color="auto"/>
            </w:tcBorders>
            <w:shd w:val="clear" w:color="auto" w:fill="auto"/>
          </w:tcPr>
          <w:p w14:paraId="1F87418D" w14:textId="63AAFD67" w:rsidR="000E77E8" w:rsidRPr="00566C19" w:rsidRDefault="0023066D" w:rsidP="00A554A3">
            <w:pPr>
              <w:widowControl w:val="0"/>
              <w:tabs>
                <w:tab w:val="left" w:pos="993"/>
              </w:tabs>
              <w:spacing w:before="60" w:after="60"/>
              <w:ind w:firstLine="0"/>
              <w:rPr>
                <w:rFonts w:ascii="Verdana" w:hAnsi="Verdana"/>
                <w:color w:val="000000"/>
                <w:sz w:val="22"/>
                <w:szCs w:val="22"/>
              </w:rPr>
            </w:pPr>
            <w:r w:rsidRPr="00566C19">
              <w:rPr>
                <w:rFonts w:ascii="Verdana" w:hAnsi="Verdana"/>
                <w:color w:val="000000"/>
                <w:sz w:val="22"/>
                <w:szCs w:val="22"/>
              </w:rPr>
              <w:t>Федеральный закон «О промышленной безопасности опасных производственных объектов»</w:t>
            </w:r>
            <w:r>
              <w:rPr>
                <w:rFonts w:ascii="Verdana" w:hAnsi="Verdana"/>
                <w:color w:val="000000"/>
                <w:sz w:val="22"/>
                <w:szCs w:val="22"/>
              </w:rPr>
              <w:t>;</w:t>
            </w:r>
          </w:p>
        </w:tc>
      </w:tr>
      <w:tr w:rsidR="007D2FEA" w14:paraId="1F874191" w14:textId="77777777" w:rsidTr="0023066D">
        <w:trPr>
          <w:trHeight w:val="20"/>
        </w:trPr>
        <w:tc>
          <w:tcPr>
            <w:tcW w:w="1527" w:type="pct"/>
            <w:shd w:val="clear" w:color="auto" w:fill="auto"/>
          </w:tcPr>
          <w:p w14:paraId="1F87418F" w14:textId="77777777" w:rsidR="000E77E8" w:rsidRPr="00566C19" w:rsidRDefault="0023066D" w:rsidP="00A554A3">
            <w:pPr>
              <w:spacing w:before="60" w:after="60"/>
              <w:ind w:firstLine="0"/>
              <w:rPr>
                <w:rFonts w:ascii="Verdana" w:hAnsi="Verdana"/>
                <w:color w:val="000000"/>
                <w:sz w:val="22"/>
                <w:szCs w:val="22"/>
              </w:rPr>
            </w:pPr>
            <w:r w:rsidRPr="00566C19">
              <w:rPr>
                <w:rFonts w:ascii="Verdana" w:hAnsi="Verdana"/>
                <w:color w:val="000000"/>
                <w:sz w:val="22"/>
                <w:szCs w:val="22"/>
              </w:rPr>
              <w:t>ГОСТ Р 21.101-2020</w:t>
            </w:r>
          </w:p>
        </w:tc>
        <w:tc>
          <w:tcPr>
            <w:tcW w:w="3473" w:type="pct"/>
            <w:shd w:val="clear" w:color="auto" w:fill="auto"/>
          </w:tcPr>
          <w:p w14:paraId="1F874190" w14:textId="32BE58AB" w:rsidR="000E77E8" w:rsidRPr="00566C19" w:rsidRDefault="0023066D" w:rsidP="00A554A3">
            <w:pPr>
              <w:widowControl w:val="0"/>
              <w:tabs>
                <w:tab w:val="left" w:pos="993"/>
              </w:tabs>
              <w:spacing w:before="60" w:after="60"/>
              <w:ind w:firstLine="0"/>
              <w:rPr>
                <w:rFonts w:ascii="Verdana" w:hAnsi="Verdana"/>
                <w:color w:val="000000"/>
                <w:sz w:val="22"/>
                <w:szCs w:val="22"/>
              </w:rPr>
            </w:pPr>
            <w:r w:rsidRPr="00566C19">
              <w:rPr>
                <w:rFonts w:ascii="Verdana" w:hAnsi="Verdana"/>
                <w:color w:val="000000"/>
                <w:sz w:val="22"/>
                <w:szCs w:val="22"/>
              </w:rPr>
              <w:t>Национальный стандарт «Система проектной документации для строительства. Основные требования к проектной и рабочей документации»</w:t>
            </w:r>
            <w:r>
              <w:rPr>
                <w:rFonts w:ascii="Verdana" w:hAnsi="Verdana"/>
                <w:color w:val="000000"/>
                <w:sz w:val="22"/>
                <w:szCs w:val="22"/>
              </w:rPr>
              <w:t>;</w:t>
            </w:r>
          </w:p>
        </w:tc>
      </w:tr>
      <w:tr w:rsidR="007D2FEA" w14:paraId="1F874194" w14:textId="77777777" w:rsidTr="0023066D">
        <w:trPr>
          <w:trHeight w:val="20"/>
        </w:trPr>
        <w:tc>
          <w:tcPr>
            <w:tcW w:w="1527" w:type="pct"/>
            <w:shd w:val="clear" w:color="auto" w:fill="auto"/>
          </w:tcPr>
          <w:p w14:paraId="1F874192" w14:textId="77777777" w:rsidR="000E77E8" w:rsidRPr="00566C19" w:rsidRDefault="0023066D" w:rsidP="00A554A3">
            <w:pPr>
              <w:spacing w:before="60" w:after="60"/>
              <w:ind w:firstLine="0"/>
              <w:rPr>
                <w:rFonts w:ascii="Verdana" w:hAnsi="Verdana"/>
                <w:color w:val="000000"/>
                <w:sz w:val="22"/>
                <w:szCs w:val="22"/>
              </w:rPr>
            </w:pPr>
            <w:r w:rsidRPr="00566C19">
              <w:rPr>
                <w:rFonts w:ascii="Verdana" w:hAnsi="Verdana"/>
                <w:color w:val="000000"/>
                <w:sz w:val="22"/>
                <w:szCs w:val="22"/>
              </w:rPr>
              <w:t>ГОСТ 12.3.003-86</w:t>
            </w:r>
          </w:p>
        </w:tc>
        <w:tc>
          <w:tcPr>
            <w:tcW w:w="3473" w:type="pct"/>
            <w:shd w:val="clear" w:color="auto" w:fill="auto"/>
          </w:tcPr>
          <w:p w14:paraId="1F874193" w14:textId="04402D3A" w:rsidR="000E77E8" w:rsidRPr="00566C19" w:rsidRDefault="0023066D" w:rsidP="00A554A3">
            <w:pPr>
              <w:widowControl w:val="0"/>
              <w:tabs>
                <w:tab w:val="left" w:pos="993"/>
              </w:tabs>
              <w:spacing w:before="60" w:after="60"/>
              <w:ind w:firstLine="0"/>
              <w:rPr>
                <w:rFonts w:ascii="Verdana" w:hAnsi="Verdana"/>
                <w:color w:val="000000"/>
                <w:sz w:val="22"/>
                <w:szCs w:val="22"/>
              </w:rPr>
            </w:pPr>
            <w:r>
              <w:rPr>
                <w:rFonts w:ascii="Verdana" w:hAnsi="Verdana"/>
                <w:color w:val="000000"/>
                <w:sz w:val="22"/>
                <w:szCs w:val="22"/>
              </w:rPr>
              <w:t xml:space="preserve">Межгосударственный стандарт </w:t>
            </w:r>
            <w:r w:rsidRPr="00566C19">
              <w:rPr>
                <w:rFonts w:ascii="Verdana" w:hAnsi="Verdana"/>
                <w:color w:val="000000"/>
                <w:sz w:val="22"/>
                <w:szCs w:val="22"/>
              </w:rPr>
              <w:t>«Система стандартов безопасности труда. Работы электросварочные. Требования безопасности»</w:t>
            </w:r>
            <w:r>
              <w:rPr>
                <w:rFonts w:ascii="Verdana" w:hAnsi="Verdana"/>
                <w:color w:val="000000"/>
                <w:sz w:val="22"/>
                <w:szCs w:val="22"/>
              </w:rPr>
              <w:t>;</w:t>
            </w:r>
          </w:p>
        </w:tc>
      </w:tr>
      <w:tr w:rsidR="007D2FEA" w14:paraId="1F874197" w14:textId="77777777" w:rsidTr="0023066D">
        <w:trPr>
          <w:trHeight w:val="20"/>
        </w:trPr>
        <w:tc>
          <w:tcPr>
            <w:tcW w:w="1527" w:type="pct"/>
            <w:shd w:val="clear" w:color="auto" w:fill="auto"/>
          </w:tcPr>
          <w:p w14:paraId="1F874195" w14:textId="77777777" w:rsidR="000E77E8" w:rsidRPr="00566C19" w:rsidRDefault="0023066D" w:rsidP="00A554A3">
            <w:pPr>
              <w:spacing w:before="60" w:after="60"/>
              <w:ind w:firstLine="0"/>
              <w:rPr>
                <w:rFonts w:ascii="Verdana" w:hAnsi="Verdana"/>
                <w:color w:val="000000"/>
                <w:sz w:val="22"/>
                <w:szCs w:val="22"/>
              </w:rPr>
            </w:pPr>
            <w:r w:rsidRPr="00566C19">
              <w:rPr>
                <w:rFonts w:ascii="Verdana" w:hAnsi="Verdana"/>
                <w:sz w:val="22"/>
                <w:szCs w:val="22"/>
              </w:rPr>
              <w:t>ГОСТ 21.1101-2009</w:t>
            </w:r>
          </w:p>
        </w:tc>
        <w:tc>
          <w:tcPr>
            <w:tcW w:w="3473" w:type="pct"/>
            <w:shd w:val="clear" w:color="auto" w:fill="auto"/>
          </w:tcPr>
          <w:p w14:paraId="1F874196" w14:textId="5B0AA7DB" w:rsidR="000E77E8" w:rsidRPr="00566C19" w:rsidRDefault="0023066D" w:rsidP="00A554A3">
            <w:pPr>
              <w:widowControl w:val="0"/>
              <w:tabs>
                <w:tab w:val="left" w:pos="993"/>
              </w:tabs>
              <w:spacing w:before="60" w:after="60"/>
              <w:ind w:firstLine="0"/>
              <w:rPr>
                <w:rFonts w:ascii="Verdana" w:hAnsi="Verdana"/>
                <w:color w:val="000000"/>
                <w:sz w:val="22"/>
                <w:szCs w:val="22"/>
              </w:rPr>
            </w:pPr>
            <w:r>
              <w:rPr>
                <w:rFonts w:ascii="Verdana" w:hAnsi="Verdana"/>
                <w:color w:val="000000"/>
                <w:sz w:val="22"/>
                <w:szCs w:val="22"/>
              </w:rPr>
              <w:t xml:space="preserve">Межгосударственный стандарт </w:t>
            </w:r>
            <w:r w:rsidRPr="00566C19">
              <w:rPr>
                <w:rFonts w:ascii="Verdana" w:hAnsi="Verdana"/>
                <w:color w:val="000000"/>
                <w:sz w:val="22"/>
                <w:szCs w:val="22"/>
              </w:rPr>
              <w:t>«Система проектной документации для строительства</w:t>
            </w:r>
            <w:r>
              <w:rPr>
                <w:rFonts w:ascii="Verdana" w:hAnsi="Verdana"/>
                <w:color w:val="000000"/>
                <w:sz w:val="22"/>
                <w:szCs w:val="22"/>
              </w:rPr>
              <w:t>»;</w:t>
            </w:r>
          </w:p>
        </w:tc>
      </w:tr>
      <w:tr w:rsidR="007D2FEA" w14:paraId="1F87419A" w14:textId="77777777" w:rsidTr="0023066D">
        <w:trPr>
          <w:trHeight w:val="20"/>
        </w:trPr>
        <w:tc>
          <w:tcPr>
            <w:tcW w:w="1527" w:type="pct"/>
            <w:shd w:val="clear" w:color="auto" w:fill="auto"/>
          </w:tcPr>
          <w:p w14:paraId="1F874198" w14:textId="77777777" w:rsidR="000E77E8" w:rsidRPr="00566C19" w:rsidRDefault="0023066D" w:rsidP="00A554A3">
            <w:pPr>
              <w:spacing w:before="60" w:after="60"/>
              <w:ind w:firstLine="0"/>
              <w:rPr>
                <w:rFonts w:ascii="Verdana" w:hAnsi="Verdana"/>
                <w:sz w:val="22"/>
                <w:szCs w:val="22"/>
              </w:rPr>
            </w:pPr>
            <w:r w:rsidRPr="00566C19">
              <w:rPr>
                <w:rFonts w:ascii="Verdana" w:hAnsi="Verdana"/>
                <w:sz w:val="22"/>
                <w:szCs w:val="22"/>
              </w:rPr>
              <w:t xml:space="preserve">№334 от 04.09.2020 года </w:t>
            </w:r>
          </w:p>
        </w:tc>
        <w:tc>
          <w:tcPr>
            <w:tcW w:w="3473" w:type="pct"/>
            <w:shd w:val="clear" w:color="auto" w:fill="auto"/>
          </w:tcPr>
          <w:p w14:paraId="1F874199" w14:textId="329FE740" w:rsidR="000E77E8" w:rsidRPr="00566C19" w:rsidRDefault="0023066D" w:rsidP="00A554A3">
            <w:pPr>
              <w:widowControl w:val="0"/>
              <w:tabs>
                <w:tab w:val="left" w:pos="993"/>
              </w:tabs>
              <w:spacing w:before="60" w:after="60"/>
              <w:ind w:firstLine="0"/>
              <w:rPr>
                <w:rFonts w:ascii="Verdana" w:hAnsi="Verdana" w:cs="Arial"/>
                <w:color w:val="000000"/>
                <w:sz w:val="22"/>
                <w:szCs w:val="22"/>
              </w:rPr>
            </w:pPr>
            <w:r w:rsidRPr="00566C19">
              <w:rPr>
                <w:rFonts w:ascii="Verdana" w:hAnsi="Verdana"/>
                <w:sz w:val="22"/>
                <w:szCs w:val="22"/>
              </w:rPr>
              <w:t xml:space="preserve">Приказ </w:t>
            </w:r>
            <w:proofErr w:type="spellStart"/>
            <w:r w:rsidRPr="00566C19">
              <w:rPr>
                <w:rFonts w:ascii="Verdana" w:hAnsi="Verdana"/>
                <w:sz w:val="22"/>
                <w:szCs w:val="22"/>
              </w:rPr>
              <w:t>Ростехнадзора</w:t>
            </w:r>
            <w:proofErr w:type="spellEnd"/>
            <w:r w:rsidRPr="00566C19">
              <w:rPr>
                <w:rFonts w:ascii="Verdana" w:hAnsi="Verdana"/>
                <w:sz w:val="22"/>
                <w:szCs w:val="22"/>
              </w:rPr>
              <w:t xml:space="preserve"> </w:t>
            </w:r>
            <w:r w:rsidRPr="00566C19">
              <w:rPr>
                <w:rFonts w:ascii="Verdana" w:hAnsi="Verdana" w:cs="Arial"/>
                <w:color w:val="000000"/>
                <w:sz w:val="22"/>
                <w:szCs w:val="22"/>
              </w:rPr>
              <w:t>«Об утверждении Перечня областей аттестации в области промышленной безопасности, по вопросам безопасности гидротехнических сооружений, безопасности в сфере электроэнергетики»</w:t>
            </w:r>
            <w:r>
              <w:rPr>
                <w:rFonts w:ascii="Verdana" w:hAnsi="Verdana" w:cs="Arial"/>
                <w:color w:val="000000"/>
                <w:sz w:val="22"/>
                <w:szCs w:val="22"/>
              </w:rPr>
              <w:t>;</w:t>
            </w:r>
          </w:p>
        </w:tc>
      </w:tr>
      <w:tr w:rsidR="007D2FEA" w14:paraId="1F87419D" w14:textId="77777777" w:rsidTr="0023066D">
        <w:trPr>
          <w:trHeight w:val="20"/>
        </w:trPr>
        <w:tc>
          <w:tcPr>
            <w:tcW w:w="1527" w:type="pct"/>
            <w:shd w:val="clear" w:color="auto" w:fill="auto"/>
          </w:tcPr>
          <w:p w14:paraId="1F87419B" w14:textId="5230DA24" w:rsidR="000E77E8" w:rsidRPr="00566C19" w:rsidRDefault="007A78B4" w:rsidP="00A554A3">
            <w:pPr>
              <w:spacing w:before="60" w:after="60"/>
              <w:ind w:firstLine="0"/>
              <w:rPr>
                <w:rFonts w:ascii="Verdana" w:hAnsi="Verdana" w:cs="Arial"/>
                <w:sz w:val="22"/>
                <w:szCs w:val="22"/>
              </w:rPr>
            </w:pPr>
            <w:r>
              <w:rPr>
                <w:rFonts w:ascii="Verdana" w:hAnsi="Verdana"/>
                <w:sz w:val="22"/>
                <w:szCs w:val="22"/>
              </w:rPr>
              <w:t>№</w:t>
            </w:r>
            <w:r w:rsidR="0023066D" w:rsidRPr="00566C19">
              <w:rPr>
                <w:rFonts w:ascii="Verdana" w:hAnsi="Verdana"/>
                <w:sz w:val="22"/>
                <w:szCs w:val="22"/>
              </w:rPr>
              <w:t xml:space="preserve">512 от 09.12.2020 </w:t>
            </w:r>
          </w:p>
        </w:tc>
        <w:tc>
          <w:tcPr>
            <w:tcW w:w="3473" w:type="pct"/>
            <w:shd w:val="clear" w:color="auto" w:fill="auto"/>
          </w:tcPr>
          <w:p w14:paraId="1F87419C" w14:textId="28DD71B8" w:rsidR="000E77E8" w:rsidRPr="00566C19" w:rsidRDefault="0023066D" w:rsidP="00A554A3">
            <w:pPr>
              <w:widowControl w:val="0"/>
              <w:tabs>
                <w:tab w:val="left" w:pos="993"/>
              </w:tabs>
              <w:spacing w:before="60" w:after="60"/>
              <w:ind w:firstLine="0"/>
              <w:rPr>
                <w:rFonts w:ascii="Verdana" w:hAnsi="Verdana" w:cs="Arial"/>
                <w:sz w:val="22"/>
                <w:szCs w:val="22"/>
              </w:rPr>
            </w:pPr>
            <w:r w:rsidRPr="00566C19">
              <w:rPr>
                <w:rFonts w:ascii="Verdana" w:hAnsi="Verdana"/>
                <w:sz w:val="22"/>
                <w:szCs w:val="22"/>
              </w:rPr>
              <w:t xml:space="preserve">Приказ </w:t>
            </w:r>
            <w:proofErr w:type="spellStart"/>
            <w:r w:rsidRPr="00566C19">
              <w:rPr>
                <w:rFonts w:ascii="Verdana" w:hAnsi="Verdana"/>
                <w:sz w:val="22"/>
                <w:szCs w:val="22"/>
              </w:rPr>
              <w:t>Ростехнадзора</w:t>
            </w:r>
            <w:proofErr w:type="spellEnd"/>
            <w:r w:rsidRPr="00566C19">
              <w:rPr>
                <w:rFonts w:ascii="Verdana" w:hAnsi="Verdana"/>
                <w:sz w:val="22"/>
                <w:szCs w:val="22"/>
              </w:rPr>
              <w:t xml:space="preserve"> Федеральные нормы и правила в области промышленной безопасности «Правила безопасности процессов получения или применения металлов»</w:t>
            </w:r>
            <w:r>
              <w:rPr>
                <w:rFonts w:ascii="Verdana" w:hAnsi="Verdana"/>
                <w:sz w:val="22"/>
                <w:szCs w:val="22"/>
              </w:rPr>
              <w:t>;</w:t>
            </w:r>
          </w:p>
        </w:tc>
      </w:tr>
      <w:tr w:rsidR="007D2FEA" w14:paraId="1F8741A0" w14:textId="77777777" w:rsidTr="0023066D">
        <w:trPr>
          <w:trHeight w:val="20"/>
        </w:trPr>
        <w:tc>
          <w:tcPr>
            <w:tcW w:w="1527" w:type="pct"/>
            <w:shd w:val="clear" w:color="auto" w:fill="auto"/>
          </w:tcPr>
          <w:p w14:paraId="1F87419E" w14:textId="77777777" w:rsidR="000E77E8" w:rsidRPr="00566C19" w:rsidRDefault="0023066D" w:rsidP="00A554A3">
            <w:pPr>
              <w:spacing w:before="60" w:after="60"/>
              <w:ind w:firstLine="0"/>
              <w:rPr>
                <w:rFonts w:ascii="Verdana" w:hAnsi="Verdana"/>
                <w:sz w:val="22"/>
                <w:szCs w:val="22"/>
              </w:rPr>
            </w:pPr>
            <w:r w:rsidRPr="00566C19">
              <w:rPr>
                <w:rFonts w:ascii="Verdana" w:hAnsi="Verdana" w:cs="Arial"/>
                <w:sz w:val="22"/>
                <w:szCs w:val="22"/>
              </w:rPr>
              <w:t xml:space="preserve">№461 от 26.11.2020 </w:t>
            </w:r>
          </w:p>
        </w:tc>
        <w:tc>
          <w:tcPr>
            <w:tcW w:w="3473" w:type="pct"/>
            <w:shd w:val="clear" w:color="auto" w:fill="auto"/>
          </w:tcPr>
          <w:p w14:paraId="1F87419F" w14:textId="56F54868" w:rsidR="000E77E8" w:rsidRPr="00566C19" w:rsidRDefault="0023066D" w:rsidP="00A554A3">
            <w:pPr>
              <w:widowControl w:val="0"/>
              <w:tabs>
                <w:tab w:val="left" w:pos="993"/>
              </w:tabs>
              <w:spacing w:before="60" w:after="60"/>
              <w:ind w:firstLine="0"/>
              <w:rPr>
                <w:rFonts w:ascii="Verdana" w:hAnsi="Verdana" w:cs="Arial"/>
                <w:sz w:val="22"/>
                <w:szCs w:val="22"/>
              </w:rPr>
            </w:pPr>
            <w:r w:rsidRPr="00566C19">
              <w:rPr>
                <w:rFonts w:ascii="Verdana" w:hAnsi="Verdana" w:cs="Arial"/>
                <w:sz w:val="22"/>
                <w:szCs w:val="22"/>
              </w:rPr>
              <w:t xml:space="preserve">Приказ </w:t>
            </w:r>
            <w:proofErr w:type="spellStart"/>
            <w:r w:rsidRPr="00566C19">
              <w:rPr>
                <w:rFonts w:ascii="Verdana" w:hAnsi="Verdana" w:cs="Arial"/>
                <w:sz w:val="22"/>
                <w:szCs w:val="22"/>
              </w:rPr>
              <w:t>Ростехнадзора</w:t>
            </w:r>
            <w:proofErr w:type="spellEnd"/>
            <w:r w:rsidRPr="00566C19">
              <w:rPr>
                <w:rFonts w:ascii="Verdana" w:hAnsi="Verdana" w:cs="Arial"/>
                <w:sz w:val="22"/>
                <w:szCs w:val="22"/>
              </w:rPr>
              <w:t xml:space="preserve">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r>
              <w:rPr>
                <w:rFonts w:ascii="Verdana" w:hAnsi="Verdana" w:cs="Arial"/>
                <w:sz w:val="22"/>
                <w:szCs w:val="22"/>
              </w:rPr>
              <w:t>;</w:t>
            </w:r>
          </w:p>
        </w:tc>
      </w:tr>
      <w:tr w:rsidR="007D2FEA" w14:paraId="1F8741A3" w14:textId="77777777" w:rsidTr="0023066D">
        <w:trPr>
          <w:trHeight w:val="20"/>
        </w:trPr>
        <w:tc>
          <w:tcPr>
            <w:tcW w:w="1527" w:type="pct"/>
            <w:shd w:val="clear" w:color="auto" w:fill="auto"/>
          </w:tcPr>
          <w:p w14:paraId="1F8741A1" w14:textId="77777777" w:rsidR="000E77E8" w:rsidRPr="00566C19" w:rsidRDefault="0023066D" w:rsidP="00A554A3">
            <w:pPr>
              <w:spacing w:before="60" w:after="60"/>
              <w:ind w:firstLine="0"/>
              <w:rPr>
                <w:rFonts w:ascii="Verdana" w:hAnsi="Verdana" w:cs="Arial"/>
                <w:sz w:val="22"/>
                <w:szCs w:val="22"/>
              </w:rPr>
            </w:pPr>
            <w:r w:rsidRPr="00566C19">
              <w:rPr>
                <w:rFonts w:ascii="Verdana" w:hAnsi="Verdana" w:cs="Arial"/>
                <w:sz w:val="22"/>
                <w:szCs w:val="22"/>
              </w:rPr>
              <w:t xml:space="preserve">№782н от 16.11.2020 </w:t>
            </w:r>
          </w:p>
        </w:tc>
        <w:tc>
          <w:tcPr>
            <w:tcW w:w="3473" w:type="pct"/>
            <w:shd w:val="clear" w:color="auto" w:fill="auto"/>
          </w:tcPr>
          <w:p w14:paraId="1F8741A2" w14:textId="7E27689D" w:rsidR="000E77E8" w:rsidRPr="00566C19" w:rsidRDefault="0023066D" w:rsidP="00A554A3">
            <w:pPr>
              <w:widowControl w:val="0"/>
              <w:tabs>
                <w:tab w:val="left" w:pos="993"/>
              </w:tabs>
              <w:spacing w:before="60" w:after="60"/>
              <w:ind w:firstLine="0"/>
              <w:rPr>
                <w:rFonts w:ascii="Verdana" w:hAnsi="Verdana" w:cs="Arial"/>
                <w:sz w:val="22"/>
                <w:szCs w:val="22"/>
              </w:rPr>
            </w:pPr>
            <w:r w:rsidRPr="00566C19">
              <w:rPr>
                <w:rFonts w:ascii="Verdana" w:hAnsi="Verdana" w:cs="Arial"/>
                <w:sz w:val="22"/>
                <w:szCs w:val="22"/>
              </w:rPr>
              <w:t>Приказ «Об утверждении Правил по охране труда при работе на высоте»</w:t>
            </w:r>
            <w:r>
              <w:rPr>
                <w:rFonts w:ascii="Verdana" w:hAnsi="Verdana" w:cs="Arial"/>
                <w:sz w:val="22"/>
                <w:szCs w:val="22"/>
              </w:rPr>
              <w:t>;</w:t>
            </w:r>
          </w:p>
        </w:tc>
      </w:tr>
      <w:tr w:rsidR="007D2FEA" w14:paraId="1F8741A6" w14:textId="77777777" w:rsidTr="0023066D">
        <w:trPr>
          <w:trHeight w:val="20"/>
        </w:trPr>
        <w:tc>
          <w:tcPr>
            <w:tcW w:w="1527" w:type="pct"/>
            <w:shd w:val="clear" w:color="auto" w:fill="auto"/>
          </w:tcPr>
          <w:p w14:paraId="1F8741A4" w14:textId="77777777" w:rsidR="000E77E8" w:rsidRPr="00566C19" w:rsidRDefault="0023066D" w:rsidP="00A554A3">
            <w:pPr>
              <w:spacing w:before="60" w:after="60"/>
              <w:ind w:firstLine="0"/>
              <w:rPr>
                <w:rFonts w:ascii="Verdana" w:hAnsi="Verdana" w:cs="Arial"/>
                <w:sz w:val="22"/>
                <w:szCs w:val="22"/>
              </w:rPr>
            </w:pPr>
            <w:r w:rsidRPr="00566C19">
              <w:rPr>
                <w:rFonts w:ascii="Verdana" w:hAnsi="Verdana" w:cs="Arial"/>
                <w:sz w:val="22"/>
                <w:szCs w:val="22"/>
              </w:rPr>
              <w:t xml:space="preserve">№883н от 11.12.2020 </w:t>
            </w:r>
          </w:p>
        </w:tc>
        <w:tc>
          <w:tcPr>
            <w:tcW w:w="3473" w:type="pct"/>
            <w:shd w:val="clear" w:color="auto" w:fill="auto"/>
          </w:tcPr>
          <w:p w14:paraId="1F8741A5" w14:textId="1BF9C13F" w:rsidR="000E77E8" w:rsidRPr="00566C19" w:rsidRDefault="00CE4589" w:rsidP="00A554A3">
            <w:pPr>
              <w:widowControl w:val="0"/>
              <w:tabs>
                <w:tab w:val="left" w:pos="993"/>
              </w:tabs>
              <w:spacing w:before="60" w:after="60"/>
              <w:ind w:firstLine="0"/>
              <w:rPr>
                <w:rFonts w:ascii="Verdana" w:hAnsi="Verdana" w:cs="Arial"/>
                <w:sz w:val="22"/>
                <w:szCs w:val="22"/>
              </w:rPr>
            </w:pPr>
            <w:r>
              <w:rPr>
                <w:rFonts w:ascii="Verdana" w:hAnsi="Verdana" w:cs="Arial"/>
                <w:sz w:val="22"/>
                <w:szCs w:val="22"/>
              </w:rPr>
              <w:t>Приказ</w:t>
            </w:r>
            <w:r w:rsidR="0023066D" w:rsidRPr="00566C19">
              <w:rPr>
                <w:rFonts w:ascii="Verdana" w:hAnsi="Verdana" w:cs="Arial"/>
                <w:sz w:val="22"/>
                <w:szCs w:val="22"/>
              </w:rPr>
              <w:t xml:space="preserve"> Минтруда России «Об утверждении Правил по охране труда при строительстве, реконструкции и ремонте»</w:t>
            </w:r>
            <w:r w:rsidR="0023066D">
              <w:rPr>
                <w:rFonts w:ascii="Verdana" w:hAnsi="Verdana" w:cs="Arial"/>
                <w:sz w:val="22"/>
                <w:szCs w:val="22"/>
              </w:rPr>
              <w:t>;</w:t>
            </w:r>
          </w:p>
        </w:tc>
      </w:tr>
      <w:tr w:rsidR="007D2FEA" w14:paraId="1F8741A9" w14:textId="77777777" w:rsidTr="0023066D">
        <w:trPr>
          <w:trHeight w:val="20"/>
        </w:trPr>
        <w:tc>
          <w:tcPr>
            <w:tcW w:w="1527" w:type="pct"/>
            <w:shd w:val="clear" w:color="auto" w:fill="auto"/>
          </w:tcPr>
          <w:p w14:paraId="1F8741A7" w14:textId="77777777" w:rsidR="000E77E8" w:rsidRPr="00566C19" w:rsidRDefault="0023066D" w:rsidP="00A554A3">
            <w:pPr>
              <w:spacing w:before="60" w:after="60"/>
              <w:ind w:firstLine="0"/>
              <w:rPr>
                <w:rFonts w:ascii="Verdana" w:hAnsi="Verdana" w:cs="Arial"/>
                <w:sz w:val="22"/>
                <w:szCs w:val="22"/>
              </w:rPr>
            </w:pPr>
            <w:r w:rsidRPr="00566C19">
              <w:rPr>
                <w:rFonts w:ascii="Verdana" w:hAnsi="Verdana" w:cs="Arial"/>
                <w:sz w:val="22"/>
                <w:szCs w:val="22"/>
              </w:rPr>
              <w:t xml:space="preserve">№835н от 27.11.2020 </w:t>
            </w:r>
          </w:p>
        </w:tc>
        <w:tc>
          <w:tcPr>
            <w:tcW w:w="3473" w:type="pct"/>
            <w:shd w:val="clear" w:color="auto" w:fill="auto"/>
          </w:tcPr>
          <w:p w14:paraId="1F8741A8" w14:textId="6B87A282" w:rsidR="000E77E8" w:rsidRPr="00566C19" w:rsidRDefault="00CE4589" w:rsidP="00A554A3">
            <w:pPr>
              <w:widowControl w:val="0"/>
              <w:tabs>
                <w:tab w:val="left" w:pos="993"/>
              </w:tabs>
              <w:spacing w:before="60" w:after="60"/>
              <w:ind w:firstLine="0"/>
              <w:rPr>
                <w:rFonts w:ascii="Verdana" w:hAnsi="Verdana" w:cs="Arial"/>
                <w:sz w:val="22"/>
                <w:szCs w:val="22"/>
              </w:rPr>
            </w:pPr>
            <w:r>
              <w:rPr>
                <w:rFonts w:ascii="Verdana" w:hAnsi="Verdana" w:cs="Arial"/>
                <w:sz w:val="22"/>
                <w:szCs w:val="22"/>
              </w:rPr>
              <w:t>Приказ</w:t>
            </w:r>
            <w:r w:rsidR="0023066D" w:rsidRPr="00566C19">
              <w:rPr>
                <w:rFonts w:ascii="Verdana" w:hAnsi="Verdana" w:cs="Arial"/>
                <w:sz w:val="22"/>
                <w:szCs w:val="22"/>
              </w:rPr>
              <w:t xml:space="preserve"> Минтруда России «Об утверждении Правил по </w:t>
            </w:r>
            <w:r w:rsidR="0023066D" w:rsidRPr="00566C19">
              <w:rPr>
                <w:rFonts w:ascii="Verdana" w:hAnsi="Verdana" w:cs="Arial"/>
                <w:sz w:val="22"/>
                <w:szCs w:val="22"/>
              </w:rPr>
              <w:lastRenderedPageBreak/>
              <w:t>охране труда при работе с инструментом и приспособлениями»</w:t>
            </w:r>
            <w:r w:rsidR="0023066D">
              <w:rPr>
                <w:rFonts w:ascii="Verdana" w:hAnsi="Verdana" w:cs="Arial"/>
                <w:sz w:val="22"/>
                <w:szCs w:val="22"/>
              </w:rPr>
              <w:t>;</w:t>
            </w:r>
          </w:p>
        </w:tc>
      </w:tr>
      <w:tr w:rsidR="00682C99" w14:paraId="6CC076AD" w14:textId="77777777" w:rsidTr="0023066D">
        <w:trPr>
          <w:trHeight w:val="20"/>
        </w:trPr>
        <w:tc>
          <w:tcPr>
            <w:tcW w:w="1527" w:type="pct"/>
            <w:shd w:val="clear" w:color="auto" w:fill="auto"/>
          </w:tcPr>
          <w:p w14:paraId="0BF7F33C" w14:textId="3FE4B78E" w:rsidR="00682C99" w:rsidRPr="00566C19" w:rsidRDefault="00682C99" w:rsidP="00A554A3">
            <w:pPr>
              <w:spacing w:before="60" w:after="60"/>
              <w:ind w:firstLine="0"/>
              <w:rPr>
                <w:rFonts w:ascii="Verdana" w:hAnsi="Verdana" w:cs="Arial"/>
                <w:sz w:val="22"/>
                <w:szCs w:val="22"/>
              </w:rPr>
            </w:pPr>
            <w:r>
              <w:rPr>
                <w:rFonts w:ascii="Verdana" w:hAnsi="Verdana" w:cs="Arial"/>
                <w:sz w:val="22"/>
                <w:szCs w:val="22"/>
              </w:rPr>
              <w:lastRenderedPageBreak/>
              <w:t>№806 от 18.11.2021</w:t>
            </w:r>
          </w:p>
        </w:tc>
        <w:tc>
          <w:tcPr>
            <w:tcW w:w="3473" w:type="pct"/>
            <w:shd w:val="clear" w:color="auto" w:fill="auto"/>
          </w:tcPr>
          <w:p w14:paraId="423B01CA" w14:textId="42869FB8" w:rsidR="00682C99" w:rsidRPr="00682C99" w:rsidRDefault="00682C99" w:rsidP="00A554A3">
            <w:pPr>
              <w:widowControl w:val="0"/>
              <w:tabs>
                <w:tab w:val="left" w:pos="993"/>
              </w:tabs>
              <w:spacing w:before="60" w:after="60"/>
              <w:ind w:firstLine="0"/>
              <w:rPr>
                <w:rFonts w:ascii="Verdana" w:hAnsi="Verdana"/>
                <w:sz w:val="22"/>
              </w:rPr>
            </w:pPr>
            <w:r w:rsidRPr="00682C99">
              <w:rPr>
                <w:rFonts w:ascii="Verdana" w:hAnsi="Verdana"/>
                <w:sz w:val="22"/>
              </w:rPr>
              <w:t>Приказ МЧС России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r>
              <w:rPr>
                <w:rFonts w:ascii="Verdana" w:hAnsi="Verdana"/>
                <w:sz w:val="22"/>
              </w:rPr>
              <w:t>;</w:t>
            </w:r>
          </w:p>
        </w:tc>
      </w:tr>
      <w:tr w:rsidR="007A78B4" w14:paraId="1AC7175A" w14:textId="77777777" w:rsidTr="0023066D">
        <w:trPr>
          <w:trHeight w:val="20"/>
        </w:trPr>
        <w:tc>
          <w:tcPr>
            <w:tcW w:w="1527" w:type="pct"/>
            <w:shd w:val="clear" w:color="auto" w:fill="auto"/>
          </w:tcPr>
          <w:p w14:paraId="24215ADD" w14:textId="77777777" w:rsidR="007A78B4" w:rsidRPr="00006FF9" w:rsidRDefault="007A78B4" w:rsidP="007A78B4">
            <w:pPr>
              <w:widowControl w:val="0"/>
              <w:shd w:val="clear" w:color="auto" w:fill="FFFFFF"/>
              <w:tabs>
                <w:tab w:val="left" w:pos="1701"/>
              </w:tabs>
              <w:spacing w:before="120" w:after="0"/>
              <w:ind w:firstLine="0"/>
              <w:rPr>
                <w:rFonts w:ascii="Verdana" w:hAnsi="Verdana" w:cs="Arial"/>
                <w:color w:val="000000"/>
                <w:sz w:val="22"/>
                <w:szCs w:val="22"/>
              </w:rPr>
            </w:pPr>
            <w:r>
              <w:rPr>
                <w:rFonts w:ascii="Verdana" w:hAnsi="Verdana" w:cs="Arial"/>
                <w:color w:val="000000"/>
                <w:sz w:val="22"/>
                <w:szCs w:val="22"/>
              </w:rPr>
              <w:t xml:space="preserve">№1479 </w:t>
            </w:r>
            <w:r w:rsidRPr="00006FF9">
              <w:rPr>
                <w:rFonts w:ascii="Verdana" w:hAnsi="Verdana" w:cs="Arial"/>
                <w:color w:val="000000"/>
                <w:sz w:val="22"/>
                <w:szCs w:val="22"/>
              </w:rPr>
              <w:t xml:space="preserve">от </w:t>
            </w:r>
            <w:r>
              <w:rPr>
                <w:rFonts w:ascii="Verdana" w:hAnsi="Verdana" w:cs="Arial"/>
                <w:color w:val="000000"/>
                <w:sz w:val="22"/>
                <w:szCs w:val="22"/>
              </w:rPr>
              <w:t>16</w:t>
            </w:r>
            <w:r w:rsidRPr="00006FF9">
              <w:rPr>
                <w:rFonts w:ascii="Verdana" w:hAnsi="Verdana" w:cs="Arial"/>
                <w:color w:val="000000"/>
                <w:sz w:val="22"/>
                <w:szCs w:val="22"/>
              </w:rPr>
              <w:t>.0</w:t>
            </w:r>
            <w:r>
              <w:rPr>
                <w:rFonts w:ascii="Verdana" w:hAnsi="Verdana" w:cs="Arial"/>
                <w:color w:val="000000"/>
                <w:sz w:val="22"/>
                <w:szCs w:val="22"/>
              </w:rPr>
              <w:t>9</w:t>
            </w:r>
            <w:r w:rsidRPr="00006FF9">
              <w:rPr>
                <w:rFonts w:ascii="Verdana" w:hAnsi="Verdana" w:cs="Arial"/>
                <w:color w:val="000000"/>
                <w:sz w:val="22"/>
                <w:szCs w:val="22"/>
              </w:rPr>
              <w:t>.</w:t>
            </w:r>
            <w:r>
              <w:rPr>
                <w:rFonts w:ascii="Verdana" w:hAnsi="Verdana" w:cs="Arial"/>
                <w:color w:val="000000"/>
                <w:sz w:val="22"/>
                <w:szCs w:val="22"/>
              </w:rPr>
              <w:t>2020</w:t>
            </w:r>
          </w:p>
          <w:p w14:paraId="3BC94538" w14:textId="77777777" w:rsidR="007A78B4" w:rsidRPr="00566C19" w:rsidRDefault="007A78B4" w:rsidP="00A554A3">
            <w:pPr>
              <w:spacing w:before="60" w:after="60"/>
              <w:ind w:firstLine="0"/>
              <w:rPr>
                <w:rFonts w:ascii="Verdana" w:hAnsi="Verdana" w:cs="Arial"/>
                <w:sz w:val="22"/>
                <w:szCs w:val="22"/>
              </w:rPr>
            </w:pPr>
          </w:p>
        </w:tc>
        <w:tc>
          <w:tcPr>
            <w:tcW w:w="3473" w:type="pct"/>
            <w:shd w:val="clear" w:color="auto" w:fill="auto"/>
          </w:tcPr>
          <w:p w14:paraId="33714093" w14:textId="179ECF64" w:rsidR="007A78B4" w:rsidRPr="00682C99" w:rsidRDefault="007A78B4" w:rsidP="00A554A3">
            <w:pPr>
              <w:widowControl w:val="0"/>
              <w:tabs>
                <w:tab w:val="left" w:pos="993"/>
              </w:tabs>
              <w:spacing w:before="60" w:after="60"/>
              <w:ind w:firstLine="0"/>
              <w:rPr>
                <w:rFonts w:ascii="Verdana" w:hAnsi="Verdana" w:cs="Arial"/>
                <w:sz w:val="22"/>
                <w:szCs w:val="22"/>
              </w:rPr>
            </w:pPr>
            <w:r w:rsidRPr="00682C99">
              <w:rPr>
                <w:rFonts w:ascii="Verdana" w:hAnsi="Verdana"/>
                <w:sz w:val="22"/>
                <w:szCs w:val="22"/>
              </w:rPr>
              <w:t>Постановление Правительства "Об утверждении Правил противопожарного режима в Российской Федерации"</w:t>
            </w:r>
            <w:r w:rsidR="00682C99" w:rsidRPr="00682C99">
              <w:rPr>
                <w:rFonts w:ascii="Verdana" w:hAnsi="Verdana"/>
                <w:sz w:val="22"/>
                <w:szCs w:val="22"/>
              </w:rPr>
              <w:t>;</w:t>
            </w:r>
          </w:p>
        </w:tc>
      </w:tr>
      <w:tr w:rsidR="007D2FEA" w14:paraId="1F8741AC" w14:textId="77777777" w:rsidTr="0023066D">
        <w:trPr>
          <w:trHeight w:val="20"/>
        </w:trPr>
        <w:tc>
          <w:tcPr>
            <w:tcW w:w="1527" w:type="pct"/>
            <w:tcBorders>
              <w:top w:val="single" w:sz="4" w:space="0" w:color="auto"/>
            </w:tcBorders>
            <w:shd w:val="clear" w:color="auto" w:fill="auto"/>
          </w:tcPr>
          <w:p w14:paraId="1F8741AA" w14:textId="77777777" w:rsidR="000E77E8" w:rsidRPr="007A78B4" w:rsidRDefault="00BB2592" w:rsidP="00A554A3">
            <w:pPr>
              <w:spacing w:before="60" w:after="60"/>
              <w:ind w:firstLine="0"/>
              <w:rPr>
                <w:rFonts w:ascii="Verdana" w:eastAsia="Times New Roman" w:hAnsi="Verdana" w:cs="Arial"/>
                <w:color w:val="000000"/>
                <w:sz w:val="22"/>
                <w:szCs w:val="22"/>
              </w:rPr>
            </w:pPr>
            <w:hyperlink r:id="rId44" w:history="1">
              <w:r w:rsidR="0023066D" w:rsidRPr="007A78B4">
                <w:rPr>
                  <w:rStyle w:val="ae"/>
                  <w:rFonts w:ascii="Verdana" w:hAnsi="Verdana" w:cs="Arial"/>
                  <w:color w:val="000000"/>
                  <w:sz w:val="22"/>
                  <w:szCs w:val="22"/>
                  <w:u w:val="none"/>
                </w:rPr>
                <w:t>СП 48.13330.201</w:t>
              </w:r>
            </w:hyperlink>
            <w:r w:rsidR="0023066D" w:rsidRPr="007A78B4">
              <w:rPr>
                <w:rStyle w:val="ae"/>
                <w:rFonts w:ascii="Verdana" w:hAnsi="Verdana" w:cs="Arial"/>
                <w:color w:val="000000"/>
                <w:sz w:val="22"/>
                <w:szCs w:val="22"/>
                <w:u w:val="none"/>
              </w:rPr>
              <w:t>9</w:t>
            </w:r>
          </w:p>
        </w:tc>
        <w:tc>
          <w:tcPr>
            <w:tcW w:w="3473" w:type="pct"/>
            <w:tcBorders>
              <w:top w:val="single" w:sz="4" w:space="0" w:color="auto"/>
            </w:tcBorders>
            <w:shd w:val="clear" w:color="auto" w:fill="auto"/>
          </w:tcPr>
          <w:p w14:paraId="1F8741AB" w14:textId="77777777" w:rsidR="000E77E8" w:rsidRPr="00566C19" w:rsidRDefault="0023066D" w:rsidP="00A554A3">
            <w:pPr>
              <w:widowControl w:val="0"/>
              <w:tabs>
                <w:tab w:val="left" w:pos="993"/>
              </w:tabs>
              <w:spacing w:before="60" w:after="60"/>
              <w:ind w:firstLine="0"/>
              <w:rPr>
                <w:rFonts w:ascii="Verdana" w:eastAsia="Times New Roman" w:hAnsi="Verdana" w:cs="Arial"/>
                <w:color w:val="000000"/>
                <w:sz w:val="22"/>
                <w:szCs w:val="22"/>
              </w:rPr>
            </w:pPr>
            <w:r w:rsidRPr="00566C19">
              <w:rPr>
                <w:rFonts w:ascii="Verdana" w:hAnsi="Verdana" w:cs="Arial"/>
                <w:color w:val="000000"/>
                <w:sz w:val="22"/>
                <w:szCs w:val="22"/>
              </w:rPr>
              <w:t>«Организация строительства»;</w:t>
            </w:r>
          </w:p>
        </w:tc>
      </w:tr>
      <w:tr w:rsidR="007D2FEA" w14:paraId="1F8741AF" w14:textId="77777777" w:rsidTr="0023066D">
        <w:trPr>
          <w:trHeight w:val="20"/>
        </w:trPr>
        <w:tc>
          <w:tcPr>
            <w:tcW w:w="1527" w:type="pct"/>
            <w:shd w:val="clear" w:color="auto" w:fill="auto"/>
          </w:tcPr>
          <w:p w14:paraId="1F8741AD" w14:textId="77777777" w:rsidR="000E77E8" w:rsidRPr="007A78B4" w:rsidRDefault="00BB2592" w:rsidP="00A554A3">
            <w:pPr>
              <w:spacing w:before="60" w:after="60"/>
              <w:ind w:firstLine="0"/>
              <w:rPr>
                <w:rFonts w:ascii="Verdana" w:eastAsia="Times New Roman" w:hAnsi="Verdana" w:cs="Arial"/>
                <w:color w:val="000000"/>
                <w:sz w:val="22"/>
                <w:szCs w:val="22"/>
                <w:lang w:val="en-US"/>
              </w:rPr>
            </w:pPr>
            <w:hyperlink r:id="rId45" w:history="1">
              <w:r w:rsidR="0023066D" w:rsidRPr="007A78B4">
                <w:rPr>
                  <w:rStyle w:val="ae"/>
                  <w:rFonts w:ascii="Verdana" w:hAnsi="Verdana" w:cs="Arial"/>
                  <w:color w:val="000000"/>
                  <w:sz w:val="22"/>
                  <w:szCs w:val="22"/>
                  <w:u w:val="none"/>
                </w:rPr>
                <w:t>СП 126.13330.201</w:t>
              </w:r>
            </w:hyperlink>
            <w:r w:rsidR="0023066D" w:rsidRPr="007A78B4">
              <w:rPr>
                <w:rStyle w:val="ae"/>
                <w:rFonts w:ascii="Verdana" w:hAnsi="Verdana" w:cs="Arial"/>
                <w:color w:val="000000"/>
                <w:sz w:val="22"/>
                <w:szCs w:val="22"/>
                <w:u w:val="none"/>
              </w:rPr>
              <w:t>7</w:t>
            </w:r>
          </w:p>
        </w:tc>
        <w:tc>
          <w:tcPr>
            <w:tcW w:w="3473" w:type="pct"/>
            <w:shd w:val="clear" w:color="auto" w:fill="auto"/>
          </w:tcPr>
          <w:p w14:paraId="1F8741AE" w14:textId="77777777" w:rsidR="000E77E8" w:rsidRPr="00566C19" w:rsidRDefault="0023066D" w:rsidP="00A554A3">
            <w:pPr>
              <w:widowControl w:val="0"/>
              <w:tabs>
                <w:tab w:val="left" w:pos="993"/>
              </w:tabs>
              <w:autoSpaceDE w:val="0"/>
              <w:autoSpaceDN w:val="0"/>
              <w:adjustRightInd w:val="0"/>
              <w:spacing w:before="60" w:after="60"/>
              <w:ind w:firstLine="0"/>
              <w:rPr>
                <w:rFonts w:ascii="Verdana" w:hAnsi="Verdana"/>
                <w:sz w:val="22"/>
                <w:szCs w:val="22"/>
              </w:rPr>
            </w:pPr>
            <w:r w:rsidRPr="00566C19">
              <w:rPr>
                <w:rFonts w:ascii="Verdana" w:hAnsi="Verdana" w:cs="Arial"/>
                <w:sz w:val="22"/>
                <w:szCs w:val="22"/>
              </w:rPr>
              <w:t>Геодезические работы в строительстве. (Актуализированная редакция СНиП 3.01.03-84);</w:t>
            </w:r>
          </w:p>
        </w:tc>
      </w:tr>
      <w:tr w:rsidR="007D2FEA" w14:paraId="1F8741B2" w14:textId="77777777" w:rsidTr="0023066D">
        <w:trPr>
          <w:trHeight w:val="20"/>
        </w:trPr>
        <w:tc>
          <w:tcPr>
            <w:tcW w:w="1527" w:type="pct"/>
            <w:shd w:val="clear" w:color="auto" w:fill="auto"/>
          </w:tcPr>
          <w:p w14:paraId="1F8741B0" w14:textId="77777777" w:rsidR="000E77E8" w:rsidRPr="00566C19" w:rsidRDefault="0023066D" w:rsidP="00A554A3">
            <w:pPr>
              <w:spacing w:before="60" w:after="60"/>
              <w:ind w:firstLine="0"/>
              <w:rPr>
                <w:rFonts w:ascii="Verdana" w:eastAsia="Times New Roman" w:hAnsi="Verdana" w:cs="Arial"/>
                <w:color w:val="000000"/>
                <w:sz w:val="22"/>
                <w:szCs w:val="22"/>
              </w:rPr>
            </w:pPr>
            <w:r w:rsidRPr="00566C19">
              <w:rPr>
                <w:rFonts w:ascii="Verdana" w:hAnsi="Verdana"/>
                <w:color w:val="000000"/>
                <w:sz w:val="22"/>
                <w:szCs w:val="22"/>
              </w:rPr>
              <w:t>ВСН 193-81</w:t>
            </w:r>
          </w:p>
        </w:tc>
        <w:tc>
          <w:tcPr>
            <w:tcW w:w="3473" w:type="pct"/>
            <w:shd w:val="clear" w:color="auto" w:fill="auto"/>
          </w:tcPr>
          <w:p w14:paraId="1F8741B1" w14:textId="17746294" w:rsidR="000E77E8" w:rsidRPr="00566C19" w:rsidRDefault="0023066D" w:rsidP="00A554A3">
            <w:pPr>
              <w:widowControl w:val="0"/>
              <w:tabs>
                <w:tab w:val="left" w:pos="993"/>
              </w:tabs>
              <w:spacing w:before="60" w:after="60"/>
              <w:ind w:firstLine="0"/>
              <w:rPr>
                <w:rFonts w:ascii="Verdana" w:eastAsia="Times New Roman" w:hAnsi="Verdana"/>
                <w:color w:val="000000"/>
                <w:sz w:val="22"/>
                <w:szCs w:val="22"/>
              </w:rPr>
            </w:pPr>
            <w:r w:rsidRPr="00566C19">
              <w:rPr>
                <w:rFonts w:ascii="Verdana" w:hAnsi="Verdana"/>
                <w:color w:val="000000"/>
                <w:sz w:val="22"/>
                <w:szCs w:val="22"/>
              </w:rPr>
              <w:t>Ведомственные строительные нормы «Инструкция по разработке проектов производства работ по монтажу строительных конструкций»</w:t>
            </w:r>
            <w:r>
              <w:rPr>
                <w:rFonts w:ascii="Verdana" w:hAnsi="Verdana"/>
                <w:color w:val="000000"/>
                <w:sz w:val="22"/>
                <w:szCs w:val="22"/>
              </w:rPr>
              <w:t>;</w:t>
            </w:r>
          </w:p>
        </w:tc>
      </w:tr>
      <w:tr w:rsidR="007D2FEA" w14:paraId="1F8741B5" w14:textId="77777777" w:rsidTr="0023066D">
        <w:trPr>
          <w:trHeight w:val="20"/>
        </w:trPr>
        <w:tc>
          <w:tcPr>
            <w:tcW w:w="1527" w:type="pct"/>
            <w:shd w:val="clear" w:color="auto" w:fill="auto"/>
          </w:tcPr>
          <w:p w14:paraId="1F8741B3" w14:textId="77777777" w:rsidR="000E77E8" w:rsidRPr="00566C19" w:rsidRDefault="00BB2592" w:rsidP="00A554A3">
            <w:pPr>
              <w:spacing w:before="60" w:after="60"/>
              <w:ind w:firstLine="0"/>
              <w:rPr>
                <w:rFonts w:ascii="Verdana" w:hAnsi="Verdana"/>
                <w:color w:val="000000"/>
                <w:sz w:val="22"/>
                <w:szCs w:val="22"/>
              </w:rPr>
            </w:pPr>
            <w:hyperlink r:id="rId46" w:history="1">
              <w:r w:rsidR="0023066D" w:rsidRPr="00566C19">
                <w:rPr>
                  <w:rFonts w:ascii="Verdana" w:hAnsi="Verdana"/>
                  <w:color w:val="000000"/>
                  <w:sz w:val="22"/>
                  <w:szCs w:val="22"/>
                </w:rPr>
                <w:t>СНиП 12-03-2001</w:t>
              </w:r>
            </w:hyperlink>
          </w:p>
        </w:tc>
        <w:tc>
          <w:tcPr>
            <w:tcW w:w="3473" w:type="pct"/>
            <w:shd w:val="clear" w:color="auto" w:fill="auto"/>
          </w:tcPr>
          <w:p w14:paraId="1F8741B4" w14:textId="7B8FAFE3" w:rsidR="000E77E8" w:rsidRPr="00566C19" w:rsidRDefault="0023066D" w:rsidP="00A554A3">
            <w:pPr>
              <w:widowControl w:val="0"/>
              <w:tabs>
                <w:tab w:val="left" w:pos="993"/>
              </w:tabs>
              <w:spacing w:before="60" w:after="60"/>
              <w:ind w:firstLine="0"/>
              <w:rPr>
                <w:rFonts w:ascii="Verdana" w:hAnsi="Verdana"/>
                <w:color w:val="000000"/>
                <w:sz w:val="22"/>
                <w:szCs w:val="22"/>
              </w:rPr>
            </w:pPr>
            <w:r w:rsidRPr="00566C19">
              <w:rPr>
                <w:rFonts w:ascii="Verdana" w:hAnsi="Verdana"/>
                <w:color w:val="000000"/>
                <w:sz w:val="22"/>
                <w:szCs w:val="22"/>
              </w:rPr>
              <w:t>Безопасность труда в строительстве. Часть 1. «Общие требования»</w:t>
            </w:r>
            <w:r>
              <w:rPr>
                <w:rFonts w:ascii="Verdana" w:hAnsi="Verdana"/>
                <w:color w:val="000000"/>
                <w:sz w:val="22"/>
                <w:szCs w:val="22"/>
              </w:rPr>
              <w:t>;</w:t>
            </w:r>
          </w:p>
        </w:tc>
      </w:tr>
      <w:tr w:rsidR="007D2FEA" w14:paraId="1F8741B8" w14:textId="77777777" w:rsidTr="0023066D">
        <w:trPr>
          <w:trHeight w:val="20"/>
        </w:trPr>
        <w:tc>
          <w:tcPr>
            <w:tcW w:w="1527" w:type="pct"/>
            <w:shd w:val="clear" w:color="auto" w:fill="auto"/>
          </w:tcPr>
          <w:p w14:paraId="1F8741B6" w14:textId="77777777" w:rsidR="000E77E8" w:rsidRPr="00566C19" w:rsidRDefault="00BB2592" w:rsidP="00A554A3">
            <w:pPr>
              <w:spacing w:before="60" w:after="60"/>
              <w:ind w:firstLine="0"/>
              <w:rPr>
                <w:rFonts w:ascii="Verdana" w:hAnsi="Verdana"/>
                <w:color w:val="000000"/>
                <w:sz w:val="22"/>
                <w:szCs w:val="22"/>
              </w:rPr>
            </w:pPr>
            <w:hyperlink r:id="rId47" w:history="1">
              <w:r w:rsidR="0023066D" w:rsidRPr="00566C19">
                <w:rPr>
                  <w:rFonts w:ascii="Verdana" w:hAnsi="Verdana"/>
                  <w:color w:val="000000"/>
                  <w:sz w:val="22"/>
                  <w:szCs w:val="22"/>
                </w:rPr>
                <w:t>СНиП 12-04-2002</w:t>
              </w:r>
            </w:hyperlink>
          </w:p>
        </w:tc>
        <w:tc>
          <w:tcPr>
            <w:tcW w:w="3473" w:type="pct"/>
            <w:shd w:val="clear" w:color="auto" w:fill="auto"/>
          </w:tcPr>
          <w:p w14:paraId="1F8741B7" w14:textId="598C54C1" w:rsidR="000E77E8" w:rsidRPr="00566C19" w:rsidRDefault="0023066D" w:rsidP="00A554A3">
            <w:pPr>
              <w:widowControl w:val="0"/>
              <w:tabs>
                <w:tab w:val="left" w:pos="993"/>
              </w:tabs>
              <w:spacing w:before="60" w:after="60"/>
              <w:ind w:firstLine="0"/>
              <w:rPr>
                <w:rFonts w:ascii="Verdana" w:hAnsi="Verdana"/>
                <w:color w:val="000000"/>
                <w:sz w:val="22"/>
                <w:szCs w:val="22"/>
              </w:rPr>
            </w:pPr>
            <w:r w:rsidRPr="00566C19">
              <w:rPr>
                <w:rFonts w:ascii="Verdana" w:hAnsi="Verdana"/>
                <w:color w:val="000000"/>
                <w:sz w:val="22"/>
                <w:szCs w:val="22"/>
              </w:rPr>
              <w:t>Безопасность труда в строительстве. Часть 2. «Строительное производство»</w:t>
            </w:r>
            <w:r>
              <w:rPr>
                <w:rFonts w:ascii="Verdana" w:hAnsi="Verdana"/>
                <w:color w:val="000000"/>
                <w:sz w:val="22"/>
                <w:szCs w:val="22"/>
              </w:rPr>
              <w:t>;</w:t>
            </w:r>
          </w:p>
        </w:tc>
      </w:tr>
      <w:tr w:rsidR="007D2FEA" w14:paraId="1F8741BB" w14:textId="77777777" w:rsidTr="0023066D">
        <w:trPr>
          <w:trHeight w:val="20"/>
        </w:trPr>
        <w:tc>
          <w:tcPr>
            <w:tcW w:w="1527" w:type="pct"/>
            <w:shd w:val="clear" w:color="auto" w:fill="auto"/>
          </w:tcPr>
          <w:p w14:paraId="1F8741B9" w14:textId="77777777" w:rsidR="000E77E8" w:rsidRPr="00566C19" w:rsidRDefault="0023066D" w:rsidP="00A554A3">
            <w:pPr>
              <w:spacing w:before="60" w:after="60"/>
              <w:ind w:firstLine="0"/>
              <w:rPr>
                <w:rFonts w:ascii="Verdana" w:hAnsi="Verdana"/>
                <w:color w:val="000000"/>
                <w:sz w:val="22"/>
                <w:szCs w:val="22"/>
              </w:rPr>
            </w:pPr>
            <w:r w:rsidRPr="00566C19">
              <w:rPr>
                <w:rFonts w:ascii="Verdana" w:hAnsi="Verdana"/>
                <w:color w:val="000000"/>
                <w:sz w:val="22"/>
                <w:szCs w:val="22"/>
              </w:rPr>
              <w:t>СП 12-136-2002</w:t>
            </w:r>
          </w:p>
        </w:tc>
        <w:tc>
          <w:tcPr>
            <w:tcW w:w="3473" w:type="pct"/>
            <w:shd w:val="clear" w:color="auto" w:fill="auto"/>
          </w:tcPr>
          <w:p w14:paraId="1F8741BA" w14:textId="06BF96D0" w:rsidR="000E77E8" w:rsidRPr="00566C19" w:rsidRDefault="0023066D" w:rsidP="00A554A3">
            <w:pPr>
              <w:widowControl w:val="0"/>
              <w:tabs>
                <w:tab w:val="left" w:pos="993"/>
              </w:tabs>
              <w:spacing w:before="60" w:after="60"/>
              <w:ind w:firstLine="0"/>
              <w:rPr>
                <w:rFonts w:ascii="Verdana" w:eastAsia="Times New Roman" w:hAnsi="Verdana" w:cs="Arial"/>
                <w:color w:val="000000"/>
                <w:sz w:val="22"/>
                <w:szCs w:val="22"/>
              </w:rPr>
            </w:pPr>
            <w:r w:rsidRPr="00566C19">
              <w:rPr>
                <w:rFonts w:ascii="Verdana" w:hAnsi="Verdana" w:cs="Arial"/>
                <w:color w:val="000000"/>
                <w:sz w:val="22"/>
                <w:szCs w:val="22"/>
              </w:rPr>
              <w:t>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r>
              <w:rPr>
                <w:rFonts w:ascii="Verdana" w:hAnsi="Verdana" w:cs="Arial"/>
                <w:color w:val="000000"/>
                <w:sz w:val="22"/>
                <w:szCs w:val="22"/>
              </w:rPr>
              <w:t>;</w:t>
            </w:r>
          </w:p>
        </w:tc>
      </w:tr>
      <w:tr w:rsidR="007D2FEA" w14:paraId="1F8741BE" w14:textId="77777777" w:rsidTr="0023066D">
        <w:trPr>
          <w:trHeight w:val="232"/>
        </w:trPr>
        <w:tc>
          <w:tcPr>
            <w:tcW w:w="1527" w:type="pct"/>
            <w:shd w:val="clear" w:color="auto" w:fill="auto"/>
          </w:tcPr>
          <w:p w14:paraId="1F8741BC" w14:textId="77777777" w:rsidR="000E77E8" w:rsidRPr="007A78B4" w:rsidRDefault="00BB2592" w:rsidP="00A554A3">
            <w:pPr>
              <w:spacing w:before="60" w:after="60"/>
              <w:ind w:firstLine="0"/>
              <w:rPr>
                <w:rFonts w:ascii="Verdana" w:hAnsi="Verdana"/>
                <w:color w:val="000000"/>
                <w:sz w:val="22"/>
                <w:szCs w:val="22"/>
              </w:rPr>
            </w:pPr>
            <w:hyperlink r:id="rId48" w:history="1">
              <w:r w:rsidR="0023066D" w:rsidRPr="007A78B4">
                <w:rPr>
                  <w:rStyle w:val="ae"/>
                  <w:rFonts w:ascii="Verdana" w:hAnsi="Verdana" w:cs="Arial"/>
                  <w:color w:val="000000"/>
                  <w:sz w:val="22"/>
                  <w:szCs w:val="22"/>
                  <w:u w:val="none"/>
                </w:rPr>
                <w:t>РД-102-011-89</w:t>
              </w:r>
            </w:hyperlink>
          </w:p>
        </w:tc>
        <w:tc>
          <w:tcPr>
            <w:tcW w:w="3473" w:type="pct"/>
            <w:shd w:val="clear" w:color="auto" w:fill="auto"/>
          </w:tcPr>
          <w:p w14:paraId="1F8741BD" w14:textId="009608DF" w:rsidR="000E77E8" w:rsidRPr="00566C19" w:rsidRDefault="0023066D" w:rsidP="00A554A3">
            <w:pPr>
              <w:widowControl w:val="0"/>
              <w:tabs>
                <w:tab w:val="left" w:pos="993"/>
              </w:tabs>
              <w:spacing w:before="60" w:after="60"/>
              <w:ind w:firstLine="0"/>
              <w:rPr>
                <w:rFonts w:ascii="Verdana" w:eastAsia="Times New Roman" w:hAnsi="Verdana" w:cs="Arial"/>
                <w:color w:val="000000"/>
                <w:sz w:val="22"/>
                <w:szCs w:val="22"/>
              </w:rPr>
            </w:pPr>
            <w:r w:rsidRPr="00566C19">
              <w:rPr>
                <w:rFonts w:ascii="Verdana" w:hAnsi="Verdana" w:cs="Arial"/>
                <w:sz w:val="22"/>
                <w:szCs w:val="22"/>
              </w:rPr>
              <w:t>Охрана труда. Организационно-методические документы</w:t>
            </w:r>
            <w:r>
              <w:rPr>
                <w:rFonts w:ascii="Verdana" w:hAnsi="Verdana" w:cs="Arial"/>
                <w:sz w:val="22"/>
                <w:szCs w:val="22"/>
              </w:rPr>
              <w:t>;</w:t>
            </w:r>
          </w:p>
        </w:tc>
      </w:tr>
      <w:tr w:rsidR="007D2FEA" w14:paraId="1F8741C1" w14:textId="77777777" w:rsidTr="0023066D">
        <w:trPr>
          <w:trHeight w:val="20"/>
        </w:trPr>
        <w:tc>
          <w:tcPr>
            <w:tcW w:w="1527" w:type="pct"/>
            <w:shd w:val="clear" w:color="auto" w:fill="auto"/>
          </w:tcPr>
          <w:p w14:paraId="1F8741BF" w14:textId="77777777" w:rsidR="000E77E8" w:rsidRPr="00566C19" w:rsidRDefault="0023066D" w:rsidP="00A554A3">
            <w:pPr>
              <w:spacing w:before="60" w:after="60"/>
              <w:ind w:firstLine="0"/>
              <w:rPr>
                <w:rFonts w:ascii="Verdana" w:hAnsi="Verdana"/>
                <w:color w:val="000000"/>
                <w:sz w:val="22"/>
                <w:szCs w:val="22"/>
              </w:rPr>
            </w:pPr>
            <w:r w:rsidRPr="00566C19">
              <w:rPr>
                <w:rFonts w:ascii="Verdana" w:hAnsi="Verdana" w:cs="Arial"/>
                <w:color w:val="000000"/>
                <w:sz w:val="22"/>
                <w:szCs w:val="22"/>
              </w:rPr>
              <w:t>СТК.12-541.10</w:t>
            </w:r>
          </w:p>
        </w:tc>
        <w:tc>
          <w:tcPr>
            <w:tcW w:w="3473" w:type="pct"/>
            <w:shd w:val="clear" w:color="auto" w:fill="auto"/>
          </w:tcPr>
          <w:p w14:paraId="1F8741C0" w14:textId="3874B613" w:rsidR="000E77E8" w:rsidRPr="00566C19" w:rsidRDefault="00E30F3C" w:rsidP="00A554A3">
            <w:pPr>
              <w:widowControl w:val="0"/>
              <w:tabs>
                <w:tab w:val="left" w:pos="993"/>
              </w:tabs>
              <w:spacing w:before="60" w:after="60"/>
              <w:ind w:firstLine="0"/>
              <w:rPr>
                <w:rFonts w:ascii="Verdana" w:hAnsi="Verdana" w:cs="Arial"/>
                <w:sz w:val="22"/>
                <w:szCs w:val="22"/>
              </w:rPr>
            </w:pPr>
            <w:r>
              <w:rPr>
                <w:rFonts w:ascii="Verdana" w:hAnsi="Verdana" w:cs="Arial"/>
                <w:sz w:val="22"/>
                <w:szCs w:val="22"/>
              </w:rPr>
              <w:t xml:space="preserve">Положение </w:t>
            </w:r>
            <w:r w:rsidRPr="00566C19">
              <w:rPr>
                <w:rFonts w:ascii="Verdana" w:hAnsi="Verdana" w:cs="Arial"/>
                <w:sz w:val="22"/>
                <w:szCs w:val="22"/>
              </w:rPr>
              <w:t>«Порядок организации работ повышенной опасности»</w:t>
            </w:r>
            <w:r>
              <w:rPr>
                <w:rFonts w:ascii="Verdana" w:hAnsi="Verdana" w:cs="Arial"/>
                <w:sz w:val="22"/>
                <w:szCs w:val="22"/>
              </w:rPr>
              <w:t>;</w:t>
            </w:r>
          </w:p>
        </w:tc>
      </w:tr>
      <w:tr w:rsidR="007D2FEA" w14:paraId="1F8741C4" w14:textId="77777777" w:rsidTr="0023066D">
        <w:trPr>
          <w:trHeight w:val="20"/>
        </w:trPr>
        <w:tc>
          <w:tcPr>
            <w:tcW w:w="1527" w:type="pct"/>
            <w:shd w:val="clear" w:color="auto" w:fill="auto"/>
          </w:tcPr>
          <w:p w14:paraId="1F8741C2" w14:textId="77777777" w:rsidR="000E77E8" w:rsidRPr="00566C19" w:rsidRDefault="0023066D" w:rsidP="00A554A3">
            <w:pPr>
              <w:spacing w:before="60" w:after="60"/>
              <w:ind w:firstLine="0"/>
              <w:rPr>
                <w:rFonts w:ascii="Verdana" w:hAnsi="Verdana"/>
                <w:sz w:val="22"/>
                <w:szCs w:val="22"/>
              </w:rPr>
            </w:pPr>
            <w:r w:rsidRPr="00566C19">
              <w:rPr>
                <w:rFonts w:ascii="Verdana" w:hAnsi="Verdana" w:cs="Arial"/>
                <w:sz w:val="22"/>
                <w:szCs w:val="22"/>
              </w:rPr>
              <w:t>П.20-541.648</w:t>
            </w:r>
          </w:p>
        </w:tc>
        <w:tc>
          <w:tcPr>
            <w:tcW w:w="3473" w:type="pct"/>
            <w:shd w:val="clear" w:color="auto" w:fill="auto"/>
          </w:tcPr>
          <w:p w14:paraId="1F8741C3" w14:textId="77777777" w:rsidR="000E77E8" w:rsidRPr="00566C19" w:rsidRDefault="0023066D" w:rsidP="00A554A3">
            <w:pPr>
              <w:widowControl w:val="0"/>
              <w:tabs>
                <w:tab w:val="left" w:pos="993"/>
              </w:tabs>
              <w:spacing w:before="60" w:after="60"/>
              <w:ind w:firstLine="0"/>
              <w:rPr>
                <w:rFonts w:ascii="Verdana" w:hAnsi="Verdana" w:cs="Arial"/>
                <w:sz w:val="22"/>
                <w:szCs w:val="22"/>
              </w:rPr>
            </w:pPr>
            <w:r w:rsidRPr="00566C19">
              <w:rPr>
                <w:rFonts w:ascii="Verdana" w:hAnsi="Verdana" w:cs="Arial"/>
                <w:sz w:val="22"/>
                <w:szCs w:val="22"/>
              </w:rPr>
              <w:t>Положение «Порядок организации работ на высоте»;</w:t>
            </w:r>
          </w:p>
        </w:tc>
      </w:tr>
      <w:tr w:rsidR="00CE4589" w14:paraId="46A684F4" w14:textId="77777777" w:rsidTr="0023066D">
        <w:trPr>
          <w:trHeight w:val="20"/>
        </w:trPr>
        <w:tc>
          <w:tcPr>
            <w:tcW w:w="1527" w:type="pct"/>
            <w:shd w:val="clear" w:color="auto" w:fill="auto"/>
          </w:tcPr>
          <w:p w14:paraId="4778587D" w14:textId="20E29EF0" w:rsidR="00CE4589" w:rsidRPr="00566C19" w:rsidRDefault="00CE4589" w:rsidP="00A554A3">
            <w:pPr>
              <w:spacing w:before="60" w:after="60"/>
              <w:ind w:firstLine="0"/>
              <w:rPr>
                <w:rFonts w:ascii="Verdana" w:hAnsi="Verdana" w:cs="Arial"/>
                <w:sz w:val="22"/>
                <w:szCs w:val="22"/>
              </w:rPr>
            </w:pPr>
            <w:r>
              <w:rPr>
                <w:rFonts w:ascii="Verdana" w:hAnsi="Verdana" w:cs="Arial"/>
                <w:sz w:val="22"/>
                <w:szCs w:val="22"/>
              </w:rPr>
              <w:t>П.20-541.202</w:t>
            </w:r>
          </w:p>
        </w:tc>
        <w:tc>
          <w:tcPr>
            <w:tcW w:w="3473" w:type="pct"/>
            <w:shd w:val="clear" w:color="auto" w:fill="auto"/>
          </w:tcPr>
          <w:p w14:paraId="6EE79E08" w14:textId="3F802BC0" w:rsidR="00CE4589" w:rsidRPr="00566C19" w:rsidRDefault="00CE4589" w:rsidP="00A554A3">
            <w:pPr>
              <w:widowControl w:val="0"/>
              <w:tabs>
                <w:tab w:val="left" w:pos="993"/>
              </w:tabs>
              <w:spacing w:before="60" w:after="60"/>
              <w:ind w:firstLine="0"/>
              <w:rPr>
                <w:rFonts w:ascii="Verdana" w:hAnsi="Verdana" w:cs="Arial"/>
                <w:sz w:val="22"/>
                <w:szCs w:val="22"/>
              </w:rPr>
            </w:pPr>
            <w:r>
              <w:rPr>
                <w:rFonts w:ascii="Verdana" w:hAnsi="Verdana" w:cs="Arial"/>
                <w:sz w:val="22"/>
                <w:szCs w:val="22"/>
              </w:rPr>
              <w:t>Положение «Порядок организации работ в ограниченном и замкнутом пространстве</w:t>
            </w:r>
            <w:r w:rsidR="009F161F">
              <w:rPr>
                <w:rFonts w:ascii="Verdana" w:hAnsi="Verdana" w:cs="Arial"/>
                <w:sz w:val="22"/>
                <w:szCs w:val="22"/>
              </w:rPr>
              <w:t>»;</w:t>
            </w:r>
          </w:p>
        </w:tc>
      </w:tr>
      <w:tr w:rsidR="00926D4B" w14:paraId="55800464" w14:textId="77777777" w:rsidTr="0023066D">
        <w:trPr>
          <w:trHeight w:val="20"/>
        </w:trPr>
        <w:tc>
          <w:tcPr>
            <w:tcW w:w="1527" w:type="pct"/>
            <w:shd w:val="clear" w:color="auto" w:fill="auto"/>
          </w:tcPr>
          <w:p w14:paraId="08753C88" w14:textId="0E37EBE6" w:rsidR="00926D4B" w:rsidRDefault="00926D4B" w:rsidP="00926D4B">
            <w:pPr>
              <w:spacing w:before="60" w:after="60"/>
              <w:ind w:firstLine="0"/>
              <w:rPr>
                <w:rFonts w:ascii="Verdana" w:hAnsi="Verdana" w:cs="Arial"/>
                <w:sz w:val="22"/>
                <w:szCs w:val="22"/>
              </w:rPr>
            </w:pPr>
            <w:r w:rsidRPr="00644B20">
              <w:rPr>
                <w:rFonts w:ascii="Verdana" w:hAnsi="Verdana"/>
                <w:sz w:val="22"/>
                <w:szCs w:val="22"/>
              </w:rPr>
              <w:t>МДС 12-29.2006</w:t>
            </w:r>
          </w:p>
        </w:tc>
        <w:tc>
          <w:tcPr>
            <w:tcW w:w="3473" w:type="pct"/>
            <w:shd w:val="clear" w:color="auto" w:fill="auto"/>
          </w:tcPr>
          <w:p w14:paraId="149FE77B" w14:textId="5FD51FF5" w:rsidR="00926D4B" w:rsidRDefault="00926D4B" w:rsidP="00926D4B">
            <w:pPr>
              <w:widowControl w:val="0"/>
              <w:tabs>
                <w:tab w:val="left" w:pos="993"/>
              </w:tabs>
              <w:spacing w:before="60" w:after="60"/>
              <w:ind w:firstLine="0"/>
              <w:rPr>
                <w:rFonts w:ascii="Verdana" w:hAnsi="Verdana" w:cs="Arial"/>
                <w:sz w:val="22"/>
                <w:szCs w:val="22"/>
              </w:rPr>
            </w:pPr>
            <w:r w:rsidRPr="00BB3B25">
              <w:rPr>
                <w:rFonts w:ascii="Verdana" w:hAnsi="Verdana" w:cs="Arial"/>
                <w:color w:val="333333"/>
                <w:sz w:val="22"/>
                <w:shd w:val="clear" w:color="auto" w:fill="FFFFFF"/>
              </w:rPr>
              <w:t>Методические документы в строительстве</w:t>
            </w:r>
            <w:r w:rsidRPr="00BB3B25">
              <w:rPr>
                <w:rFonts w:ascii="Verdana" w:hAnsi="Verdana"/>
                <w:sz w:val="20"/>
                <w:szCs w:val="22"/>
              </w:rPr>
              <w:t xml:space="preserve"> </w:t>
            </w:r>
            <w:r w:rsidRPr="00644B20">
              <w:rPr>
                <w:rFonts w:ascii="Verdana" w:hAnsi="Verdana"/>
                <w:sz w:val="22"/>
                <w:szCs w:val="22"/>
              </w:rPr>
              <w:t>«</w:t>
            </w:r>
            <w:r w:rsidRPr="00644B20">
              <w:rPr>
                <w:rFonts w:ascii="Verdana" w:hAnsi="Verdana" w:cs="Arial"/>
                <w:color w:val="333333"/>
                <w:sz w:val="22"/>
                <w:szCs w:val="22"/>
                <w:shd w:val="clear" w:color="auto" w:fill="FFFFFF"/>
              </w:rPr>
              <w:t>Методические рекомендации по разработке и оформлению технологической карты»</w:t>
            </w:r>
            <w:r>
              <w:rPr>
                <w:rFonts w:ascii="Verdana" w:hAnsi="Verdana" w:cs="Arial"/>
                <w:color w:val="333333"/>
                <w:sz w:val="22"/>
                <w:szCs w:val="22"/>
                <w:shd w:val="clear" w:color="auto" w:fill="FFFFFF"/>
              </w:rPr>
              <w:t>;</w:t>
            </w:r>
          </w:p>
        </w:tc>
      </w:tr>
      <w:tr w:rsidR="007D2FEA" w14:paraId="1F8741C7" w14:textId="77777777" w:rsidTr="0023066D">
        <w:trPr>
          <w:trHeight w:val="20"/>
        </w:trPr>
        <w:tc>
          <w:tcPr>
            <w:tcW w:w="1527" w:type="pct"/>
            <w:shd w:val="clear" w:color="auto" w:fill="auto"/>
          </w:tcPr>
          <w:p w14:paraId="1F8741C5" w14:textId="77777777" w:rsidR="000E77E8" w:rsidRPr="00566C19" w:rsidRDefault="0023066D" w:rsidP="00A554A3">
            <w:pPr>
              <w:spacing w:before="60" w:after="60"/>
              <w:ind w:firstLine="0"/>
              <w:rPr>
                <w:rFonts w:ascii="Verdana" w:hAnsi="Verdana"/>
                <w:sz w:val="22"/>
                <w:szCs w:val="22"/>
              </w:rPr>
            </w:pPr>
            <w:r w:rsidRPr="00566C19">
              <w:rPr>
                <w:rFonts w:ascii="Verdana" w:hAnsi="Verdana" w:cs="Arial"/>
                <w:sz w:val="22"/>
                <w:szCs w:val="22"/>
              </w:rPr>
              <w:t>ИПБ.20-542.27</w:t>
            </w:r>
          </w:p>
        </w:tc>
        <w:tc>
          <w:tcPr>
            <w:tcW w:w="3473" w:type="pct"/>
            <w:shd w:val="clear" w:color="auto" w:fill="auto"/>
          </w:tcPr>
          <w:p w14:paraId="1F8741C6" w14:textId="0D4E71C3" w:rsidR="000E77E8" w:rsidRPr="00566C19" w:rsidRDefault="0023066D" w:rsidP="00A554A3">
            <w:pPr>
              <w:widowControl w:val="0"/>
              <w:tabs>
                <w:tab w:val="left" w:pos="993"/>
              </w:tabs>
              <w:spacing w:before="60" w:after="60"/>
              <w:ind w:firstLine="0"/>
              <w:rPr>
                <w:rFonts w:ascii="Verdana" w:hAnsi="Verdana" w:cs="Arial"/>
                <w:sz w:val="22"/>
                <w:szCs w:val="22"/>
              </w:rPr>
            </w:pPr>
            <w:r w:rsidRPr="00566C19">
              <w:rPr>
                <w:rFonts w:ascii="Verdana" w:hAnsi="Verdana" w:cs="Arial"/>
                <w:sz w:val="22"/>
                <w:szCs w:val="22"/>
              </w:rPr>
              <w:t xml:space="preserve">Инструкция </w:t>
            </w:r>
            <w:r w:rsidR="009B68E8">
              <w:rPr>
                <w:rFonts w:ascii="Verdana" w:hAnsi="Verdana" w:cs="Arial"/>
                <w:sz w:val="22"/>
                <w:szCs w:val="22"/>
              </w:rPr>
              <w:t xml:space="preserve"> </w:t>
            </w:r>
            <w:r w:rsidRPr="00566C19">
              <w:rPr>
                <w:rFonts w:ascii="Verdana" w:hAnsi="Verdana" w:cs="Arial"/>
                <w:sz w:val="22"/>
                <w:szCs w:val="22"/>
              </w:rPr>
              <w:t>«Меры пожарной безопасности при проведении сварочных и других огневых работ на объектах АО «ВМЗ»</w:t>
            </w:r>
            <w:r>
              <w:rPr>
                <w:rFonts w:ascii="Verdana" w:hAnsi="Verdana" w:cs="Arial"/>
                <w:sz w:val="22"/>
                <w:szCs w:val="22"/>
              </w:rPr>
              <w:t>;</w:t>
            </w:r>
          </w:p>
        </w:tc>
      </w:tr>
      <w:tr w:rsidR="007D2FEA" w14:paraId="1F8741CA" w14:textId="77777777" w:rsidTr="0023066D">
        <w:trPr>
          <w:trHeight w:val="20"/>
        </w:trPr>
        <w:tc>
          <w:tcPr>
            <w:tcW w:w="1527" w:type="pct"/>
            <w:shd w:val="clear" w:color="auto" w:fill="auto"/>
          </w:tcPr>
          <w:p w14:paraId="1F8741C8" w14:textId="77777777" w:rsidR="000E77E8" w:rsidRPr="00566C19" w:rsidRDefault="0023066D" w:rsidP="00A554A3">
            <w:pPr>
              <w:spacing w:before="60" w:after="60"/>
              <w:ind w:firstLine="0"/>
              <w:rPr>
                <w:rFonts w:ascii="Verdana" w:hAnsi="Verdana"/>
                <w:sz w:val="22"/>
                <w:szCs w:val="22"/>
              </w:rPr>
            </w:pPr>
            <w:r w:rsidRPr="00566C19">
              <w:rPr>
                <w:rFonts w:ascii="Verdana" w:hAnsi="Verdana" w:cs="Arial"/>
                <w:sz w:val="22"/>
                <w:szCs w:val="22"/>
              </w:rPr>
              <w:t>ИПБ.20-542.1</w:t>
            </w:r>
          </w:p>
        </w:tc>
        <w:tc>
          <w:tcPr>
            <w:tcW w:w="3473" w:type="pct"/>
            <w:shd w:val="clear" w:color="auto" w:fill="auto"/>
          </w:tcPr>
          <w:p w14:paraId="1F8741C9" w14:textId="1B3F78E7" w:rsidR="000E77E8" w:rsidRPr="00566C19" w:rsidRDefault="009B68E8" w:rsidP="00A554A3">
            <w:pPr>
              <w:widowControl w:val="0"/>
              <w:tabs>
                <w:tab w:val="left" w:pos="993"/>
              </w:tabs>
              <w:spacing w:before="60" w:after="60"/>
              <w:ind w:firstLine="0"/>
              <w:rPr>
                <w:rFonts w:ascii="Verdana" w:hAnsi="Verdana" w:cs="Arial"/>
                <w:sz w:val="22"/>
                <w:szCs w:val="22"/>
              </w:rPr>
            </w:pPr>
            <w:r>
              <w:rPr>
                <w:rFonts w:ascii="Verdana" w:hAnsi="Verdana" w:cs="Arial"/>
                <w:sz w:val="22"/>
                <w:szCs w:val="22"/>
              </w:rPr>
              <w:t xml:space="preserve">Инструкция </w:t>
            </w:r>
            <w:r w:rsidR="0023066D" w:rsidRPr="00566C19">
              <w:rPr>
                <w:rFonts w:ascii="Verdana" w:hAnsi="Verdana" w:cs="Arial"/>
                <w:sz w:val="22"/>
                <w:szCs w:val="22"/>
              </w:rPr>
              <w:t>«Пожарная безопасность на объектах АО «</w:t>
            </w:r>
            <w:r w:rsidR="0023066D" w:rsidRPr="00566C19">
              <w:rPr>
                <w:rFonts w:ascii="Verdana" w:hAnsi="Verdana" w:cs="Verdana"/>
                <w:sz w:val="22"/>
                <w:szCs w:val="22"/>
              </w:rPr>
              <w:t>Выксунский металлургический завод»</w:t>
            </w:r>
            <w:r w:rsidR="0023066D">
              <w:rPr>
                <w:rFonts w:ascii="Verdana" w:hAnsi="Verdana" w:cs="Verdana"/>
                <w:sz w:val="22"/>
                <w:szCs w:val="22"/>
              </w:rPr>
              <w:t>;</w:t>
            </w:r>
          </w:p>
        </w:tc>
      </w:tr>
      <w:tr w:rsidR="007D2FEA" w14:paraId="1F8741CD" w14:textId="77777777" w:rsidTr="0023066D">
        <w:trPr>
          <w:trHeight w:val="20"/>
        </w:trPr>
        <w:tc>
          <w:tcPr>
            <w:tcW w:w="1527" w:type="pct"/>
            <w:shd w:val="clear" w:color="auto" w:fill="auto"/>
          </w:tcPr>
          <w:p w14:paraId="1F8741CB" w14:textId="77777777" w:rsidR="000E77E8" w:rsidRPr="00566C19" w:rsidRDefault="0023066D" w:rsidP="00A554A3">
            <w:pPr>
              <w:spacing w:before="60" w:after="60"/>
              <w:ind w:firstLine="0"/>
              <w:rPr>
                <w:rFonts w:ascii="Verdana" w:hAnsi="Verdana" w:cs="Arial"/>
                <w:sz w:val="22"/>
                <w:szCs w:val="22"/>
              </w:rPr>
            </w:pPr>
            <w:r w:rsidRPr="00566C19">
              <w:rPr>
                <w:rFonts w:ascii="Verdana" w:hAnsi="Verdana" w:cs="Arial"/>
                <w:sz w:val="22"/>
                <w:szCs w:val="22"/>
              </w:rPr>
              <w:t>СТО.20-540.5</w:t>
            </w:r>
          </w:p>
        </w:tc>
        <w:tc>
          <w:tcPr>
            <w:tcW w:w="3473" w:type="pct"/>
            <w:shd w:val="clear" w:color="auto" w:fill="auto"/>
          </w:tcPr>
          <w:p w14:paraId="1F8741CC" w14:textId="52C7757D" w:rsidR="000E77E8" w:rsidRPr="00566C19" w:rsidRDefault="0023066D" w:rsidP="00A554A3">
            <w:pPr>
              <w:widowControl w:val="0"/>
              <w:tabs>
                <w:tab w:val="left" w:pos="993"/>
              </w:tabs>
              <w:spacing w:before="60" w:after="60"/>
              <w:ind w:firstLine="0"/>
              <w:rPr>
                <w:rFonts w:ascii="Verdana" w:hAnsi="Verdana" w:cs="Arial"/>
                <w:sz w:val="22"/>
                <w:szCs w:val="22"/>
              </w:rPr>
            </w:pPr>
            <w:r w:rsidRPr="00566C19">
              <w:rPr>
                <w:rFonts w:ascii="Verdana" w:hAnsi="Verdana" w:cs="Arial"/>
                <w:sz w:val="22"/>
                <w:szCs w:val="22"/>
              </w:rPr>
              <w:t>Стандарт организации «Требования к обращению с отходами АО «</w:t>
            </w:r>
            <w:r w:rsidRPr="00566C19">
              <w:rPr>
                <w:rFonts w:ascii="Verdana" w:hAnsi="Verdana" w:cs="Verdana"/>
                <w:sz w:val="22"/>
                <w:szCs w:val="22"/>
              </w:rPr>
              <w:t>ВМЗ»</w:t>
            </w:r>
            <w:r>
              <w:rPr>
                <w:rFonts w:ascii="Verdana" w:hAnsi="Verdana" w:cs="Verdana"/>
                <w:sz w:val="22"/>
                <w:szCs w:val="22"/>
              </w:rPr>
              <w:t>;</w:t>
            </w:r>
          </w:p>
        </w:tc>
      </w:tr>
      <w:tr w:rsidR="007D2FEA" w14:paraId="1F8741D0" w14:textId="77777777" w:rsidTr="0023066D">
        <w:trPr>
          <w:trHeight w:val="20"/>
        </w:trPr>
        <w:tc>
          <w:tcPr>
            <w:tcW w:w="1527" w:type="pct"/>
            <w:shd w:val="clear" w:color="auto" w:fill="auto"/>
          </w:tcPr>
          <w:p w14:paraId="1F8741CE" w14:textId="77777777" w:rsidR="000E77E8" w:rsidRPr="00566C19" w:rsidRDefault="0023066D" w:rsidP="00A554A3">
            <w:pPr>
              <w:spacing w:before="60" w:after="60"/>
              <w:ind w:firstLine="0"/>
              <w:rPr>
                <w:rFonts w:ascii="Verdana" w:hAnsi="Verdana" w:cs="Arial"/>
                <w:sz w:val="22"/>
                <w:szCs w:val="22"/>
              </w:rPr>
            </w:pPr>
            <w:r w:rsidRPr="00566C19">
              <w:rPr>
                <w:rFonts w:ascii="Verdana" w:hAnsi="Verdana" w:cs="Arial"/>
                <w:sz w:val="22"/>
                <w:szCs w:val="22"/>
              </w:rPr>
              <w:t>СТО.20-575.36</w:t>
            </w:r>
          </w:p>
        </w:tc>
        <w:tc>
          <w:tcPr>
            <w:tcW w:w="3473" w:type="pct"/>
            <w:shd w:val="clear" w:color="auto" w:fill="auto"/>
          </w:tcPr>
          <w:p w14:paraId="1F8741CF" w14:textId="77777777" w:rsidR="000E77E8" w:rsidRPr="00566C19" w:rsidRDefault="0023066D" w:rsidP="00A554A3">
            <w:pPr>
              <w:widowControl w:val="0"/>
              <w:tabs>
                <w:tab w:val="left" w:pos="993"/>
              </w:tabs>
              <w:spacing w:before="60" w:after="60"/>
              <w:ind w:firstLine="0"/>
              <w:rPr>
                <w:rFonts w:ascii="Verdana" w:hAnsi="Verdana" w:cs="Arial"/>
                <w:sz w:val="22"/>
                <w:szCs w:val="22"/>
              </w:rPr>
            </w:pPr>
            <w:r w:rsidRPr="00566C19">
              <w:rPr>
                <w:rFonts w:ascii="Verdana" w:hAnsi="Verdana" w:cs="Arial"/>
                <w:sz w:val="22"/>
                <w:szCs w:val="22"/>
              </w:rPr>
              <w:t>Стандарт организации «Строительство зданий, в том числе модульных, постоянных и временных»;</w:t>
            </w:r>
          </w:p>
        </w:tc>
      </w:tr>
      <w:tr w:rsidR="007D2FEA" w14:paraId="1F8741D3" w14:textId="77777777" w:rsidTr="0023066D">
        <w:trPr>
          <w:trHeight w:val="20"/>
        </w:trPr>
        <w:tc>
          <w:tcPr>
            <w:tcW w:w="1527" w:type="pct"/>
            <w:shd w:val="clear" w:color="auto" w:fill="auto"/>
          </w:tcPr>
          <w:p w14:paraId="1F8741D1" w14:textId="77777777" w:rsidR="000E77E8" w:rsidRPr="00566C19" w:rsidRDefault="0023066D" w:rsidP="00A554A3">
            <w:pPr>
              <w:spacing w:before="60" w:after="60"/>
              <w:ind w:firstLine="0"/>
              <w:rPr>
                <w:rFonts w:ascii="Verdana" w:hAnsi="Verdana" w:cs="Arial"/>
                <w:sz w:val="22"/>
                <w:szCs w:val="22"/>
              </w:rPr>
            </w:pPr>
            <w:r w:rsidRPr="00566C19">
              <w:rPr>
                <w:rFonts w:ascii="Verdana" w:hAnsi="Verdana" w:cs="Arial"/>
                <w:sz w:val="22"/>
                <w:szCs w:val="22"/>
              </w:rPr>
              <w:lastRenderedPageBreak/>
              <w:t>СТК.12-545.6</w:t>
            </w:r>
          </w:p>
        </w:tc>
        <w:tc>
          <w:tcPr>
            <w:tcW w:w="3473" w:type="pct"/>
            <w:shd w:val="clear" w:color="auto" w:fill="auto"/>
          </w:tcPr>
          <w:p w14:paraId="1F8741D2" w14:textId="62CCF14A" w:rsidR="000E77E8" w:rsidRPr="00566C19" w:rsidRDefault="0023066D" w:rsidP="00A554A3">
            <w:pPr>
              <w:widowControl w:val="0"/>
              <w:tabs>
                <w:tab w:val="left" w:pos="993"/>
              </w:tabs>
              <w:spacing w:before="60" w:after="60"/>
              <w:ind w:firstLine="0"/>
              <w:rPr>
                <w:rFonts w:ascii="Verdana" w:hAnsi="Verdana" w:cs="Arial"/>
                <w:sz w:val="22"/>
                <w:szCs w:val="22"/>
              </w:rPr>
            </w:pPr>
            <w:r w:rsidRPr="00566C19">
              <w:rPr>
                <w:rFonts w:ascii="Verdana" w:hAnsi="Verdana" w:cs="Arial"/>
                <w:sz w:val="22"/>
                <w:szCs w:val="22"/>
              </w:rPr>
              <w:t>Регламент «Взаимодействие с подрядными организациями в обл</w:t>
            </w:r>
            <w:r w:rsidR="009B68E8">
              <w:rPr>
                <w:rFonts w:ascii="Verdana" w:hAnsi="Verdana" w:cs="Arial"/>
                <w:sz w:val="22"/>
                <w:szCs w:val="22"/>
              </w:rPr>
              <w:t>асти безопасности производства»;</w:t>
            </w:r>
          </w:p>
        </w:tc>
      </w:tr>
      <w:tr w:rsidR="009B68E8" w14:paraId="7B242CAD" w14:textId="77777777" w:rsidTr="0023066D">
        <w:trPr>
          <w:trHeight w:val="20"/>
        </w:trPr>
        <w:tc>
          <w:tcPr>
            <w:tcW w:w="1527" w:type="pct"/>
            <w:shd w:val="clear" w:color="auto" w:fill="auto"/>
          </w:tcPr>
          <w:p w14:paraId="7C607CBC" w14:textId="02951D8E" w:rsidR="009B68E8" w:rsidRPr="009B68E8" w:rsidRDefault="009B68E8" w:rsidP="009B68E8">
            <w:pPr>
              <w:ind w:firstLine="0"/>
              <w:rPr>
                <w:rFonts w:ascii="Verdana" w:hAnsi="Verdana"/>
                <w:sz w:val="22"/>
                <w:szCs w:val="22"/>
              </w:rPr>
            </w:pPr>
            <w:r w:rsidRPr="009B68E8">
              <w:rPr>
                <w:rFonts w:ascii="Verdana" w:hAnsi="Verdana"/>
                <w:sz w:val="22"/>
                <w:szCs w:val="22"/>
              </w:rPr>
              <w:t xml:space="preserve">СТК 12-544.1 </w:t>
            </w:r>
          </w:p>
        </w:tc>
        <w:tc>
          <w:tcPr>
            <w:tcW w:w="3473" w:type="pct"/>
            <w:shd w:val="clear" w:color="auto" w:fill="auto"/>
          </w:tcPr>
          <w:p w14:paraId="1C9E2CAA" w14:textId="3BBFC260" w:rsidR="009B68E8" w:rsidRPr="008C2DA7" w:rsidRDefault="008C2DA7" w:rsidP="009B68E8">
            <w:pPr>
              <w:widowControl w:val="0"/>
              <w:tabs>
                <w:tab w:val="left" w:pos="993"/>
              </w:tabs>
              <w:spacing w:before="60" w:after="60"/>
              <w:ind w:firstLine="0"/>
              <w:rPr>
                <w:rFonts w:ascii="Verdana" w:hAnsi="Verdana"/>
                <w:sz w:val="22"/>
                <w:szCs w:val="22"/>
              </w:rPr>
            </w:pPr>
            <w:r>
              <w:rPr>
                <w:rFonts w:ascii="Verdana" w:hAnsi="Verdana"/>
                <w:sz w:val="22"/>
                <w:szCs w:val="22"/>
              </w:rPr>
              <w:t>С</w:t>
            </w:r>
            <w:r w:rsidR="009B68E8" w:rsidRPr="009B68E8">
              <w:rPr>
                <w:rFonts w:ascii="Verdana" w:hAnsi="Verdana"/>
                <w:sz w:val="22"/>
                <w:szCs w:val="22"/>
              </w:rPr>
              <w:t xml:space="preserve">тандарт </w:t>
            </w:r>
            <w:r>
              <w:rPr>
                <w:rFonts w:ascii="Verdana" w:hAnsi="Verdana"/>
                <w:sz w:val="22"/>
                <w:szCs w:val="22"/>
              </w:rPr>
              <w:t xml:space="preserve">организации </w:t>
            </w:r>
            <w:r w:rsidR="009B68E8" w:rsidRPr="009B68E8">
              <w:rPr>
                <w:rFonts w:ascii="Verdana" w:hAnsi="Verdana"/>
                <w:sz w:val="22"/>
                <w:szCs w:val="22"/>
              </w:rPr>
              <w:t>«Безопасность дорожного движения».</w:t>
            </w:r>
          </w:p>
        </w:tc>
      </w:tr>
      <w:tr w:rsidR="0023066D" w14:paraId="1F90D1B1" w14:textId="77777777" w:rsidTr="0023066D">
        <w:trPr>
          <w:trHeight w:val="158"/>
        </w:trPr>
        <w:tc>
          <w:tcPr>
            <w:tcW w:w="5000" w:type="pct"/>
            <w:gridSpan w:val="2"/>
            <w:shd w:val="clear" w:color="auto" w:fill="auto"/>
          </w:tcPr>
          <w:p w14:paraId="6764C2C4" w14:textId="242F6B92" w:rsidR="0023066D" w:rsidRPr="0023066D" w:rsidRDefault="0023066D" w:rsidP="0023066D">
            <w:pPr>
              <w:autoSpaceDE w:val="0"/>
              <w:autoSpaceDN w:val="0"/>
              <w:rPr>
                <w:rFonts w:ascii="Verdana" w:hAnsi="Verdana" w:cs="Times New Roman"/>
                <w:sz w:val="18"/>
                <w:szCs w:val="18"/>
              </w:rPr>
            </w:pPr>
            <w:r w:rsidRPr="0023066D">
              <w:rPr>
                <w:rFonts w:ascii="Verdana" w:hAnsi="Verdana" w:cs="Times New Roman"/>
                <w:spacing w:val="80"/>
                <w:sz w:val="18"/>
                <w:szCs w:val="18"/>
              </w:rPr>
              <w:t>Примечание</w:t>
            </w:r>
            <w:r w:rsidRPr="0023066D">
              <w:rPr>
                <w:rFonts w:ascii="Verdana" w:hAnsi="Verdana" w:cs="Times New Roman"/>
                <w:sz w:val="18"/>
                <w:szCs w:val="18"/>
              </w:rPr>
              <w:t xml:space="preserve"> – При пользовании настоящим документом целесообразно проверить действие ссылочных документов в единой автоматизированной системе управления документацией (ЕАСУД), информационно-поисковой системе «</w:t>
            </w:r>
            <w:proofErr w:type="spellStart"/>
            <w:r w:rsidRPr="0023066D">
              <w:rPr>
                <w:rFonts w:ascii="Verdana" w:hAnsi="Verdana" w:cs="Times New Roman"/>
                <w:sz w:val="18"/>
                <w:szCs w:val="18"/>
              </w:rPr>
              <w:t>Техэксперт</w:t>
            </w:r>
            <w:proofErr w:type="spellEnd"/>
            <w:r w:rsidRPr="0023066D">
              <w:rPr>
                <w:rFonts w:ascii="Verdana" w:hAnsi="Verdana" w:cs="Times New Roman"/>
                <w:sz w:val="18"/>
                <w:szCs w:val="18"/>
              </w:rPr>
              <w:t>», в информационной системе общего пользования – на официальном сайте Федерального агентства по техническому регулированию и метрологии в сети Интернет.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Если после утверждения настоящего документа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tc>
      </w:tr>
    </w:tbl>
    <w:p w14:paraId="1F8741D4" w14:textId="77777777" w:rsidR="000E77E8" w:rsidRPr="008E28E7" w:rsidRDefault="0023066D" w:rsidP="000E77E8">
      <w:pPr>
        <w:pStyle w:val="15"/>
        <w:ind w:left="709" w:firstLine="0"/>
        <w:rPr>
          <w:rStyle w:val="af6"/>
          <w:rFonts w:ascii="Times New Roman" w:hAnsi="Times New Roman" w:cs="Times New Roman"/>
          <w:b/>
          <w:bCs/>
          <w:sz w:val="24"/>
          <w:szCs w:val="28"/>
          <w:lang w:eastAsia="ru-RU"/>
        </w:rPr>
      </w:pPr>
      <w:bookmarkStart w:id="18" w:name="_Toc112406390"/>
      <w:r w:rsidRPr="00C62DD4">
        <w:rPr>
          <w:rStyle w:val="af6"/>
          <w:rFonts w:ascii="Verdana" w:hAnsi="Verdana"/>
          <w:b/>
          <w:szCs w:val="28"/>
        </w:rPr>
        <w:t>10</w:t>
      </w:r>
      <w:r w:rsidRPr="008E28E7">
        <w:rPr>
          <w:rStyle w:val="af6"/>
          <w:rFonts w:ascii="Verdana" w:hAnsi="Verdana"/>
          <w:b/>
          <w:szCs w:val="28"/>
        </w:rPr>
        <w:t xml:space="preserve"> Перечень форм</w:t>
      </w:r>
      <w:bookmarkEnd w:id="18"/>
    </w:p>
    <w:p w14:paraId="412A0219" w14:textId="77777777" w:rsidR="0023066D" w:rsidRDefault="0023066D" w:rsidP="000E77E8">
      <w:pPr>
        <w:spacing w:before="120"/>
        <w:rPr>
          <w:rFonts w:ascii="Verdana" w:hAnsi="Verdana" w:cs="Arial"/>
          <w:sz w:val="22"/>
        </w:rPr>
      </w:pPr>
      <w:r w:rsidRPr="00C62DD4">
        <w:rPr>
          <w:rFonts w:ascii="Verdana" w:hAnsi="Verdana" w:cs="Arial"/>
          <w:sz w:val="22"/>
        </w:rPr>
        <w:t>10</w:t>
      </w:r>
      <w:r>
        <w:rPr>
          <w:rFonts w:ascii="Verdana" w:hAnsi="Verdana" w:cs="Arial"/>
          <w:sz w:val="22"/>
        </w:rPr>
        <w:t>.</w:t>
      </w:r>
      <w:r w:rsidRPr="00C62DD4">
        <w:rPr>
          <w:rFonts w:ascii="Verdana" w:hAnsi="Verdana" w:cs="Arial"/>
          <w:sz w:val="22"/>
        </w:rPr>
        <w:t xml:space="preserve">1 </w:t>
      </w:r>
      <w:proofErr w:type="gramStart"/>
      <w:r>
        <w:rPr>
          <w:rFonts w:ascii="Verdana" w:hAnsi="Verdana" w:cs="Arial"/>
          <w:sz w:val="22"/>
        </w:rPr>
        <w:t>В</w:t>
      </w:r>
      <w:proofErr w:type="gramEnd"/>
      <w:r>
        <w:rPr>
          <w:rFonts w:ascii="Verdana" w:hAnsi="Verdana" w:cs="Arial"/>
          <w:sz w:val="22"/>
        </w:rPr>
        <w:t xml:space="preserve"> </w:t>
      </w:r>
      <w:r w:rsidRPr="00115950">
        <w:rPr>
          <w:rFonts w:ascii="Verdana" w:hAnsi="Verdana" w:cs="Arial"/>
          <w:sz w:val="22"/>
        </w:rPr>
        <w:t>настоящем документе использованы ссылки на следующие формы документов: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2"/>
        <w:gridCol w:w="7593"/>
      </w:tblGrid>
      <w:tr w:rsidR="0023066D" w14:paraId="5218AFCF" w14:textId="77777777" w:rsidTr="009B1F21">
        <w:trPr>
          <w:trHeight w:val="20"/>
          <w:tblHeader/>
        </w:trPr>
        <w:tc>
          <w:tcPr>
            <w:tcW w:w="1276" w:type="pct"/>
            <w:tcBorders>
              <w:bottom w:val="double" w:sz="4" w:space="0" w:color="auto"/>
            </w:tcBorders>
            <w:vAlign w:val="center"/>
          </w:tcPr>
          <w:p w14:paraId="039F51CD" w14:textId="77777777" w:rsidR="0023066D" w:rsidRPr="00566C19" w:rsidRDefault="0023066D" w:rsidP="009B1F21">
            <w:pPr>
              <w:spacing w:before="60" w:after="60"/>
              <w:ind w:firstLine="0"/>
              <w:jc w:val="center"/>
              <w:rPr>
                <w:rFonts w:ascii="Verdana" w:hAnsi="Verdana" w:cs="Arial"/>
                <w:bCs/>
                <w:sz w:val="22"/>
                <w:szCs w:val="22"/>
              </w:rPr>
            </w:pPr>
            <w:r w:rsidRPr="00566C19">
              <w:rPr>
                <w:rFonts w:ascii="Verdana" w:hAnsi="Verdana" w:cs="Arial"/>
                <w:bCs/>
                <w:sz w:val="22"/>
                <w:szCs w:val="22"/>
              </w:rPr>
              <w:t>Обозначение формы</w:t>
            </w:r>
          </w:p>
        </w:tc>
        <w:tc>
          <w:tcPr>
            <w:tcW w:w="3724" w:type="pct"/>
            <w:tcBorders>
              <w:bottom w:val="double" w:sz="4" w:space="0" w:color="auto"/>
            </w:tcBorders>
            <w:vAlign w:val="center"/>
          </w:tcPr>
          <w:p w14:paraId="1211DB59" w14:textId="77777777" w:rsidR="0023066D" w:rsidRPr="00566C19" w:rsidRDefault="0023066D" w:rsidP="009B1F21">
            <w:pPr>
              <w:spacing w:before="60" w:after="60"/>
              <w:jc w:val="center"/>
              <w:rPr>
                <w:rFonts w:ascii="Verdana" w:hAnsi="Verdana" w:cs="Arial"/>
                <w:bCs/>
                <w:sz w:val="22"/>
                <w:szCs w:val="22"/>
              </w:rPr>
            </w:pPr>
            <w:r w:rsidRPr="00566C19">
              <w:rPr>
                <w:rFonts w:ascii="Verdana" w:hAnsi="Verdana" w:cs="Arial"/>
                <w:bCs/>
                <w:sz w:val="22"/>
                <w:szCs w:val="22"/>
              </w:rPr>
              <w:t>Наименование формы</w:t>
            </w:r>
          </w:p>
        </w:tc>
      </w:tr>
      <w:tr w:rsidR="0023066D" w14:paraId="432B1DE4" w14:textId="77777777" w:rsidTr="009B1F21">
        <w:trPr>
          <w:cantSplit/>
          <w:trHeight w:val="20"/>
        </w:trPr>
        <w:tc>
          <w:tcPr>
            <w:tcW w:w="1276" w:type="pct"/>
          </w:tcPr>
          <w:p w14:paraId="181D872C" w14:textId="77777777" w:rsidR="0023066D" w:rsidRPr="00566C19" w:rsidRDefault="0023066D" w:rsidP="009B1F21">
            <w:pPr>
              <w:tabs>
                <w:tab w:val="left" w:pos="0"/>
                <w:tab w:val="left" w:pos="180"/>
              </w:tabs>
              <w:spacing w:before="60" w:after="60"/>
              <w:ind w:firstLine="0"/>
              <w:jc w:val="left"/>
              <w:rPr>
                <w:rFonts w:ascii="Verdana" w:hAnsi="Verdana" w:cs="Arial"/>
                <w:sz w:val="22"/>
                <w:szCs w:val="22"/>
              </w:rPr>
            </w:pPr>
            <w:r w:rsidRPr="00566C19">
              <w:rPr>
                <w:rFonts w:ascii="Verdana" w:hAnsi="Verdana" w:cs="Arial"/>
                <w:sz w:val="22"/>
                <w:szCs w:val="22"/>
              </w:rPr>
              <w:t>Р.20-390.15.Ф1</w:t>
            </w:r>
          </w:p>
        </w:tc>
        <w:tc>
          <w:tcPr>
            <w:tcW w:w="3724" w:type="pct"/>
          </w:tcPr>
          <w:p w14:paraId="3FD756D6" w14:textId="77777777" w:rsidR="0023066D" w:rsidRPr="00566C19" w:rsidRDefault="0023066D" w:rsidP="009B1F21">
            <w:pPr>
              <w:pStyle w:val="a7"/>
              <w:spacing w:before="60" w:after="60"/>
              <w:ind w:firstLine="0"/>
              <w:rPr>
                <w:rFonts w:ascii="Verdana" w:hAnsi="Verdana" w:cs="Arial"/>
                <w:sz w:val="22"/>
                <w:szCs w:val="22"/>
                <w:u w:val="single"/>
              </w:rPr>
            </w:pPr>
            <w:r w:rsidRPr="00566C19">
              <w:rPr>
                <w:rFonts w:ascii="Verdana" w:hAnsi="Verdana" w:cs="Arial"/>
                <w:sz w:val="22"/>
                <w:szCs w:val="22"/>
              </w:rPr>
              <w:t>Форма чек-листа проверки документации для допуска подрядной организации к работам с применением ПС;</w:t>
            </w:r>
          </w:p>
        </w:tc>
      </w:tr>
      <w:tr w:rsidR="0023066D" w14:paraId="1DCF93E2" w14:textId="77777777" w:rsidTr="009B1F21">
        <w:trPr>
          <w:cantSplit/>
          <w:trHeight w:val="20"/>
        </w:trPr>
        <w:tc>
          <w:tcPr>
            <w:tcW w:w="1276" w:type="pct"/>
          </w:tcPr>
          <w:p w14:paraId="68269EF9" w14:textId="77777777" w:rsidR="0023066D" w:rsidRPr="00566C19" w:rsidRDefault="0023066D" w:rsidP="009B1F21">
            <w:pPr>
              <w:ind w:firstLine="0"/>
              <w:rPr>
                <w:sz w:val="22"/>
                <w:szCs w:val="22"/>
              </w:rPr>
            </w:pPr>
            <w:r>
              <w:rPr>
                <w:rFonts w:ascii="Verdana" w:hAnsi="Verdana" w:cs="Arial"/>
                <w:sz w:val="22"/>
                <w:szCs w:val="22"/>
              </w:rPr>
              <w:t>Р.20-390.15.Ф2</w:t>
            </w:r>
          </w:p>
        </w:tc>
        <w:tc>
          <w:tcPr>
            <w:tcW w:w="3724" w:type="pct"/>
          </w:tcPr>
          <w:p w14:paraId="2CADACEC" w14:textId="77777777" w:rsidR="0023066D" w:rsidRPr="00566C19" w:rsidRDefault="0023066D" w:rsidP="009B1F21">
            <w:pPr>
              <w:pStyle w:val="a7"/>
              <w:spacing w:before="60" w:after="60"/>
              <w:ind w:firstLine="0"/>
              <w:rPr>
                <w:rFonts w:ascii="Verdana" w:hAnsi="Verdana" w:cs="Arial"/>
                <w:sz w:val="22"/>
                <w:szCs w:val="22"/>
              </w:rPr>
            </w:pPr>
            <w:r w:rsidRPr="00566C19">
              <w:rPr>
                <w:rFonts w:ascii="Verdana" w:hAnsi="Verdana" w:cs="Tahoma"/>
                <w:sz w:val="22"/>
                <w:szCs w:val="22"/>
              </w:rPr>
              <w:t xml:space="preserve">Форма титульного листа </w:t>
            </w:r>
          </w:p>
        </w:tc>
      </w:tr>
      <w:tr w:rsidR="0023066D" w14:paraId="22970FB4" w14:textId="77777777" w:rsidTr="009B1F21">
        <w:trPr>
          <w:cantSplit/>
          <w:trHeight w:val="20"/>
        </w:trPr>
        <w:tc>
          <w:tcPr>
            <w:tcW w:w="1276" w:type="pct"/>
          </w:tcPr>
          <w:p w14:paraId="3F68F6C8" w14:textId="77777777" w:rsidR="0023066D" w:rsidRPr="00566C19" w:rsidRDefault="0023066D" w:rsidP="009B1F21">
            <w:pPr>
              <w:ind w:firstLine="0"/>
              <w:rPr>
                <w:sz w:val="22"/>
                <w:szCs w:val="22"/>
              </w:rPr>
            </w:pPr>
            <w:r w:rsidRPr="00566C19">
              <w:rPr>
                <w:rFonts w:ascii="Verdana" w:hAnsi="Verdana" w:cs="Arial"/>
                <w:sz w:val="22"/>
                <w:szCs w:val="22"/>
              </w:rPr>
              <w:t>Р.20-390.15.Ф3</w:t>
            </w:r>
          </w:p>
        </w:tc>
        <w:tc>
          <w:tcPr>
            <w:tcW w:w="3724" w:type="pct"/>
          </w:tcPr>
          <w:p w14:paraId="38D01A8B" w14:textId="77777777" w:rsidR="0023066D" w:rsidRPr="00566C19" w:rsidRDefault="0023066D" w:rsidP="009B1F21">
            <w:pPr>
              <w:pStyle w:val="a7"/>
              <w:spacing w:before="60" w:after="60"/>
              <w:ind w:firstLine="0"/>
              <w:rPr>
                <w:rFonts w:ascii="Verdana" w:hAnsi="Verdana" w:cs="Arial"/>
                <w:sz w:val="22"/>
                <w:szCs w:val="22"/>
              </w:rPr>
            </w:pPr>
            <w:r w:rsidRPr="00566C19">
              <w:rPr>
                <w:rFonts w:ascii="Verdana" w:hAnsi="Verdana" w:cs="Arial"/>
                <w:sz w:val="22"/>
                <w:szCs w:val="22"/>
              </w:rPr>
              <w:t>Форма листа согласования ППР;</w:t>
            </w:r>
          </w:p>
        </w:tc>
      </w:tr>
      <w:tr w:rsidR="0023066D" w14:paraId="67188043" w14:textId="77777777" w:rsidTr="009B1F21">
        <w:trPr>
          <w:cantSplit/>
          <w:trHeight w:val="20"/>
        </w:trPr>
        <w:tc>
          <w:tcPr>
            <w:tcW w:w="1276" w:type="pct"/>
          </w:tcPr>
          <w:p w14:paraId="184231A1" w14:textId="77777777" w:rsidR="0023066D" w:rsidRPr="00566C19" w:rsidRDefault="0023066D" w:rsidP="009B1F21">
            <w:pPr>
              <w:ind w:firstLine="0"/>
              <w:rPr>
                <w:sz w:val="22"/>
                <w:szCs w:val="22"/>
              </w:rPr>
            </w:pPr>
            <w:r w:rsidRPr="00566C19">
              <w:rPr>
                <w:rFonts w:ascii="Verdana" w:hAnsi="Verdana" w:cs="Arial"/>
                <w:sz w:val="22"/>
                <w:szCs w:val="22"/>
              </w:rPr>
              <w:t>Р.20-390.15.Ф4</w:t>
            </w:r>
          </w:p>
        </w:tc>
        <w:tc>
          <w:tcPr>
            <w:tcW w:w="3724" w:type="pct"/>
          </w:tcPr>
          <w:p w14:paraId="3E769AAC" w14:textId="77777777" w:rsidR="0023066D" w:rsidRPr="00566C19" w:rsidRDefault="0023066D" w:rsidP="009B1F21">
            <w:pPr>
              <w:pStyle w:val="a7"/>
              <w:spacing w:before="60" w:after="60"/>
              <w:ind w:firstLine="0"/>
              <w:rPr>
                <w:rFonts w:ascii="Verdana" w:hAnsi="Verdana" w:cs="Arial"/>
                <w:sz w:val="22"/>
                <w:szCs w:val="22"/>
              </w:rPr>
            </w:pPr>
            <w:r w:rsidRPr="00566C19">
              <w:rPr>
                <w:rFonts w:ascii="Verdana" w:hAnsi="Verdana" w:cs="Arial"/>
                <w:sz w:val="22"/>
                <w:szCs w:val="22"/>
              </w:rPr>
              <w:t>Форма листа ознакомления с ППР;</w:t>
            </w:r>
          </w:p>
        </w:tc>
      </w:tr>
      <w:tr w:rsidR="0023066D" w14:paraId="6F8A6E5A" w14:textId="77777777" w:rsidTr="009B1F21">
        <w:trPr>
          <w:cantSplit/>
          <w:trHeight w:val="20"/>
        </w:trPr>
        <w:tc>
          <w:tcPr>
            <w:tcW w:w="1276" w:type="pct"/>
          </w:tcPr>
          <w:p w14:paraId="31FD8AFE" w14:textId="77777777" w:rsidR="0023066D" w:rsidRPr="00566C19" w:rsidRDefault="0023066D" w:rsidP="009B1F21">
            <w:pPr>
              <w:ind w:firstLine="0"/>
              <w:rPr>
                <w:sz w:val="22"/>
                <w:szCs w:val="22"/>
              </w:rPr>
            </w:pPr>
            <w:r w:rsidRPr="00566C19">
              <w:rPr>
                <w:rFonts w:ascii="Verdana" w:hAnsi="Verdana" w:cs="Arial"/>
                <w:sz w:val="22"/>
                <w:szCs w:val="22"/>
              </w:rPr>
              <w:t>Р.20-390.15.Ф5</w:t>
            </w:r>
          </w:p>
        </w:tc>
        <w:tc>
          <w:tcPr>
            <w:tcW w:w="3724" w:type="pct"/>
          </w:tcPr>
          <w:p w14:paraId="66CA0764" w14:textId="77777777" w:rsidR="0023066D" w:rsidRPr="00566C19" w:rsidRDefault="0023066D" w:rsidP="009B1F21">
            <w:pPr>
              <w:pStyle w:val="a7"/>
              <w:spacing w:before="60" w:after="60"/>
              <w:ind w:firstLine="0"/>
              <w:rPr>
                <w:rFonts w:ascii="Verdana" w:hAnsi="Verdana" w:cs="Arial"/>
                <w:sz w:val="22"/>
                <w:szCs w:val="22"/>
              </w:rPr>
            </w:pPr>
            <w:r w:rsidRPr="00566C19">
              <w:rPr>
                <w:rFonts w:ascii="Verdana" w:hAnsi="Verdana" w:cs="Arial"/>
                <w:sz w:val="22"/>
                <w:szCs w:val="22"/>
              </w:rPr>
              <w:t>Форма календарного плана производства работ по объекту (виду работ);</w:t>
            </w:r>
          </w:p>
        </w:tc>
      </w:tr>
      <w:tr w:rsidR="0023066D" w14:paraId="7EB89CDD" w14:textId="77777777" w:rsidTr="009B1F21">
        <w:trPr>
          <w:cantSplit/>
          <w:trHeight w:val="20"/>
        </w:trPr>
        <w:tc>
          <w:tcPr>
            <w:tcW w:w="1276" w:type="pct"/>
            <w:tcBorders>
              <w:top w:val="single" w:sz="4" w:space="0" w:color="auto"/>
              <w:left w:val="single" w:sz="4" w:space="0" w:color="auto"/>
              <w:bottom w:val="single" w:sz="4" w:space="0" w:color="auto"/>
              <w:right w:val="single" w:sz="4" w:space="0" w:color="auto"/>
            </w:tcBorders>
          </w:tcPr>
          <w:p w14:paraId="2CB86988" w14:textId="77777777" w:rsidR="0023066D" w:rsidRPr="00566C19" w:rsidRDefault="0023066D" w:rsidP="009B1F21">
            <w:pPr>
              <w:ind w:firstLine="0"/>
              <w:rPr>
                <w:sz w:val="22"/>
                <w:szCs w:val="22"/>
              </w:rPr>
            </w:pPr>
            <w:r w:rsidRPr="00566C19">
              <w:rPr>
                <w:rFonts w:ascii="Verdana" w:hAnsi="Verdana" w:cs="Arial"/>
                <w:sz w:val="22"/>
                <w:szCs w:val="22"/>
              </w:rPr>
              <w:t>Р.20-390.15.Ф6</w:t>
            </w:r>
          </w:p>
        </w:tc>
        <w:tc>
          <w:tcPr>
            <w:tcW w:w="3724" w:type="pct"/>
            <w:tcBorders>
              <w:top w:val="single" w:sz="4" w:space="0" w:color="auto"/>
              <w:left w:val="single" w:sz="4" w:space="0" w:color="auto"/>
              <w:bottom w:val="single" w:sz="4" w:space="0" w:color="auto"/>
              <w:right w:val="single" w:sz="4" w:space="0" w:color="auto"/>
            </w:tcBorders>
          </w:tcPr>
          <w:p w14:paraId="39B5638B" w14:textId="77777777" w:rsidR="0023066D" w:rsidRPr="00566C19" w:rsidRDefault="0023066D" w:rsidP="009B1F21">
            <w:pPr>
              <w:pStyle w:val="a7"/>
              <w:spacing w:before="60" w:after="60"/>
              <w:ind w:firstLine="0"/>
              <w:rPr>
                <w:rFonts w:ascii="Verdana" w:hAnsi="Verdana" w:cs="Arial"/>
                <w:sz w:val="22"/>
                <w:szCs w:val="22"/>
              </w:rPr>
            </w:pPr>
            <w:r w:rsidRPr="00566C19">
              <w:rPr>
                <w:rFonts w:ascii="Verdana" w:hAnsi="Verdana" w:cs="Tahoma"/>
                <w:sz w:val="22"/>
                <w:szCs w:val="22"/>
              </w:rPr>
              <w:t>Форма графика движения основных строительных машин по объекту</w:t>
            </w:r>
            <w:r>
              <w:rPr>
                <w:rFonts w:ascii="Verdana" w:hAnsi="Verdana" w:cs="Tahoma"/>
                <w:sz w:val="22"/>
                <w:szCs w:val="22"/>
              </w:rPr>
              <w:t>;</w:t>
            </w:r>
          </w:p>
        </w:tc>
      </w:tr>
      <w:tr w:rsidR="0023066D" w14:paraId="6A291F3C" w14:textId="77777777" w:rsidTr="009B1F21">
        <w:trPr>
          <w:cantSplit/>
          <w:trHeight w:val="20"/>
        </w:trPr>
        <w:tc>
          <w:tcPr>
            <w:tcW w:w="1276" w:type="pct"/>
            <w:tcBorders>
              <w:top w:val="single" w:sz="4" w:space="0" w:color="auto"/>
              <w:left w:val="single" w:sz="4" w:space="0" w:color="auto"/>
              <w:bottom w:val="single" w:sz="4" w:space="0" w:color="auto"/>
              <w:right w:val="single" w:sz="4" w:space="0" w:color="auto"/>
            </w:tcBorders>
          </w:tcPr>
          <w:p w14:paraId="0B66D488" w14:textId="77777777" w:rsidR="0023066D" w:rsidRPr="00566C19" w:rsidRDefault="0023066D" w:rsidP="009B1F21">
            <w:pPr>
              <w:ind w:firstLine="0"/>
              <w:rPr>
                <w:sz w:val="22"/>
                <w:szCs w:val="22"/>
              </w:rPr>
            </w:pPr>
            <w:r w:rsidRPr="00566C19">
              <w:rPr>
                <w:rFonts w:ascii="Verdana" w:hAnsi="Verdana" w:cs="Arial"/>
                <w:sz w:val="22"/>
                <w:szCs w:val="22"/>
              </w:rPr>
              <w:t>Р.20-390.15.Ф7</w:t>
            </w:r>
          </w:p>
        </w:tc>
        <w:tc>
          <w:tcPr>
            <w:tcW w:w="3724" w:type="pct"/>
            <w:tcBorders>
              <w:top w:val="single" w:sz="4" w:space="0" w:color="auto"/>
              <w:left w:val="single" w:sz="4" w:space="0" w:color="auto"/>
              <w:bottom w:val="single" w:sz="4" w:space="0" w:color="auto"/>
              <w:right w:val="single" w:sz="4" w:space="0" w:color="auto"/>
            </w:tcBorders>
          </w:tcPr>
          <w:p w14:paraId="02F41DD5" w14:textId="77777777" w:rsidR="0023066D" w:rsidRPr="00566C19" w:rsidRDefault="0023066D" w:rsidP="009B1F21">
            <w:pPr>
              <w:pStyle w:val="a7"/>
              <w:spacing w:before="60" w:after="60"/>
              <w:ind w:firstLine="0"/>
              <w:rPr>
                <w:rFonts w:ascii="Verdana" w:hAnsi="Verdana" w:cs="Arial"/>
                <w:sz w:val="22"/>
                <w:szCs w:val="22"/>
              </w:rPr>
            </w:pPr>
            <w:r w:rsidRPr="00566C19">
              <w:rPr>
                <w:rFonts w:ascii="Verdana" w:hAnsi="Verdana" w:cs="Tahoma"/>
                <w:sz w:val="22"/>
                <w:szCs w:val="22"/>
              </w:rPr>
              <w:t>Форма графика поступления на объект строительных конструкций, изделий, материалов и оборудования</w:t>
            </w:r>
            <w:r>
              <w:rPr>
                <w:rFonts w:ascii="Verdana" w:hAnsi="Verdana" w:cs="Tahoma"/>
                <w:sz w:val="22"/>
                <w:szCs w:val="22"/>
              </w:rPr>
              <w:t>;</w:t>
            </w:r>
          </w:p>
        </w:tc>
      </w:tr>
      <w:tr w:rsidR="0023066D" w14:paraId="35C98BDB" w14:textId="77777777" w:rsidTr="009B1F21">
        <w:trPr>
          <w:cantSplit/>
          <w:trHeight w:val="20"/>
        </w:trPr>
        <w:tc>
          <w:tcPr>
            <w:tcW w:w="1276" w:type="pct"/>
            <w:tcBorders>
              <w:top w:val="single" w:sz="4" w:space="0" w:color="auto"/>
              <w:left w:val="single" w:sz="4" w:space="0" w:color="auto"/>
              <w:bottom w:val="single" w:sz="4" w:space="0" w:color="auto"/>
              <w:right w:val="single" w:sz="4" w:space="0" w:color="auto"/>
            </w:tcBorders>
          </w:tcPr>
          <w:p w14:paraId="46A03D1B" w14:textId="77777777" w:rsidR="0023066D" w:rsidRPr="00566C19" w:rsidRDefault="0023066D" w:rsidP="009B1F21">
            <w:pPr>
              <w:ind w:firstLine="0"/>
              <w:rPr>
                <w:sz w:val="22"/>
                <w:szCs w:val="22"/>
              </w:rPr>
            </w:pPr>
            <w:r w:rsidRPr="00566C19">
              <w:rPr>
                <w:rFonts w:ascii="Verdana" w:hAnsi="Verdana" w:cs="Arial"/>
                <w:sz w:val="22"/>
                <w:szCs w:val="22"/>
              </w:rPr>
              <w:t>Р.20-390.15.Ф8</w:t>
            </w:r>
          </w:p>
        </w:tc>
        <w:tc>
          <w:tcPr>
            <w:tcW w:w="3724" w:type="pct"/>
            <w:tcBorders>
              <w:top w:val="single" w:sz="4" w:space="0" w:color="auto"/>
              <w:left w:val="single" w:sz="4" w:space="0" w:color="auto"/>
              <w:bottom w:val="single" w:sz="4" w:space="0" w:color="auto"/>
              <w:right w:val="single" w:sz="4" w:space="0" w:color="auto"/>
            </w:tcBorders>
          </w:tcPr>
          <w:p w14:paraId="0C550C67" w14:textId="77777777" w:rsidR="0023066D" w:rsidRPr="00566C19" w:rsidRDefault="0023066D" w:rsidP="009B1F21">
            <w:pPr>
              <w:pStyle w:val="a7"/>
              <w:spacing w:before="60" w:after="60"/>
              <w:ind w:firstLine="0"/>
              <w:rPr>
                <w:rFonts w:ascii="Verdana" w:hAnsi="Verdana" w:cs="Arial"/>
                <w:sz w:val="22"/>
                <w:szCs w:val="22"/>
              </w:rPr>
            </w:pPr>
            <w:r w:rsidRPr="00566C19">
              <w:rPr>
                <w:rFonts w:ascii="Verdana" w:hAnsi="Verdana" w:cs="Tahoma"/>
                <w:sz w:val="22"/>
                <w:szCs w:val="22"/>
              </w:rPr>
              <w:t>Форма графика движения рабочей силы по объекту</w:t>
            </w:r>
            <w:r>
              <w:rPr>
                <w:rFonts w:ascii="Verdana" w:hAnsi="Verdana" w:cs="Tahoma"/>
                <w:sz w:val="22"/>
                <w:szCs w:val="22"/>
              </w:rPr>
              <w:t>;</w:t>
            </w:r>
          </w:p>
        </w:tc>
      </w:tr>
      <w:tr w:rsidR="0023066D" w14:paraId="5B90D126" w14:textId="77777777" w:rsidTr="009B1F21">
        <w:trPr>
          <w:cantSplit/>
          <w:trHeight w:val="20"/>
        </w:trPr>
        <w:tc>
          <w:tcPr>
            <w:tcW w:w="1276" w:type="pct"/>
            <w:tcBorders>
              <w:top w:val="single" w:sz="4" w:space="0" w:color="auto"/>
              <w:left w:val="single" w:sz="4" w:space="0" w:color="auto"/>
              <w:bottom w:val="single" w:sz="4" w:space="0" w:color="auto"/>
              <w:right w:val="single" w:sz="4" w:space="0" w:color="auto"/>
            </w:tcBorders>
          </w:tcPr>
          <w:p w14:paraId="1007327E" w14:textId="77777777" w:rsidR="0023066D" w:rsidRPr="00566C19" w:rsidRDefault="0023066D" w:rsidP="009B1F21">
            <w:pPr>
              <w:ind w:firstLine="0"/>
              <w:rPr>
                <w:rFonts w:ascii="Verdana" w:hAnsi="Verdana" w:cs="Arial"/>
                <w:sz w:val="22"/>
                <w:szCs w:val="22"/>
              </w:rPr>
            </w:pPr>
            <w:r w:rsidRPr="00C62DD4">
              <w:rPr>
                <w:rFonts w:ascii="Verdana" w:hAnsi="Verdana" w:cs="Arial"/>
                <w:sz w:val="22"/>
                <w:szCs w:val="22"/>
              </w:rPr>
              <w:t>Р.20-390.15.Ф9</w:t>
            </w:r>
          </w:p>
        </w:tc>
        <w:tc>
          <w:tcPr>
            <w:tcW w:w="3724" w:type="pct"/>
            <w:tcBorders>
              <w:top w:val="single" w:sz="4" w:space="0" w:color="auto"/>
              <w:left w:val="single" w:sz="4" w:space="0" w:color="auto"/>
              <w:bottom w:val="single" w:sz="4" w:space="0" w:color="auto"/>
              <w:right w:val="single" w:sz="4" w:space="0" w:color="auto"/>
            </w:tcBorders>
          </w:tcPr>
          <w:p w14:paraId="7F28CEC1" w14:textId="77777777" w:rsidR="0023066D" w:rsidRPr="00566C19" w:rsidRDefault="0023066D" w:rsidP="009B1F21">
            <w:pPr>
              <w:pStyle w:val="a7"/>
              <w:spacing w:before="60" w:after="60"/>
              <w:ind w:firstLine="0"/>
              <w:rPr>
                <w:rFonts w:ascii="Verdana" w:hAnsi="Verdana" w:cs="Tahoma"/>
                <w:sz w:val="22"/>
                <w:szCs w:val="22"/>
              </w:rPr>
            </w:pPr>
            <w:r>
              <w:rPr>
                <w:rFonts w:ascii="Verdana" w:hAnsi="Verdana" w:cs="Tahoma"/>
                <w:sz w:val="22"/>
                <w:szCs w:val="22"/>
              </w:rPr>
              <w:t xml:space="preserve">Форма </w:t>
            </w:r>
            <w:r w:rsidRPr="00C62DD4">
              <w:rPr>
                <w:rFonts w:ascii="Verdana" w:hAnsi="Verdana" w:cs="Arial"/>
                <w:sz w:val="22"/>
                <w:szCs w:val="22"/>
              </w:rPr>
              <w:t>лист</w:t>
            </w:r>
            <w:r>
              <w:rPr>
                <w:rFonts w:ascii="Verdana" w:hAnsi="Verdana" w:cs="Arial"/>
                <w:sz w:val="22"/>
                <w:szCs w:val="22"/>
              </w:rPr>
              <w:t>а</w:t>
            </w:r>
            <w:r w:rsidRPr="00C62DD4">
              <w:rPr>
                <w:rFonts w:ascii="Verdana" w:hAnsi="Verdana" w:cs="Arial"/>
                <w:sz w:val="22"/>
                <w:szCs w:val="22"/>
              </w:rPr>
              <w:t xml:space="preserve"> регистрации изменений</w:t>
            </w:r>
            <w:r>
              <w:rPr>
                <w:rFonts w:ascii="Verdana" w:hAnsi="Verdana" w:cs="Arial"/>
                <w:sz w:val="22"/>
                <w:szCs w:val="22"/>
              </w:rPr>
              <w:t>.</w:t>
            </w:r>
          </w:p>
        </w:tc>
      </w:tr>
    </w:tbl>
    <w:p w14:paraId="3EAA4720" w14:textId="7342B19B" w:rsidR="00AC53E2" w:rsidRPr="00C62DD4" w:rsidRDefault="00AC53E2" w:rsidP="00AC53E2">
      <w:pPr>
        <w:pStyle w:val="TEXT"/>
        <w:widowControl w:val="0"/>
        <w:spacing w:after="0"/>
        <w:rPr>
          <w:rFonts w:ascii="Verdana" w:hAnsi="Verdana" w:cs="Arial"/>
          <w:spacing w:val="50"/>
          <w:sz w:val="22"/>
          <w:szCs w:val="22"/>
        </w:rPr>
      </w:pPr>
      <w:r>
        <w:rPr>
          <w:rFonts w:ascii="Verdana" w:hAnsi="Verdana" w:cs="Arial"/>
          <w:sz w:val="22"/>
          <w:szCs w:val="22"/>
        </w:rPr>
        <w:t xml:space="preserve">10.2 </w:t>
      </w:r>
      <w:r w:rsidRPr="00FE429F">
        <w:rPr>
          <w:rFonts w:ascii="Verdana" w:hAnsi="Verdana" w:cs="Arial"/>
          <w:sz w:val="22"/>
          <w:szCs w:val="22"/>
        </w:rPr>
        <w:t>При выполнении требований настоящего документа создаются следующие записи</w:t>
      </w:r>
      <w:r w:rsidRPr="00FE429F">
        <w:rPr>
          <w:rFonts w:ascii="Verdana" w:hAnsi="Verdana" w:cs="Arial"/>
          <w:spacing w:val="50"/>
          <w:sz w:val="22"/>
          <w:szCs w:val="22"/>
        </w:rPr>
        <w:t>:</w:t>
      </w:r>
    </w:p>
    <w:tbl>
      <w:tblPr>
        <w:tblW w:w="10490" w:type="dxa"/>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19"/>
        <w:gridCol w:w="1961"/>
        <w:gridCol w:w="1615"/>
        <w:gridCol w:w="2094"/>
        <w:gridCol w:w="1701"/>
      </w:tblGrid>
      <w:tr w:rsidR="00AC53E2" w:rsidRPr="00566C19" w14:paraId="0F130E31" w14:textId="77777777" w:rsidTr="009B1F21">
        <w:trPr>
          <w:cantSplit/>
          <w:trHeight w:val="1051"/>
          <w:tblHeader/>
        </w:trPr>
        <w:tc>
          <w:tcPr>
            <w:tcW w:w="3119" w:type="dxa"/>
            <w:tcBorders>
              <w:top w:val="single" w:sz="6" w:space="0" w:color="auto"/>
              <w:left w:val="single" w:sz="6" w:space="0" w:color="auto"/>
              <w:bottom w:val="double" w:sz="4" w:space="0" w:color="auto"/>
              <w:right w:val="single" w:sz="6" w:space="0" w:color="auto"/>
            </w:tcBorders>
            <w:shd w:val="clear" w:color="auto" w:fill="FFFFFF"/>
            <w:vAlign w:val="center"/>
            <w:hideMark/>
          </w:tcPr>
          <w:p w14:paraId="2577659A" w14:textId="77777777" w:rsidR="00AC53E2" w:rsidRPr="00566C19" w:rsidRDefault="00AC53E2" w:rsidP="009B1F21">
            <w:pPr>
              <w:pStyle w:val="Texttabl"/>
              <w:widowControl w:val="0"/>
              <w:spacing w:before="0" w:after="0"/>
              <w:ind w:firstLine="0"/>
              <w:jc w:val="center"/>
              <w:rPr>
                <w:rFonts w:ascii="Verdana" w:hAnsi="Verdana" w:cs="Arial"/>
                <w:sz w:val="22"/>
                <w:szCs w:val="22"/>
              </w:rPr>
            </w:pPr>
            <w:r w:rsidRPr="00566C19">
              <w:rPr>
                <w:rFonts w:ascii="Verdana" w:hAnsi="Verdana" w:cs="Arial"/>
                <w:sz w:val="22"/>
                <w:szCs w:val="22"/>
              </w:rPr>
              <w:t>Наименование</w:t>
            </w:r>
          </w:p>
          <w:p w14:paraId="708189A7" w14:textId="77777777" w:rsidR="00AC53E2" w:rsidRPr="00566C19" w:rsidRDefault="00AC53E2" w:rsidP="009B1F21">
            <w:pPr>
              <w:pStyle w:val="Texttabl"/>
              <w:widowControl w:val="0"/>
              <w:spacing w:before="0" w:after="0"/>
              <w:ind w:firstLine="0"/>
              <w:jc w:val="center"/>
              <w:rPr>
                <w:rFonts w:ascii="Verdana" w:hAnsi="Verdana" w:cs="Arial"/>
                <w:sz w:val="22"/>
                <w:szCs w:val="22"/>
              </w:rPr>
            </w:pPr>
            <w:r w:rsidRPr="00566C19">
              <w:rPr>
                <w:rFonts w:ascii="Verdana" w:hAnsi="Verdana" w:cs="Arial"/>
                <w:sz w:val="22"/>
                <w:szCs w:val="22"/>
              </w:rPr>
              <w:t>записи</w:t>
            </w:r>
          </w:p>
        </w:tc>
        <w:tc>
          <w:tcPr>
            <w:tcW w:w="1961" w:type="dxa"/>
            <w:tcBorders>
              <w:top w:val="single" w:sz="6" w:space="0" w:color="auto"/>
              <w:left w:val="single" w:sz="6" w:space="0" w:color="auto"/>
              <w:bottom w:val="double" w:sz="4" w:space="0" w:color="auto"/>
              <w:right w:val="single" w:sz="6" w:space="0" w:color="auto"/>
            </w:tcBorders>
            <w:shd w:val="clear" w:color="auto" w:fill="FFFFFF"/>
            <w:vAlign w:val="center"/>
            <w:hideMark/>
          </w:tcPr>
          <w:p w14:paraId="348ABB2A" w14:textId="77777777" w:rsidR="00AC53E2" w:rsidRPr="00566C19" w:rsidRDefault="00AC53E2" w:rsidP="009B1F21">
            <w:pPr>
              <w:pStyle w:val="Texttabl"/>
              <w:widowControl w:val="0"/>
              <w:spacing w:before="120" w:after="120"/>
              <w:ind w:firstLine="0"/>
              <w:jc w:val="center"/>
              <w:rPr>
                <w:rFonts w:ascii="Verdana" w:hAnsi="Verdana" w:cs="Arial"/>
                <w:sz w:val="22"/>
                <w:szCs w:val="22"/>
              </w:rPr>
            </w:pPr>
            <w:r w:rsidRPr="00566C19">
              <w:rPr>
                <w:rFonts w:ascii="Verdana" w:hAnsi="Verdana" w:cs="Arial"/>
                <w:sz w:val="22"/>
                <w:szCs w:val="22"/>
              </w:rPr>
              <w:t>Форма</w:t>
            </w:r>
          </w:p>
          <w:p w14:paraId="493AF886" w14:textId="77777777" w:rsidR="00AC53E2" w:rsidRPr="00566C19" w:rsidRDefault="00AC53E2" w:rsidP="009B1F21">
            <w:pPr>
              <w:pStyle w:val="Texttabl"/>
              <w:widowControl w:val="0"/>
              <w:spacing w:before="120" w:after="120"/>
              <w:ind w:firstLine="0"/>
              <w:jc w:val="center"/>
              <w:rPr>
                <w:rFonts w:ascii="Verdana" w:hAnsi="Verdana" w:cs="Arial"/>
                <w:sz w:val="22"/>
                <w:szCs w:val="22"/>
              </w:rPr>
            </w:pPr>
            <w:r w:rsidRPr="00566C19">
              <w:rPr>
                <w:rFonts w:ascii="Verdana" w:hAnsi="Verdana" w:cs="Arial"/>
                <w:sz w:val="22"/>
                <w:szCs w:val="22"/>
              </w:rPr>
              <w:t>ведения</w:t>
            </w:r>
          </w:p>
        </w:tc>
        <w:tc>
          <w:tcPr>
            <w:tcW w:w="1615" w:type="dxa"/>
            <w:tcBorders>
              <w:top w:val="single" w:sz="6" w:space="0" w:color="auto"/>
              <w:left w:val="single" w:sz="6" w:space="0" w:color="auto"/>
              <w:bottom w:val="double" w:sz="4" w:space="0" w:color="auto"/>
              <w:right w:val="single" w:sz="4" w:space="0" w:color="auto"/>
            </w:tcBorders>
            <w:shd w:val="clear" w:color="auto" w:fill="FFFFFF"/>
            <w:vAlign w:val="center"/>
            <w:hideMark/>
          </w:tcPr>
          <w:p w14:paraId="765D0458" w14:textId="77777777" w:rsidR="00AC53E2" w:rsidRPr="00566C19" w:rsidRDefault="00AC53E2" w:rsidP="009B1F21">
            <w:pPr>
              <w:pStyle w:val="Texttabl"/>
              <w:widowControl w:val="0"/>
              <w:spacing w:before="120" w:after="120"/>
              <w:ind w:firstLine="0"/>
              <w:jc w:val="center"/>
              <w:rPr>
                <w:rFonts w:ascii="Verdana" w:hAnsi="Verdana" w:cs="Arial"/>
                <w:sz w:val="22"/>
                <w:szCs w:val="22"/>
              </w:rPr>
            </w:pPr>
            <w:r w:rsidRPr="00566C19">
              <w:rPr>
                <w:rFonts w:ascii="Verdana" w:hAnsi="Verdana" w:cs="Arial"/>
                <w:sz w:val="22"/>
                <w:szCs w:val="22"/>
              </w:rPr>
              <w:t>Ответственный за ведение</w:t>
            </w:r>
          </w:p>
        </w:tc>
        <w:tc>
          <w:tcPr>
            <w:tcW w:w="2094" w:type="dxa"/>
            <w:tcBorders>
              <w:top w:val="single" w:sz="6" w:space="0" w:color="auto"/>
              <w:left w:val="single" w:sz="4" w:space="0" w:color="auto"/>
              <w:bottom w:val="double" w:sz="4" w:space="0" w:color="auto"/>
              <w:right w:val="single" w:sz="6" w:space="0" w:color="auto"/>
            </w:tcBorders>
            <w:shd w:val="clear" w:color="auto" w:fill="FFFFFF"/>
            <w:vAlign w:val="center"/>
            <w:hideMark/>
          </w:tcPr>
          <w:p w14:paraId="697C91BD" w14:textId="77777777" w:rsidR="00AC53E2" w:rsidRPr="00566C19" w:rsidRDefault="00AC53E2" w:rsidP="009B1F21">
            <w:pPr>
              <w:pStyle w:val="Texttabl"/>
              <w:widowControl w:val="0"/>
              <w:spacing w:before="120" w:after="120"/>
              <w:ind w:firstLine="0"/>
              <w:jc w:val="center"/>
              <w:rPr>
                <w:rFonts w:ascii="Verdana" w:hAnsi="Verdana" w:cs="Arial"/>
                <w:sz w:val="22"/>
                <w:szCs w:val="22"/>
              </w:rPr>
            </w:pPr>
            <w:r w:rsidRPr="00566C19">
              <w:rPr>
                <w:rFonts w:ascii="Verdana" w:hAnsi="Verdana" w:cs="Arial"/>
                <w:sz w:val="22"/>
                <w:szCs w:val="22"/>
              </w:rPr>
              <w:t>Ответственный</w:t>
            </w:r>
            <w:r>
              <w:rPr>
                <w:rFonts w:ascii="Verdana" w:hAnsi="Verdana" w:cs="Arial"/>
                <w:sz w:val="22"/>
                <w:szCs w:val="22"/>
              </w:rPr>
              <w:t xml:space="preserve"> </w:t>
            </w:r>
            <w:r w:rsidRPr="00566C19">
              <w:rPr>
                <w:rFonts w:ascii="Verdana" w:hAnsi="Verdana" w:cs="Arial"/>
                <w:sz w:val="22"/>
                <w:szCs w:val="22"/>
              </w:rPr>
              <w:t>за хранение</w:t>
            </w:r>
          </w:p>
        </w:tc>
        <w:tc>
          <w:tcPr>
            <w:tcW w:w="1701" w:type="dxa"/>
            <w:tcBorders>
              <w:top w:val="single" w:sz="6" w:space="0" w:color="auto"/>
              <w:left w:val="single" w:sz="4" w:space="0" w:color="auto"/>
              <w:bottom w:val="double" w:sz="4" w:space="0" w:color="auto"/>
              <w:right w:val="single" w:sz="6" w:space="0" w:color="auto"/>
            </w:tcBorders>
            <w:shd w:val="clear" w:color="auto" w:fill="FFFFFF"/>
            <w:vAlign w:val="center"/>
          </w:tcPr>
          <w:p w14:paraId="6AEFDD8B" w14:textId="77777777" w:rsidR="00AC53E2" w:rsidRPr="00566C19" w:rsidRDefault="00AC53E2" w:rsidP="009B1F21">
            <w:pPr>
              <w:pStyle w:val="Texttabl"/>
              <w:widowControl w:val="0"/>
              <w:spacing w:before="120" w:after="120"/>
              <w:ind w:firstLine="0"/>
              <w:jc w:val="center"/>
              <w:rPr>
                <w:rFonts w:ascii="Verdana" w:hAnsi="Verdana" w:cs="Arial"/>
                <w:sz w:val="22"/>
                <w:szCs w:val="22"/>
              </w:rPr>
            </w:pPr>
            <w:r w:rsidRPr="00566C19">
              <w:rPr>
                <w:rFonts w:ascii="Verdana" w:hAnsi="Verdana" w:cs="Arial"/>
                <w:sz w:val="22"/>
                <w:szCs w:val="22"/>
              </w:rPr>
              <w:t>Срок</w:t>
            </w:r>
            <w:r>
              <w:rPr>
                <w:rFonts w:ascii="Verdana" w:hAnsi="Verdana" w:cs="Arial"/>
                <w:sz w:val="22"/>
                <w:szCs w:val="22"/>
              </w:rPr>
              <w:t xml:space="preserve"> </w:t>
            </w:r>
            <w:r w:rsidRPr="00566C19">
              <w:rPr>
                <w:rFonts w:ascii="Verdana" w:hAnsi="Verdana" w:cs="Arial"/>
                <w:sz w:val="22"/>
                <w:szCs w:val="22"/>
              </w:rPr>
              <w:t>хранения, не менее</w:t>
            </w:r>
            <w:r>
              <w:rPr>
                <w:rFonts w:ascii="Verdana" w:hAnsi="Verdana" w:cs="Arial"/>
                <w:sz w:val="22"/>
                <w:szCs w:val="22"/>
              </w:rPr>
              <w:t>, лет</w:t>
            </w:r>
          </w:p>
        </w:tc>
      </w:tr>
      <w:tr w:rsidR="00AC53E2" w:rsidRPr="00566C19" w14:paraId="4F7F0728" w14:textId="77777777" w:rsidTr="009B1F21">
        <w:trPr>
          <w:cantSplit/>
          <w:trHeight w:val="1069"/>
        </w:trPr>
        <w:tc>
          <w:tcPr>
            <w:tcW w:w="3119" w:type="dxa"/>
            <w:shd w:val="clear" w:color="auto" w:fill="auto"/>
          </w:tcPr>
          <w:p w14:paraId="69142878" w14:textId="77777777" w:rsidR="00AC53E2" w:rsidRPr="00566C19" w:rsidRDefault="00AC53E2" w:rsidP="009B1F21">
            <w:pPr>
              <w:pStyle w:val="Texttabl"/>
              <w:widowControl w:val="0"/>
              <w:spacing w:before="0" w:after="0"/>
              <w:ind w:firstLine="0"/>
              <w:jc w:val="left"/>
              <w:rPr>
                <w:rFonts w:ascii="Verdana" w:hAnsi="Verdana" w:cs="Arial"/>
                <w:sz w:val="22"/>
                <w:szCs w:val="22"/>
              </w:rPr>
            </w:pPr>
            <w:r w:rsidRPr="00566C19">
              <w:rPr>
                <w:rFonts w:ascii="Verdana" w:hAnsi="Verdana" w:cs="Arial"/>
                <w:sz w:val="22"/>
                <w:szCs w:val="22"/>
              </w:rPr>
              <w:t>Чек-лист проверки документации для допуска подрядной организации к работам с применением ПС</w:t>
            </w:r>
          </w:p>
        </w:tc>
        <w:tc>
          <w:tcPr>
            <w:tcW w:w="1961" w:type="dxa"/>
            <w:shd w:val="clear" w:color="auto" w:fill="auto"/>
          </w:tcPr>
          <w:p w14:paraId="4561660D" w14:textId="77777777" w:rsidR="00AC53E2" w:rsidRPr="00566C19" w:rsidRDefault="00AC53E2" w:rsidP="009B1F21">
            <w:pPr>
              <w:pStyle w:val="Texttabl"/>
              <w:widowControl w:val="0"/>
              <w:spacing w:before="0" w:after="0"/>
              <w:ind w:right="-107" w:firstLine="0"/>
              <w:jc w:val="left"/>
              <w:rPr>
                <w:rFonts w:ascii="Verdana" w:hAnsi="Verdana" w:cs="Arial"/>
                <w:sz w:val="22"/>
                <w:szCs w:val="22"/>
              </w:rPr>
            </w:pPr>
            <w:r>
              <w:rPr>
                <w:rFonts w:ascii="Verdana" w:hAnsi="Verdana" w:cs="Arial"/>
                <w:sz w:val="22"/>
                <w:szCs w:val="22"/>
              </w:rPr>
              <w:t>Р.20-390.15.Ф1</w:t>
            </w:r>
          </w:p>
        </w:tc>
        <w:tc>
          <w:tcPr>
            <w:tcW w:w="1615" w:type="dxa"/>
            <w:shd w:val="clear" w:color="auto" w:fill="auto"/>
          </w:tcPr>
          <w:p w14:paraId="4494CE20" w14:textId="77777777" w:rsidR="00AC53E2" w:rsidRDefault="00AC53E2" w:rsidP="009B1F21">
            <w:pPr>
              <w:pStyle w:val="Texttabl"/>
              <w:widowControl w:val="0"/>
              <w:spacing w:before="0" w:after="0"/>
              <w:ind w:firstLine="0"/>
              <w:jc w:val="left"/>
              <w:rPr>
                <w:rFonts w:ascii="Verdana" w:hAnsi="Verdana" w:cs="Arial"/>
                <w:sz w:val="22"/>
                <w:szCs w:val="22"/>
              </w:rPr>
            </w:pPr>
            <w:r>
              <w:rPr>
                <w:rFonts w:ascii="Verdana" w:hAnsi="Verdana" w:cs="Arial"/>
                <w:sz w:val="22"/>
                <w:szCs w:val="22"/>
              </w:rPr>
              <w:t>Менеджер,</w:t>
            </w:r>
          </w:p>
          <w:p w14:paraId="1BB46D74" w14:textId="77777777" w:rsidR="00AC53E2" w:rsidRPr="00566C19" w:rsidRDefault="00AC53E2" w:rsidP="009B1F21">
            <w:pPr>
              <w:pStyle w:val="Texttabl"/>
              <w:widowControl w:val="0"/>
              <w:spacing w:before="0" w:after="0"/>
              <w:ind w:firstLine="0"/>
              <w:jc w:val="left"/>
              <w:rPr>
                <w:rFonts w:ascii="Verdana" w:hAnsi="Verdana" w:cs="Arial"/>
                <w:sz w:val="22"/>
                <w:szCs w:val="22"/>
              </w:rPr>
            </w:pPr>
            <w:r>
              <w:rPr>
                <w:rFonts w:ascii="Verdana" w:hAnsi="Verdana" w:cs="Arial"/>
                <w:sz w:val="22"/>
                <w:szCs w:val="22"/>
              </w:rPr>
              <w:t>Главный инженер проекта</w:t>
            </w:r>
          </w:p>
        </w:tc>
        <w:tc>
          <w:tcPr>
            <w:tcW w:w="2094" w:type="dxa"/>
            <w:shd w:val="clear" w:color="auto" w:fill="auto"/>
          </w:tcPr>
          <w:p w14:paraId="73D7CE15" w14:textId="77777777" w:rsidR="00AC53E2" w:rsidRPr="00566C19" w:rsidRDefault="00AC53E2" w:rsidP="009B1F21">
            <w:pPr>
              <w:pStyle w:val="Texttabl"/>
              <w:widowControl w:val="0"/>
              <w:spacing w:before="0" w:after="0"/>
              <w:ind w:firstLine="0"/>
              <w:rPr>
                <w:rFonts w:ascii="Verdana" w:hAnsi="Verdana" w:cs="Arial"/>
                <w:sz w:val="22"/>
                <w:szCs w:val="22"/>
              </w:rPr>
            </w:pPr>
            <w:r>
              <w:rPr>
                <w:rFonts w:ascii="Verdana" w:hAnsi="Verdana" w:cs="Arial"/>
                <w:sz w:val="22"/>
                <w:szCs w:val="22"/>
              </w:rPr>
              <w:t>Архив дирекции по капитальному строительству</w:t>
            </w:r>
          </w:p>
        </w:tc>
        <w:tc>
          <w:tcPr>
            <w:tcW w:w="1701" w:type="dxa"/>
            <w:shd w:val="clear" w:color="auto" w:fill="auto"/>
          </w:tcPr>
          <w:p w14:paraId="3909FEC1" w14:textId="77777777" w:rsidR="00AC53E2" w:rsidRPr="00566C19" w:rsidRDefault="00AC53E2" w:rsidP="009B1F21">
            <w:pPr>
              <w:pStyle w:val="Texttabl"/>
              <w:widowControl w:val="0"/>
              <w:spacing w:before="0" w:after="0"/>
              <w:ind w:firstLine="0"/>
              <w:jc w:val="center"/>
              <w:rPr>
                <w:rFonts w:ascii="Verdana" w:hAnsi="Verdana" w:cs="Arial"/>
                <w:sz w:val="22"/>
                <w:szCs w:val="22"/>
              </w:rPr>
            </w:pPr>
            <w:r w:rsidRPr="00566C19">
              <w:rPr>
                <w:rFonts w:ascii="Verdana" w:hAnsi="Verdana" w:cs="Arial"/>
                <w:sz w:val="22"/>
                <w:szCs w:val="22"/>
              </w:rPr>
              <w:t>5</w:t>
            </w:r>
          </w:p>
        </w:tc>
      </w:tr>
      <w:tr w:rsidR="00AC53E2" w:rsidRPr="00566C19" w14:paraId="5E213957" w14:textId="77777777" w:rsidTr="009B1F21">
        <w:trPr>
          <w:cantSplit/>
          <w:trHeight w:val="65"/>
        </w:trPr>
        <w:tc>
          <w:tcPr>
            <w:tcW w:w="3119" w:type="dxa"/>
            <w:shd w:val="clear" w:color="auto" w:fill="auto"/>
          </w:tcPr>
          <w:p w14:paraId="57426997" w14:textId="77777777" w:rsidR="00AC53E2" w:rsidRPr="00566C19" w:rsidRDefault="00AC53E2" w:rsidP="009B1F21">
            <w:pPr>
              <w:pStyle w:val="Texttabl"/>
              <w:widowControl w:val="0"/>
              <w:spacing w:before="0" w:after="0"/>
              <w:ind w:firstLine="0"/>
              <w:jc w:val="left"/>
              <w:rPr>
                <w:rFonts w:ascii="Verdana" w:hAnsi="Verdana" w:cs="Arial"/>
                <w:sz w:val="22"/>
                <w:szCs w:val="22"/>
              </w:rPr>
            </w:pPr>
            <w:r w:rsidRPr="00566C19">
              <w:rPr>
                <w:rFonts w:ascii="Verdana" w:hAnsi="Verdana" w:cs="Arial"/>
                <w:sz w:val="22"/>
                <w:szCs w:val="22"/>
              </w:rPr>
              <w:lastRenderedPageBreak/>
              <w:t>Форма титульного листа</w:t>
            </w:r>
          </w:p>
        </w:tc>
        <w:tc>
          <w:tcPr>
            <w:tcW w:w="1961" w:type="dxa"/>
            <w:shd w:val="clear" w:color="auto" w:fill="auto"/>
          </w:tcPr>
          <w:p w14:paraId="29D99A74" w14:textId="77777777" w:rsidR="00AC53E2" w:rsidRPr="00566C19" w:rsidRDefault="00AC53E2" w:rsidP="009B1F21">
            <w:pPr>
              <w:pStyle w:val="Texttabl"/>
              <w:widowControl w:val="0"/>
              <w:spacing w:before="0" w:after="0"/>
              <w:ind w:right="-107" w:firstLine="0"/>
              <w:jc w:val="left"/>
              <w:rPr>
                <w:rFonts w:ascii="Verdana" w:hAnsi="Verdana" w:cs="Arial"/>
                <w:sz w:val="22"/>
                <w:szCs w:val="22"/>
              </w:rPr>
            </w:pPr>
            <w:r w:rsidRPr="00566C19">
              <w:rPr>
                <w:rFonts w:ascii="Verdana" w:hAnsi="Verdana" w:cs="Arial"/>
                <w:sz w:val="22"/>
                <w:szCs w:val="22"/>
              </w:rPr>
              <w:t>Р.20-390.15.Ф2</w:t>
            </w:r>
          </w:p>
        </w:tc>
        <w:tc>
          <w:tcPr>
            <w:tcW w:w="1615" w:type="dxa"/>
            <w:shd w:val="clear" w:color="auto" w:fill="auto"/>
          </w:tcPr>
          <w:p w14:paraId="1C070A64" w14:textId="77777777" w:rsidR="00AC53E2" w:rsidRDefault="00AC53E2" w:rsidP="009B1F21">
            <w:pPr>
              <w:pStyle w:val="Texttabl"/>
              <w:widowControl w:val="0"/>
              <w:spacing w:before="0" w:after="0"/>
              <w:ind w:firstLine="0"/>
              <w:jc w:val="left"/>
              <w:rPr>
                <w:rFonts w:ascii="Verdana" w:hAnsi="Verdana" w:cs="Arial"/>
                <w:sz w:val="22"/>
                <w:szCs w:val="22"/>
              </w:rPr>
            </w:pPr>
            <w:r>
              <w:rPr>
                <w:rFonts w:ascii="Verdana" w:hAnsi="Verdana" w:cs="Arial"/>
                <w:sz w:val="22"/>
                <w:szCs w:val="22"/>
              </w:rPr>
              <w:t>Менеджер,</w:t>
            </w:r>
          </w:p>
          <w:p w14:paraId="55266549" w14:textId="77777777" w:rsidR="00AC53E2" w:rsidRPr="00566C19" w:rsidRDefault="00AC53E2" w:rsidP="009B1F21">
            <w:pPr>
              <w:pStyle w:val="Texttabl"/>
              <w:widowControl w:val="0"/>
              <w:spacing w:before="0" w:after="0"/>
              <w:ind w:firstLine="0"/>
              <w:jc w:val="left"/>
              <w:rPr>
                <w:rFonts w:ascii="Verdana" w:hAnsi="Verdana" w:cs="Arial"/>
                <w:sz w:val="22"/>
                <w:szCs w:val="22"/>
              </w:rPr>
            </w:pPr>
            <w:r>
              <w:rPr>
                <w:rFonts w:ascii="Verdana" w:hAnsi="Verdana" w:cs="Arial"/>
                <w:sz w:val="22"/>
                <w:szCs w:val="22"/>
              </w:rPr>
              <w:t>Главный инженер проекта</w:t>
            </w:r>
          </w:p>
        </w:tc>
        <w:tc>
          <w:tcPr>
            <w:tcW w:w="2094" w:type="dxa"/>
            <w:shd w:val="clear" w:color="auto" w:fill="auto"/>
          </w:tcPr>
          <w:p w14:paraId="3D087BE2" w14:textId="77777777" w:rsidR="00AC53E2" w:rsidRPr="00566C19" w:rsidRDefault="00AC53E2" w:rsidP="009B1F21">
            <w:pPr>
              <w:pStyle w:val="Texttabl"/>
              <w:widowControl w:val="0"/>
              <w:spacing w:before="0" w:after="0"/>
              <w:ind w:firstLine="0"/>
              <w:rPr>
                <w:rFonts w:ascii="Verdana" w:hAnsi="Verdana" w:cs="Arial"/>
                <w:sz w:val="22"/>
                <w:szCs w:val="22"/>
              </w:rPr>
            </w:pPr>
            <w:r>
              <w:rPr>
                <w:rFonts w:ascii="Verdana" w:hAnsi="Verdana" w:cs="Arial"/>
                <w:sz w:val="22"/>
                <w:szCs w:val="22"/>
              </w:rPr>
              <w:t>Архив дирекции по капитальному строительству</w:t>
            </w:r>
          </w:p>
        </w:tc>
        <w:tc>
          <w:tcPr>
            <w:tcW w:w="1701" w:type="dxa"/>
            <w:shd w:val="clear" w:color="auto" w:fill="auto"/>
          </w:tcPr>
          <w:p w14:paraId="09856931" w14:textId="77777777" w:rsidR="00AC53E2" w:rsidRPr="00566C19" w:rsidRDefault="00AC53E2" w:rsidP="009B1F21">
            <w:pPr>
              <w:pStyle w:val="Texttabl"/>
              <w:widowControl w:val="0"/>
              <w:spacing w:before="0" w:after="0"/>
              <w:ind w:firstLine="0"/>
              <w:jc w:val="center"/>
              <w:rPr>
                <w:rFonts w:ascii="Verdana" w:hAnsi="Verdana" w:cs="Arial"/>
                <w:sz w:val="22"/>
                <w:szCs w:val="22"/>
              </w:rPr>
            </w:pPr>
            <w:r w:rsidRPr="00566C19">
              <w:rPr>
                <w:rFonts w:ascii="Verdana" w:hAnsi="Verdana" w:cs="Arial"/>
                <w:sz w:val="22"/>
                <w:szCs w:val="22"/>
              </w:rPr>
              <w:t>5</w:t>
            </w:r>
          </w:p>
        </w:tc>
      </w:tr>
      <w:tr w:rsidR="00AC53E2" w:rsidRPr="00566C19" w14:paraId="4D77C813" w14:textId="77777777" w:rsidTr="009B1F21">
        <w:trPr>
          <w:cantSplit/>
          <w:trHeight w:val="205"/>
        </w:trPr>
        <w:tc>
          <w:tcPr>
            <w:tcW w:w="3119" w:type="dxa"/>
            <w:shd w:val="clear" w:color="auto" w:fill="auto"/>
          </w:tcPr>
          <w:p w14:paraId="3BA1B5D1" w14:textId="77777777" w:rsidR="00AC53E2" w:rsidRPr="00566C19" w:rsidRDefault="00AC53E2" w:rsidP="009B1F21">
            <w:pPr>
              <w:pStyle w:val="Texttabl"/>
              <w:widowControl w:val="0"/>
              <w:spacing w:before="0" w:after="0"/>
              <w:ind w:firstLine="0"/>
              <w:jc w:val="left"/>
              <w:rPr>
                <w:rFonts w:ascii="Verdana" w:hAnsi="Verdana" w:cs="Arial"/>
                <w:sz w:val="22"/>
                <w:szCs w:val="22"/>
              </w:rPr>
            </w:pPr>
            <w:r w:rsidRPr="00566C19">
              <w:rPr>
                <w:rFonts w:ascii="Verdana" w:hAnsi="Verdana" w:cs="Arial"/>
                <w:sz w:val="22"/>
                <w:szCs w:val="22"/>
              </w:rPr>
              <w:t>Форма листа согласования ППР</w:t>
            </w:r>
          </w:p>
        </w:tc>
        <w:tc>
          <w:tcPr>
            <w:tcW w:w="1961" w:type="dxa"/>
            <w:shd w:val="clear" w:color="auto" w:fill="auto"/>
          </w:tcPr>
          <w:p w14:paraId="45C8EC64" w14:textId="77777777" w:rsidR="00AC53E2" w:rsidRPr="00566C19" w:rsidRDefault="00AC53E2" w:rsidP="009B1F21">
            <w:pPr>
              <w:pStyle w:val="Texttabl"/>
              <w:widowControl w:val="0"/>
              <w:spacing w:before="0" w:after="0"/>
              <w:ind w:right="-107" w:firstLine="0"/>
              <w:jc w:val="left"/>
              <w:rPr>
                <w:rFonts w:ascii="Verdana" w:hAnsi="Verdana" w:cs="Arial"/>
                <w:sz w:val="22"/>
                <w:szCs w:val="22"/>
              </w:rPr>
            </w:pPr>
            <w:r w:rsidRPr="00566C19">
              <w:rPr>
                <w:rFonts w:ascii="Verdana" w:hAnsi="Verdana" w:cs="Arial"/>
                <w:sz w:val="22"/>
                <w:szCs w:val="22"/>
              </w:rPr>
              <w:t>Р.20-390.15.Ф3</w:t>
            </w:r>
          </w:p>
        </w:tc>
        <w:tc>
          <w:tcPr>
            <w:tcW w:w="1615" w:type="dxa"/>
            <w:shd w:val="clear" w:color="auto" w:fill="auto"/>
          </w:tcPr>
          <w:p w14:paraId="48218D85" w14:textId="77777777" w:rsidR="00AC53E2" w:rsidRDefault="00AC53E2" w:rsidP="009B1F21">
            <w:pPr>
              <w:pStyle w:val="Texttabl"/>
              <w:widowControl w:val="0"/>
              <w:spacing w:before="0" w:after="0"/>
              <w:ind w:firstLine="0"/>
              <w:jc w:val="left"/>
              <w:rPr>
                <w:rFonts w:ascii="Verdana" w:hAnsi="Verdana" w:cs="Arial"/>
                <w:sz w:val="22"/>
                <w:szCs w:val="22"/>
              </w:rPr>
            </w:pPr>
            <w:r>
              <w:rPr>
                <w:rFonts w:ascii="Verdana" w:hAnsi="Verdana" w:cs="Arial"/>
                <w:sz w:val="22"/>
                <w:szCs w:val="22"/>
              </w:rPr>
              <w:t>Менеджер,</w:t>
            </w:r>
          </w:p>
          <w:p w14:paraId="4A3F1550" w14:textId="77777777" w:rsidR="00AC53E2" w:rsidRPr="00566C19" w:rsidRDefault="00AC53E2" w:rsidP="009B1F21">
            <w:pPr>
              <w:pStyle w:val="Texttabl"/>
              <w:widowControl w:val="0"/>
              <w:spacing w:before="0" w:after="0"/>
              <w:ind w:firstLine="0"/>
              <w:jc w:val="left"/>
              <w:rPr>
                <w:rFonts w:ascii="Verdana" w:hAnsi="Verdana" w:cs="Arial"/>
                <w:sz w:val="22"/>
                <w:szCs w:val="22"/>
              </w:rPr>
            </w:pPr>
            <w:r>
              <w:rPr>
                <w:rFonts w:ascii="Verdana" w:hAnsi="Verdana" w:cs="Arial"/>
                <w:sz w:val="22"/>
                <w:szCs w:val="22"/>
              </w:rPr>
              <w:t>Главный инженер проекта</w:t>
            </w:r>
          </w:p>
        </w:tc>
        <w:tc>
          <w:tcPr>
            <w:tcW w:w="2094" w:type="dxa"/>
            <w:shd w:val="clear" w:color="auto" w:fill="auto"/>
          </w:tcPr>
          <w:p w14:paraId="71216A69" w14:textId="77777777" w:rsidR="00AC53E2" w:rsidRPr="00566C19" w:rsidRDefault="00AC53E2" w:rsidP="009B1F21">
            <w:pPr>
              <w:pStyle w:val="Texttabl"/>
              <w:widowControl w:val="0"/>
              <w:spacing w:before="0" w:after="0"/>
              <w:ind w:firstLine="0"/>
              <w:rPr>
                <w:rFonts w:ascii="Verdana" w:hAnsi="Verdana" w:cs="Arial"/>
                <w:sz w:val="22"/>
                <w:szCs w:val="22"/>
              </w:rPr>
            </w:pPr>
            <w:r>
              <w:rPr>
                <w:rFonts w:ascii="Verdana" w:hAnsi="Verdana" w:cs="Arial"/>
                <w:sz w:val="22"/>
                <w:szCs w:val="22"/>
              </w:rPr>
              <w:t>Архив дирекции по капитальному строительству</w:t>
            </w:r>
          </w:p>
        </w:tc>
        <w:tc>
          <w:tcPr>
            <w:tcW w:w="1701" w:type="dxa"/>
            <w:shd w:val="clear" w:color="auto" w:fill="auto"/>
          </w:tcPr>
          <w:p w14:paraId="29FC41DF" w14:textId="77777777" w:rsidR="00AC53E2" w:rsidRPr="00566C19" w:rsidRDefault="00AC53E2" w:rsidP="009B1F21">
            <w:pPr>
              <w:pStyle w:val="Texttabl"/>
              <w:widowControl w:val="0"/>
              <w:spacing w:before="0" w:after="0"/>
              <w:ind w:firstLine="0"/>
              <w:jc w:val="center"/>
              <w:rPr>
                <w:rFonts w:ascii="Verdana" w:hAnsi="Verdana" w:cs="Arial"/>
                <w:sz w:val="22"/>
                <w:szCs w:val="22"/>
              </w:rPr>
            </w:pPr>
            <w:r w:rsidRPr="00566C19">
              <w:rPr>
                <w:rFonts w:ascii="Verdana" w:hAnsi="Verdana" w:cs="Arial"/>
                <w:sz w:val="22"/>
                <w:szCs w:val="22"/>
              </w:rPr>
              <w:t>5</w:t>
            </w:r>
          </w:p>
        </w:tc>
      </w:tr>
      <w:tr w:rsidR="00AC53E2" w:rsidRPr="00566C19" w14:paraId="1BAE06A2" w14:textId="77777777" w:rsidTr="009B1F21">
        <w:trPr>
          <w:cantSplit/>
          <w:trHeight w:val="248"/>
        </w:trPr>
        <w:tc>
          <w:tcPr>
            <w:tcW w:w="3119" w:type="dxa"/>
            <w:shd w:val="clear" w:color="auto" w:fill="auto"/>
          </w:tcPr>
          <w:p w14:paraId="0743665C" w14:textId="77777777" w:rsidR="00AC53E2" w:rsidRPr="00566C19" w:rsidRDefault="00AC53E2" w:rsidP="009B1F21">
            <w:pPr>
              <w:pStyle w:val="Texttabl"/>
              <w:widowControl w:val="0"/>
              <w:spacing w:before="0" w:after="0"/>
              <w:ind w:firstLine="0"/>
              <w:jc w:val="left"/>
              <w:rPr>
                <w:rFonts w:ascii="Verdana" w:hAnsi="Verdana" w:cs="Arial"/>
                <w:sz w:val="22"/>
                <w:szCs w:val="22"/>
              </w:rPr>
            </w:pPr>
            <w:r w:rsidRPr="00566C19">
              <w:rPr>
                <w:rFonts w:ascii="Verdana" w:hAnsi="Verdana" w:cs="Arial"/>
                <w:sz w:val="22"/>
                <w:szCs w:val="22"/>
              </w:rPr>
              <w:t>Форма листа ознакомления с ППР</w:t>
            </w:r>
          </w:p>
        </w:tc>
        <w:tc>
          <w:tcPr>
            <w:tcW w:w="1961" w:type="dxa"/>
            <w:shd w:val="clear" w:color="auto" w:fill="auto"/>
          </w:tcPr>
          <w:p w14:paraId="3FBA88A6" w14:textId="77777777" w:rsidR="00AC53E2" w:rsidRPr="00566C19" w:rsidRDefault="00AC53E2" w:rsidP="009B1F21">
            <w:pPr>
              <w:pStyle w:val="Texttabl"/>
              <w:widowControl w:val="0"/>
              <w:spacing w:before="0" w:after="0"/>
              <w:ind w:right="-107" w:firstLine="0"/>
              <w:jc w:val="left"/>
              <w:rPr>
                <w:rFonts w:ascii="Verdana" w:hAnsi="Verdana" w:cs="Arial"/>
                <w:sz w:val="22"/>
                <w:szCs w:val="22"/>
              </w:rPr>
            </w:pPr>
            <w:r w:rsidRPr="00566C19">
              <w:rPr>
                <w:rFonts w:ascii="Verdana" w:hAnsi="Verdana" w:cs="Arial"/>
                <w:sz w:val="22"/>
                <w:szCs w:val="22"/>
              </w:rPr>
              <w:t>Р.20-390.15.Ф4</w:t>
            </w:r>
          </w:p>
        </w:tc>
        <w:tc>
          <w:tcPr>
            <w:tcW w:w="1615" w:type="dxa"/>
            <w:shd w:val="clear" w:color="auto" w:fill="auto"/>
          </w:tcPr>
          <w:p w14:paraId="72192F1B" w14:textId="77777777" w:rsidR="00AC53E2" w:rsidRDefault="00AC53E2" w:rsidP="009B1F21">
            <w:pPr>
              <w:pStyle w:val="Texttabl"/>
              <w:widowControl w:val="0"/>
              <w:spacing w:before="0" w:after="0"/>
              <w:ind w:firstLine="0"/>
              <w:jc w:val="left"/>
              <w:rPr>
                <w:rFonts w:ascii="Verdana" w:hAnsi="Verdana" w:cs="Arial"/>
                <w:sz w:val="22"/>
                <w:szCs w:val="22"/>
              </w:rPr>
            </w:pPr>
            <w:r>
              <w:rPr>
                <w:rFonts w:ascii="Verdana" w:hAnsi="Verdana" w:cs="Arial"/>
                <w:sz w:val="22"/>
                <w:szCs w:val="22"/>
              </w:rPr>
              <w:t>Менеджер,</w:t>
            </w:r>
          </w:p>
          <w:p w14:paraId="4B3100BD" w14:textId="77777777" w:rsidR="00AC53E2" w:rsidRPr="00566C19" w:rsidRDefault="00AC53E2" w:rsidP="009B1F21">
            <w:pPr>
              <w:pStyle w:val="Texttabl"/>
              <w:widowControl w:val="0"/>
              <w:spacing w:before="0" w:after="0"/>
              <w:ind w:firstLine="0"/>
              <w:jc w:val="left"/>
              <w:rPr>
                <w:rFonts w:ascii="Verdana" w:hAnsi="Verdana" w:cs="Arial"/>
                <w:sz w:val="22"/>
                <w:szCs w:val="22"/>
              </w:rPr>
            </w:pPr>
            <w:r>
              <w:rPr>
                <w:rFonts w:ascii="Verdana" w:hAnsi="Verdana" w:cs="Arial"/>
                <w:sz w:val="22"/>
                <w:szCs w:val="22"/>
              </w:rPr>
              <w:t>Главный инженер проекта</w:t>
            </w:r>
          </w:p>
        </w:tc>
        <w:tc>
          <w:tcPr>
            <w:tcW w:w="2094" w:type="dxa"/>
            <w:shd w:val="clear" w:color="auto" w:fill="auto"/>
          </w:tcPr>
          <w:p w14:paraId="31F63C16" w14:textId="77777777" w:rsidR="00AC53E2" w:rsidRPr="00566C19" w:rsidRDefault="00AC53E2" w:rsidP="009B1F21">
            <w:pPr>
              <w:pStyle w:val="Texttabl"/>
              <w:widowControl w:val="0"/>
              <w:spacing w:before="0" w:after="0"/>
              <w:ind w:firstLine="0"/>
              <w:rPr>
                <w:rFonts w:ascii="Verdana" w:hAnsi="Verdana" w:cs="Arial"/>
                <w:sz w:val="22"/>
                <w:szCs w:val="22"/>
              </w:rPr>
            </w:pPr>
            <w:r>
              <w:rPr>
                <w:rFonts w:ascii="Verdana" w:hAnsi="Verdana" w:cs="Arial"/>
                <w:sz w:val="22"/>
                <w:szCs w:val="22"/>
              </w:rPr>
              <w:t>Архив дирекции по капитальному строительству</w:t>
            </w:r>
          </w:p>
        </w:tc>
        <w:tc>
          <w:tcPr>
            <w:tcW w:w="1701" w:type="dxa"/>
            <w:shd w:val="clear" w:color="auto" w:fill="auto"/>
          </w:tcPr>
          <w:p w14:paraId="4E6BE146" w14:textId="77777777" w:rsidR="00AC53E2" w:rsidRPr="00566C19" w:rsidRDefault="00AC53E2" w:rsidP="009B1F21">
            <w:pPr>
              <w:pStyle w:val="Texttabl"/>
              <w:widowControl w:val="0"/>
              <w:spacing w:before="0" w:after="0"/>
              <w:ind w:firstLine="0"/>
              <w:jc w:val="center"/>
              <w:rPr>
                <w:rFonts w:ascii="Verdana" w:hAnsi="Verdana" w:cs="Arial"/>
                <w:sz w:val="22"/>
                <w:szCs w:val="22"/>
              </w:rPr>
            </w:pPr>
            <w:r w:rsidRPr="00566C19">
              <w:rPr>
                <w:rFonts w:ascii="Verdana" w:hAnsi="Verdana" w:cs="Arial"/>
                <w:sz w:val="22"/>
                <w:szCs w:val="22"/>
              </w:rPr>
              <w:t>5</w:t>
            </w:r>
          </w:p>
        </w:tc>
      </w:tr>
      <w:tr w:rsidR="00AC53E2" w:rsidRPr="00566C19" w14:paraId="0D01DD37" w14:textId="77777777" w:rsidTr="009B1F21">
        <w:trPr>
          <w:cantSplit/>
          <w:trHeight w:val="1069"/>
        </w:trPr>
        <w:tc>
          <w:tcPr>
            <w:tcW w:w="3119" w:type="dxa"/>
            <w:shd w:val="clear" w:color="auto" w:fill="auto"/>
          </w:tcPr>
          <w:p w14:paraId="7E414446" w14:textId="77777777" w:rsidR="00AC53E2" w:rsidRPr="00566C19" w:rsidRDefault="00AC53E2" w:rsidP="009B1F21">
            <w:pPr>
              <w:pStyle w:val="Texttabl"/>
              <w:widowControl w:val="0"/>
              <w:spacing w:before="0" w:after="0"/>
              <w:ind w:firstLine="0"/>
              <w:jc w:val="left"/>
              <w:rPr>
                <w:rFonts w:ascii="Verdana" w:hAnsi="Verdana" w:cs="Arial"/>
                <w:sz w:val="22"/>
                <w:szCs w:val="22"/>
              </w:rPr>
            </w:pPr>
            <w:r w:rsidRPr="00566C19">
              <w:rPr>
                <w:rFonts w:ascii="Verdana" w:hAnsi="Verdana" w:cs="Arial"/>
                <w:sz w:val="22"/>
                <w:szCs w:val="22"/>
              </w:rPr>
              <w:t>Форма календарного плана производства работ по объекту (виду работ);</w:t>
            </w:r>
          </w:p>
        </w:tc>
        <w:tc>
          <w:tcPr>
            <w:tcW w:w="1961" w:type="dxa"/>
            <w:shd w:val="clear" w:color="auto" w:fill="auto"/>
          </w:tcPr>
          <w:p w14:paraId="28E51FF3" w14:textId="77777777" w:rsidR="00AC53E2" w:rsidRPr="00566C19" w:rsidRDefault="00AC53E2" w:rsidP="009B1F21">
            <w:pPr>
              <w:pStyle w:val="Texttabl"/>
              <w:widowControl w:val="0"/>
              <w:spacing w:before="0" w:after="0"/>
              <w:ind w:right="-107" w:firstLine="0"/>
              <w:jc w:val="left"/>
              <w:rPr>
                <w:rFonts w:ascii="Verdana" w:hAnsi="Verdana" w:cs="Arial"/>
                <w:sz w:val="22"/>
                <w:szCs w:val="22"/>
              </w:rPr>
            </w:pPr>
            <w:r w:rsidRPr="00566C19">
              <w:rPr>
                <w:rFonts w:ascii="Verdana" w:hAnsi="Verdana" w:cs="Arial"/>
                <w:sz w:val="22"/>
                <w:szCs w:val="22"/>
              </w:rPr>
              <w:t>Р.20-390.15.Ф5</w:t>
            </w:r>
          </w:p>
        </w:tc>
        <w:tc>
          <w:tcPr>
            <w:tcW w:w="1615" w:type="dxa"/>
            <w:shd w:val="clear" w:color="auto" w:fill="auto"/>
          </w:tcPr>
          <w:p w14:paraId="7907841E" w14:textId="77777777" w:rsidR="00AC53E2" w:rsidRDefault="00AC53E2" w:rsidP="009B1F21">
            <w:pPr>
              <w:pStyle w:val="Texttabl"/>
              <w:widowControl w:val="0"/>
              <w:spacing w:before="0" w:after="0"/>
              <w:ind w:firstLine="0"/>
              <w:jc w:val="left"/>
              <w:rPr>
                <w:rFonts w:ascii="Verdana" w:hAnsi="Verdana" w:cs="Arial"/>
                <w:sz w:val="22"/>
                <w:szCs w:val="22"/>
              </w:rPr>
            </w:pPr>
            <w:r>
              <w:rPr>
                <w:rFonts w:ascii="Verdana" w:hAnsi="Verdana" w:cs="Arial"/>
                <w:sz w:val="22"/>
                <w:szCs w:val="22"/>
              </w:rPr>
              <w:t>Менеджер,</w:t>
            </w:r>
          </w:p>
          <w:p w14:paraId="306460BF" w14:textId="77777777" w:rsidR="00AC53E2" w:rsidRPr="00566C19" w:rsidRDefault="00AC53E2" w:rsidP="009B1F21">
            <w:pPr>
              <w:pStyle w:val="Texttabl"/>
              <w:widowControl w:val="0"/>
              <w:spacing w:before="0" w:after="0"/>
              <w:ind w:firstLine="0"/>
              <w:jc w:val="left"/>
              <w:rPr>
                <w:rFonts w:ascii="Verdana" w:hAnsi="Verdana" w:cs="Arial"/>
                <w:sz w:val="22"/>
                <w:szCs w:val="22"/>
              </w:rPr>
            </w:pPr>
            <w:r>
              <w:rPr>
                <w:rFonts w:ascii="Verdana" w:hAnsi="Verdana" w:cs="Arial"/>
                <w:sz w:val="22"/>
                <w:szCs w:val="22"/>
              </w:rPr>
              <w:t>Главный инженер проекта</w:t>
            </w:r>
          </w:p>
        </w:tc>
        <w:tc>
          <w:tcPr>
            <w:tcW w:w="2094" w:type="dxa"/>
            <w:shd w:val="clear" w:color="auto" w:fill="auto"/>
          </w:tcPr>
          <w:p w14:paraId="15E03DF4" w14:textId="77777777" w:rsidR="00AC53E2" w:rsidRPr="00566C19" w:rsidRDefault="00AC53E2" w:rsidP="009B1F21">
            <w:pPr>
              <w:pStyle w:val="Texttabl"/>
              <w:widowControl w:val="0"/>
              <w:spacing w:before="0" w:after="0"/>
              <w:ind w:firstLine="0"/>
              <w:rPr>
                <w:rFonts w:ascii="Verdana" w:hAnsi="Verdana" w:cs="Arial"/>
                <w:sz w:val="22"/>
                <w:szCs w:val="22"/>
              </w:rPr>
            </w:pPr>
            <w:r>
              <w:rPr>
                <w:rFonts w:ascii="Verdana" w:hAnsi="Verdana" w:cs="Arial"/>
                <w:sz w:val="22"/>
                <w:szCs w:val="22"/>
              </w:rPr>
              <w:t>Архив дирекции по капитальному строительству</w:t>
            </w:r>
          </w:p>
        </w:tc>
        <w:tc>
          <w:tcPr>
            <w:tcW w:w="1701" w:type="dxa"/>
            <w:shd w:val="clear" w:color="auto" w:fill="auto"/>
          </w:tcPr>
          <w:p w14:paraId="56B586D1" w14:textId="77777777" w:rsidR="00AC53E2" w:rsidRPr="00566C19" w:rsidRDefault="00AC53E2" w:rsidP="009B1F21">
            <w:pPr>
              <w:pStyle w:val="Texttabl"/>
              <w:widowControl w:val="0"/>
              <w:spacing w:before="0" w:after="0"/>
              <w:ind w:firstLine="0"/>
              <w:jc w:val="center"/>
              <w:rPr>
                <w:rFonts w:ascii="Verdana" w:hAnsi="Verdana" w:cs="Arial"/>
                <w:sz w:val="22"/>
                <w:szCs w:val="22"/>
              </w:rPr>
            </w:pPr>
            <w:r w:rsidRPr="00566C19">
              <w:rPr>
                <w:rFonts w:ascii="Verdana" w:hAnsi="Verdana" w:cs="Arial"/>
                <w:sz w:val="22"/>
                <w:szCs w:val="22"/>
              </w:rPr>
              <w:t>5</w:t>
            </w:r>
          </w:p>
        </w:tc>
      </w:tr>
      <w:tr w:rsidR="00AC53E2" w:rsidRPr="00566C19" w14:paraId="401B98F2" w14:textId="77777777" w:rsidTr="009B1F21">
        <w:trPr>
          <w:cantSplit/>
          <w:trHeight w:val="1069"/>
        </w:trPr>
        <w:tc>
          <w:tcPr>
            <w:tcW w:w="3119" w:type="dxa"/>
            <w:shd w:val="clear" w:color="auto" w:fill="auto"/>
          </w:tcPr>
          <w:p w14:paraId="1B903FEE" w14:textId="77777777" w:rsidR="00AC53E2" w:rsidRPr="00566C19" w:rsidRDefault="00AC53E2" w:rsidP="009B1F21">
            <w:pPr>
              <w:pStyle w:val="Texttabl"/>
              <w:widowControl w:val="0"/>
              <w:spacing w:before="0" w:after="0"/>
              <w:ind w:firstLine="0"/>
              <w:jc w:val="left"/>
              <w:rPr>
                <w:rFonts w:ascii="Verdana" w:hAnsi="Verdana" w:cs="Arial"/>
                <w:sz w:val="22"/>
                <w:szCs w:val="22"/>
              </w:rPr>
            </w:pPr>
            <w:r w:rsidRPr="00566C19">
              <w:rPr>
                <w:rFonts w:ascii="Verdana" w:hAnsi="Verdana" w:cs="Tahoma"/>
                <w:sz w:val="22"/>
                <w:szCs w:val="22"/>
              </w:rPr>
              <w:t>Форма графика движения основных строительных машин по объекту</w:t>
            </w:r>
          </w:p>
        </w:tc>
        <w:tc>
          <w:tcPr>
            <w:tcW w:w="1961" w:type="dxa"/>
            <w:shd w:val="clear" w:color="auto" w:fill="auto"/>
          </w:tcPr>
          <w:p w14:paraId="07F142BD" w14:textId="77777777" w:rsidR="00AC53E2" w:rsidRPr="00566C19" w:rsidRDefault="00AC53E2" w:rsidP="009B1F21">
            <w:pPr>
              <w:pStyle w:val="Texttabl"/>
              <w:widowControl w:val="0"/>
              <w:spacing w:before="0" w:after="0"/>
              <w:ind w:right="-107" w:firstLine="0"/>
              <w:jc w:val="left"/>
              <w:rPr>
                <w:rFonts w:ascii="Verdana" w:hAnsi="Verdana" w:cs="Arial"/>
                <w:sz w:val="22"/>
                <w:szCs w:val="22"/>
              </w:rPr>
            </w:pPr>
            <w:r w:rsidRPr="00566C19">
              <w:rPr>
                <w:rFonts w:ascii="Verdana" w:hAnsi="Verdana" w:cs="Arial"/>
                <w:sz w:val="22"/>
                <w:szCs w:val="22"/>
              </w:rPr>
              <w:t>Р.20-390.15.Ф6</w:t>
            </w:r>
          </w:p>
        </w:tc>
        <w:tc>
          <w:tcPr>
            <w:tcW w:w="1615" w:type="dxa"/>
            <w:shd w:val="clear" w:color="auto" w:fill="auto"/>
          </w:tcPr>
          <w:p w14:paraId="4D9A05C1" w14:textId="77777777" w:rsidR="00AC53E2" w:rsidRDefault="00AC53E2" w:rsidP="009B1F21">
            <w:pPr>
              <w:pStyle w:val="Texttabl"/>
              <w:widowControl w:val="0"/>
              <w:spacing w:before="0" w:after="0"/>
              <w:ind w:firstLine="0"/>
              <w:jc w:val="left"/>
              <w:rPr>
                <w:rFonts w:ascii="Verdana" w:hAnsi="Verdana" w:cs="Arial"/>
                <w:sz w:val="22"/>
                <w:szCs w:val="22"/>
              </w:rPr>
            </w:pPr>
            <w:r>
              <w:rPr>
                <w:rFonts w:ascii="Verdana" w:hAnsi="Verdana" w:cs="Arial"/>
                <w:sz w:val="22"/>
                <w:szCs w:val="22"/>
              </w:rPr>
              <w:t>Менеджер,</w:t>
            </w:r>
          </w:p>
          <w:p w14:paraId="28DBA6B0" w14:textId="77777777" w:rsidR="00AC53E2" w:rsidRPr="00566C19" w:rsidRDefault="00AC53E2" w:rsidP="009B1F21">
            <w:pPr>
              <w:pStyle w:val="Texttabl"/>
              <w:widowControl w:val="0"/>
              <w:spacing w:before="0" w:after="0"/>
              <w:ind w:firstLine="0"/>
              <w:jc w:val="left"/>
              <w:rPr>
                <w:rFonts w:ascii="Verdana" w:hAnsi="Verdana" w:cs="Arial"/>
                <w:sz w:val="22"/>
                <w:szCs w:val="22"/>
              </w:rPr>
            </w:pPr>
            <w:r>
              <w:rPr>
                <w:rFonts w:ascii="Verdana" w:hAnsi="Verdana" w:cs="Arial"/>
                <w:sz w:val="22"/>
                <w:szCs w:val="22"/>
              </w:rPr>
              <w:t>Главный инженер проекта</w:t>
            </w:r>
          </w:p>
        </w:tc>
        <w:tc>
          <w:tcPr>
            <w:tcW w:w="2094" w:type="dxa"/>
            <w:shd w:val="clear" w:color="auto" w:fill="auto"/>
          </w:tcPr>
          <w:p w14:paraId="0D968528" w14:textId="77777777" w:rsidR="00AC53E2" w:rsidRPr="00566C19" w:rsidRDefault="00AC53E2" w:rsidP="009B1F21">
            <w:pPr>
              <w:pStyle w:val="Texttabl"/>
              <w:widowControl w:val="0"/>
              <w:spacing w:before="0" w:after="0"/>
              <w:ind w:firstLine="0"/>
              <w:rPr>
                <w:rFonts w:ascii="Verdana" w:hAnsi="Verdana" w:cs="Arial"/>
                <w:sz w:val="22"/>
                <w:szCs w:val="22"/>
              </w:rPr>
            </w:pPr>
            <w:r>
              <w:rPr>
                <w:rFonts w:ascii="Verdana" w:hAnsi="Verdana" w:cs="Arial"/>
                <w:sz w:val="22"/>
                <w:szCs w:val="22"/>
              </w:rPr>
              <w:t>Архив дирекции по капитальному строительству</w:t>
            </w:r>
          </w:p>
        </w:tc>
        <w:tc>
          <w:tcPr>
            <w:tcW w:w="1701" w:type="dxa"/>
            <w:shd w:val="clear" w:color="auto" w:fill="auto"/>
          </w:tcPr>
          <w:p w14:paraId="627F137D" w14:textId="77777777" w:rsidR="00AC53E2" w:rsidRPr="00566C19" w:rsidRDefault="00AC53E2" w:rsidP="009B1F21">
            <w:pPr>
              <w:pStyle w:val="Texttabl"/>
              <w:widowControl w:val="0"/>
              <w:spacing w:before="0" w:after="0"/>
              <w:ind w:firstLine="0"/>
              <w:jc w:val="center"/>
              <w:rPr>
                <w:rFonts w:ascii="Verdana" w:hAnsi="Verdana" w:cs="Arial"/>
                <w:sz w:val="22"/>
                <w:szCs w:val="22"/>
              </w:rPr>
            </w:pPr>
            <w:r w:rsidRPr="00566C19">
              <w:rPr>
                <w:rFonts w:ascii="Verdana" w:hAnsi="Verdana" w:cs="Arial"/>
                <w:sz w:val="22"/>
                <w:szCs w:val="22"/>
              </w:rPr>
              <w:t>5</w:t>
            </w:r>
          </w:p>
        </w:tc>
      </w:tr>
      <w:tr w:rsidR="00AC53E2" w:rsidRPr="00566C19" w14:paraId="43FCD434" w14:textId="77777777" w:rsidTr="009B1F21">
        <w:trPr>
          <w:cantSplit/>
          <w:trHeight w:val="1069"/>
        </w:trPr>
        <w:tc>
          <w:tcPr>
            <w:tcW w:w="3119" w:type="dxa"/>
            <w:shd w:val="clear" w:color="auto" w:fill="auto"/>
          </w:tcPr>
          <w:p w14:paraId="7DC76363" w14:textId="77777777" w:rsidR="00AC53E2" w:rsidRPr="00566C19" w:rsidRDefault="00AC53E2" w:rsidP="009B1F21">
            <w:pPr>
              <w:pStyle w:val="Texttabl"/>
              <w:widowControl w:val="0"/>
              <w:spacing w:before="0" w:after="0"/>
              <w:ind w:firstLine="0"/>
              <w:jc w:val="left"/>
              <w:rPr>
                <w:rFonts w:ascii="Verdana" w:hAnsi="Verdana" w:cs="Arial"/>
                <w:sz w:val="22"/>
                <w:szCs w:val="22"/>
              </w:rPr>
            </w:pPr>
            <w:r w:rsidRPr="00566C19">
              <w:rPr>
                <w:rFonts w:ascii="Verdana" w:hAnsi="Verdana" w:cs="Tahoma"/>
                <w:sz w:val="22"/>
                <w:szCs w:val="22"/>
              </w:rPr>
              <w:t>Форма графика поступления на объект строительных конструкций, изделий, материалов и оборудования</w:t>
            </w:r>
          </w:p>
        </w:tc>
        <w:tc>
          <w:tcPr>
            <w:tcW w:w="1961" w:type="dxa"/>
            <w:shd w:val="clear" w:color="auto" w:fill="auto"/>
          </w:tcPr>
          <w:p w14:paraId="653CC73F" w14:textId="77777777" w:rsidR="00AC53E2" w:rsidRPr="00566C19" w:rsidRDefault="00AC53E2" w:rsidP="009B1F21">
            <w:pPr>
              <w:pStyle w:val="Texttabl"/>
              <w:widowControl w:val="0"/>
              <w:spacing w:before="0" w:after="0"/>
              <w:ind w:right="-107" w:firstLine="0"/>
              <w:jc w:val="left"/>
              <w:rPr>
                <w:rFonts w:ascii="Verdana" w:hAnsi="Verdana" w:cs="Arial"/>
                <w:sz w:val="22"/>
                <w:szCs w:val="22"/>
              </w:rPr>
            </w:pPr>
            <w:r w:rsidRPr="00566C19">
              <w:rPr>
                <w:rFonts w:ascii="Verdana" w:hAnsi="Verdana" w:cs="Arial"/>
                <w:sz w:val="22"/>
                <w:szCs w:val="22"/>
              </w:rPr>
              <w:t>Р.20-390.15.Ф7</w:t>
            </w:r>
          </w:p>
        </w:tc>
        <w:tc>
          <w:tcPr>
            <w:tcW w:w="1615" w:type="dxa"/>
            <w:shd w:val="clear" w:color="auto" w:fill="auto"/>
          </w:tcPr>
          <w:p w14:paraId="67B4A682" w14:textId="77777777" w:rsidR="00AC53E2" w:rsidRDefault="00AC53E2" w:rsidP="009B1F21">
            <w:pPr>
              <w:pStyle w:val="Texttabl"/>
              <w:widowControl w:val="0"/>
              <w:spacing w:before="0" w:after="0"/>
              <w:ind w:firstLine="0"/>
              <w:jc w:val="left"/>
              <w:rPr>
                <w:rFonts w:ascii="Verdana" w:hAnsi="Verdana" w:cs="Arial"/>
                <w:sz w:val="22"/>
                <w:szCs w:val="22"/>
              </w:rPr>
            </w:pPr>
            <w:r>
              <w:rPr>
                <w:rFonts w:ascii="Verdana" w:hAnsi="Verdana" w:cs="Arial"/>
                <w:sz w:val="22"/>
                <w:szCs w:val="22"/>
              </w:rPr>
              <w:t>Менеджер,</w:t>
            </w:r>
          </w:p>
          <w:p w14:paraId="1864B547" w14:textId="77777777" w:rsidR="00AC53E2" w:rsidRPr="00566C19" w:rsidRDefault="00AC53E2" w:rsidP="009B1F21">
            <w:pPr>
              <w:pStyle w:val="Texttabl"/>
              <w:widowControl w:val="0"/>
              <w:spacing w:before="0" w:after="0"/>
              <w:ind w:firstLine="0"/>
              <w:jc w:val="left"/>
              <w:rPr>
                <w:rFonts w:ascii="Verdana" w:hAnsi="Verdana" w:cs="Arial"/>
                <w:sz w:val="22"/>
                <w:szCs w:val="22"/>
              </w:rPr>
            </w:pPr>
            <w:r>
              <w:rPr>
                <w:rFonts w:ascii="Verdana" w:hAnsi="Verdana" w:cs="Arial"/>
                <w:sz w:val="22"/>
                <w:szCs w:val="22"/>
              </w:rPr>
              <w:t>Главный инженер проекта</w:t>
            </w:r>
          </w:p>
        </w:tc>
        <w:tc>
          <w:tcPr>
            <w:tcW w:w="2094" w:type="dxa"/>
            <w:shd w:val="clear" w:color="auto" w:fill="auto"/>
          </w:tcPr>
          <w:p w14:paraId="6A8B156B" w14:textId="77777777" w:rsidR="00AC53E2" w:rsidRPr="00566C19" w:rsidRDefault="00AC53E2" w:rsidP="009B1F21">
            <w:pPr>
              <w:pStyle w:val="Texttabl"/>
              <w:widowControl w:val="0"/>
              <w:spacing w:before="0" w:after="0"/>
              <w:ind w:firstLine="0"/>
              <w:rPr>
                <w:rFonts w:ascii="Verdana" w:hAnsi="Verdana" w:cs="Arial"/>
                <w:sz w:val="22"/>
                <w:szCs w:val="22"/>
              </w:rPr>
            </w:pPr>
            <w:r>
              <w:rPr>
                <w:rFonts w:ascii="Verdana" w:hAnsi="Verdana" w:cs="Arial"/>
                <w:sz w:val="22"/>
                <w:szCs w:val="22"/>
              </w:rPr>
              <w:t>Архив дирекции по капитальному строительству</w:t>
            </w:r>
          </w:p>
        </w:tc>
        <w:tc>
          <w:tcPr>
            <w:tcW w:w="1701" w:type="dxa"/>
            <w:shd w:val="clear" w:color="auto" w:fill="auto"/>
          </w:tcPr>
          <w:p w14:paraId="74C1A5A6" w14:textId="77777777" w:rsidR="00AC53E2" w:rsidRPr="00566C19" w:rsidRDefault="00AC53E2" w:rsidP="009B1F21">
            <w:pPr>
              <w:pStyle w:val="Texttabl"/>
              <w:widowControl w:val="0"/>
              <w:spacing w:before="0" w:after="0"/>
              <w:ind w:firstLine="0"/>
              <w:jc w:val="center"/>
              <w:rPr>
                <w:rFonts w:ascii="Verdana" w:hAnsi="Verdana" w:cs="Arial"/>
                <w:sz w:val="22"/>
                <w:szCs w:val="22"/>
              </w:rPr>
            </w:pPr>
            <w:r w:rsidRPr="00566C19">
              <w:rPr>
                <w:rFonts w:ascii="Verdana" w:hAnsi="Verdana" w:cs="Arial"/>
                <w:sz w:val="22"/>
                <w:szCs w:val="22"/>
              </w:rPr>
              <w:t>5</w:t>
            </w:r>
          </w:p>
        </w:tc>
      </w:tr>
      <w:tr w:rsidR="00AC53E2" w:rsidRPr="00566C19" w14:paraId="0EA06C55" w14:textId="77777777" w:rsidTr="009B1F21">
        <w:trPr>
          <w:cantSplit/>
          <w:trHeight w:val="658"/>
        </w:trPr>
        <w:tc>
          <w:tcPr>
            <w:tcW w:w="3119" w:type="dxa"/>
            <w:shd w:val="clear" w:color="auto" w:fill="auto"/>
          </w:tcPr>
          <w:p w14:paraId="5565B551" w14:textId="77777777" w:rsidR="00AC53E2" w:rsidRPr="00566C19" w:rsidRDefault="00AC53E2" w:rsidP="009B1F21">
            <w:pPr>
              <w:pStyle w:val="Texttabl"/>
              <w:widowControl w:val="0"/>
              <w:spacing w:before="0" w:after="0"/>
              <w:ind w:firstLine="0"/>
              <w:jc w:val="left"/>
              <w:rPr>
                <w:rFonts w:ascii="Verdana" w:hAnsi="Verdana" w:cs="Arial"/>
                <w:sz w:val="22"/>
                <w:szCs w:val="22"/>
              </w:rPr>
            </w:pPr>
            <w:r w:rsidRPr="00566C19">
              <w:rPr>
                <w:rFonts w:ascii="Verdana" w:hAnsi="Verdana" w:cs="Tahoma"/>
                <w:sz w:val="22"/>
                <w:szCs w:val="22"/>
              </w:rPr>
              <w:t>Форма графика движения рабочей силы по объекту</w:t>
            </w:r>
          </w:p>
        </w:tc>
        <w:tc>
          <w:tcPr>
            <w:tcW w:w="1961" w:type="dxa"/>
            <w:shd w:val="clear" w:color="auto" w:fill="auto"/>
          </w:tcPr>
          <w:p w14:paraId="39E9C9E1" w14:textId="77777777" w:rsidR="00AC53E2" w:rsidRPr="00566C19" w:rsidRDefault="00AC53E2" w:rsidP="009B1F21">
            <w:pPr>
              <w:pStyle w:val="Texttabl"/>
              <w:widowControl w:val="0"/>
              <w:spacing w:before="0" w:after="0"/>
              <w:ind w:right="-107" w:firstLine="0"/>
              <w:jc w:val="left"/>
              <w:rPr>
                <w:rFonts w:ascii="Verdana" w:hAnsi="Verdana" w:cs="Arial"/>
                <w:sz w:val="22"/>
                <w:szCs w:val="22"/>
              </w:rPr>
            </w:pPr>
            <w:r w:rsidRPr="00566C19">
              <w:rPr>
                <w:rFonts w:ascii="Verdana" w:hAnsi="Verdana" w:cs="Arial"/>
                <w:sz w:val="22"/>
                <w:szCs w:val="22"/>
              </w:rPr>
              <w:t>Р.20-390.15.Ф8</w:t>
            </w:r>
          </w:p>
        </w:tc>
        <w:tc>
          <w:tcPr>
            <w:tcW w:w="1615" w:type="dxa"/>
            <w:shd w:val="clear" w:color="auto" w:fill="auto"/>
          </w:tcPr>
          <w:p w14:paraId="58F29454" w14:textId="77777777" w:rsidR="00AC53E2" w:rsidRDefault="00AC53E2" w:rsidP="009B1F21">
            <w:pPr>
              <w:pStyle w:val="Texttabl"/>
              <w:widowControl w:val="0"/>
              <w:spacing w:before="0" w:after="0"/>
              <w:ind w:firstLine="0"/>
              <w:jc w:val="left"/>
              <w:rPr>
                <w:rFonts w:ascii="Verdana" w:hAnsi="Verdana" w:cs="Arial"/>
                <w:sz w:val="22"/>
                <w:szCs w:val="22"/>
              </w:rPr>
            </w:pPr>
            <w:r>
              <w:rPr>
                <w:rFonts w:ascii="Verdana" w:hAnsi="Verdana" w:cs="Arial"/>
                <w:sz w:val="22"/>
                <w:szCs w:val="22"/>
              </w:rPr>
              <w:t>Менеджер,</w:t>
            </w:r>
          </w:p>
          <w:p w14:paraId="6D314151" w14:textId="77777777" w:rsidR="00AC53E2" w:rsidRPr="00566C19" w:rsidRDefault="00AC53E2" w:rsidP="009B1F21">
            <w:pPr>
              <w:pStyle w:val="Texttabl"/>
              <w:widowControl w:val="0"/>
              <w:spacing w:before="0" w:after="0"/>
              <w:ind w:firstLine="0"/>
              <w:jc w:val="left"/>
              <w:rPr>
                <w:rFonts w:ascii="Verdana" w:hAnsi="Verdana" w:cs="Arial"/>
                <w:sz w:val="22"/>
                <w:szCs w:val="22"/>
              </w:rPr>
            </w:pPr>
            <w:r>
              <w:rPr>
                <w:rFonts w:ascii="Verdana" w:hAnsi="Verdana" w:cs="Arial"/>
                <w:sz w:val="22"/>
                <w:szCs w:val="22"/>
              </w:rPr>
              <w:t>Главный инженер проекта</w:t>
            </w:r>
          </w:p>
        </w:tc>
        <w:tc>
          <w:tcPr>
            <w:tcW w:w="2094" w:type="dxa"/>
            <w:shd w:val="clear" w:color="auto" w:fill="auto"/>
          </w:tcPr>
          <w:p w14:paraId="15A3A25C" w14:textId="77777777" w:rsidR="00AC53E2" w:rsidRPr="00566C19" w:rsidRDefault="00AC53E2" w:rsidP="009B1F21">
            <w:pPr>
              <w:pStyle w:val="Texttabl"/>
              <w:widowControl w:val="0"/>
              <w:spacing w:before="0" w:after="0"/>
              <w:ind w:firstLine="0"/>
              <w:rPr>
                <w:rFonts w:ascii="Verdana" w:hAnsi="Verdana" w:cs="Arial"/>
                <w:sz w:val="22"/>
                <w:szCs w:val="22"/>
              </w:rPr>
            </w:pPr>
            <w:r>
              <w:rPr>
                <w:rFonts w:ascii="Verdana" w:hAnsi="Verdana" w:cs="Arial"/>
                <w:sz w:val="22"/>
                <w:szCs w:val="22"/>
              </w:rPr>
              <w:t>Архив дирекции по капитальному строительству</w:t>
            </w:r>
          </w:p>
        </w:tc>
        <w:tc>
          <w:tcPr>
            <w:tcW w:w="1701" w:type="dxa"/>
            <w:shd w:val="clear" w:color="auto" w:fill="auto"/>
          </w:tcPr>
          <w:p w14:paraId="4198667C" w14:textId="64859219" w:rsidR="00AC53E2" w:rsidRPr="00566C19" w:rsidRDefault="00AC53E2" w:rsidP="009B1F21">
            <w:pPr>
              <w:pStyle w:val="Texttabl"/>
              <w:widowControl w:val="0"/>
              <w:spacing w:before="0" w:after="0"/>
              <w:ind w:firstLine="0"/>
              <w:jc w:val="center"/>
              <w:rPr>
                <w:rFonts w:ascii="Verdana" w:hAnsi="Verdana" w:cs="Arial"/>
                <w:sz w:val="22"/>
                <w:szCs w:val="22"/>
              </w:rPr>
            </w:pPr>
            <w:r w:rsidRPr="00566C19">
              <w:rPr>
                <w:rFonts w:ascii="Verdana" w:hAnsi="Verdana" w:cs="Arial"/>
                <w:sz w:val="22"/>
                <w:szCs w:val="22"/>
              </w:rPr>
              <w:t>5</w:t>
            </w:r>
          </w:p>
        </w:tc>
      </w:tr>
      <w:tr w:rsidR="00AC53E2" w:rsidRPr="00566C19" w14:paraId="44935DE2" w14:textId="77777777" w:rsidTr="009B1F21">
        <w:trPr>
          <w:cantSplit/>
          <w:trHeight w:val="658"/>
        </w:trPr>
        <w:tc>
          <w:tcPr>
            <w:tcW w:w="3119" w:type="dxa"/>
            <w:shd w:val="clear" w:color="auto" w:fill="auto"/>
          </w:tcPr>
          <w:p w14:paraId="2C223B02" w14:textId="7AC33BB5" w:rsidR="00AC53E2" w:rsidRPr="00566C19" w:rsidRDefault="00AC53E2" w:rsidP="009B1F21">
            <w:pPr>
              <w:pStyle w:val="Texttabl"/>
              <w:widowControl w:val="0"/>
              <w:spacing w:before="0" w:after="0"/>
              <w:ind w:firstLine="0"/>
              <w:jc w:val="left"/>
              <w:rPr>
                <w:rFonts w:ascii="Verdana" w:hAnsi="Verdana" w:cs="Tahoma"/>
                <w:sz w:val="22"/>
                <w:szCs w:val="22"/>
              </w:rPr>
            </w:pPr>
            <w:r>
              <w:rPr>
                <w:rFonts w:ascii="Verdana" w:hAnsi="Verdana" w:cs="Tahoma"/>
                <w:sz w:val="22"/>
                <w:szCs w:val="22"/>
              </w:rPr>
              <w:t xml:space="preserve">Форма </w:t>
            </w:r>
            <w:r w:rsidRPr="00C62DD4">
              <w:rPr>
                <w:rFonts w:ascii="Verdana" w:hAnsi="Verdana" w:cs="Arial"/>
                <w:sz w:val="22"/>
                <w:szCs w:val="22"/>
              </w:rPr>
              <w:t>лист</w:t>
            </w:r>
            <w:r>
              <w:rPr>
                <w:rFonts w:ascii="Verdana" w:hAnsi="Verdana" w:cs="Arial"/>
                <w:sz w:val="22"/>
                <w:szCs w:val="22"/>
              </w:rPr>
              <w:t>а</w:t>
            </w:r>
            <w:r w:rsidRPr="00C62DD4">
              <w:rPr>
                <w:rFonts w:ascii="Verdana" w:hAnsi="Verdana" w:cs="Arial"/>
                <w:sz w:val="22"/>
                <w:szCs w:val="22"/>
              </w:rPr>
              <w:t xml:space="preserve"> регистрации изменений</w:t>
            </w:r>
          </w:p>
        </w:tc>
        <w:tc>
          <w:tcPr>
            <w:tcW w:w="1961" w:type="dxa"/>
            <w:shd w:val="clear" w:color="auto" w:fill="auto"/>
          </w:tcPr>
          <w:p w14:paraId="383E75A6" w14:textId="0F6E9910" w:rsidR="00AC53E2" w:rsidRPr="00566C19" w:rsidRDefault="00AC53E2" w:rsidP="009B1F21">
            <w:pPr>
              <w:pStyle w:val="Texttabl"/>
              <w:widowControl w:val="0"/>
              <w:spacing w:before="0" w:after="0"/>
              <w:ind w:right="-107" w:firstLine="0"/>
              <w:jc w:val="left"/>
              <w:rPr>
                <w:rFonts w:ascii="Verdana" w:hAnsi="Verdana" w:cs="Arial"/>
                <w:sz w:val="22"/>
                <w:szCs w:val="22"/>
              </w:rPr>
            </w:pPr>
            <w:r w:rsidRPr="00C62DD4">
              <w:rPr>
                <w:rFonts w:ascii="Verdana" w:hAnsi="Verdana" w:cs="Arial"/>
                <w:sz w:val="22"/>
                <w:szCs w:val="22"/>
              </w:rPr>
              <w:t>Р.20-390.15.Ф9</w:t>
            </w:r>
          </w:p>
        </w:tc>
        <w:tc>
          <w:tcPr>
            <w:tcW w:w="1615" w:type="dxa"/>
            <w:shd w:val="clear" w:color="auto" w:fill="auto"/>
          </w:tcPr>
          <w:p w14:paraId="0F04F43E" w14:textId="77777777" w:rsidR="00AC53E2" w:rsidRDefault="00AC53E2" w:rsidP="00AC53E2">
            <w:pPr>
              <w:pStyle w:val="Texttabl"/>
              <w:widowControl w:val="0"/>
              <w:spacing w:before="0" w:after="0"/>
              <w:ind w:firstLine="0"/>
              <w:jc w:val="left"/>
              <w:rPr>
                <w:rFonts w:ascii="Verdana" w:hAnsi="Verdana" w:cs="Arial"/>
                <w:sz w:val="22"/>
                <w:szCs w:val="22"/>
              </w:rPr>
            </w:pPr>
            <w:r>
              <w:rPr>
                <w:rFonts w:ascii="Verdana" w:hAnsi="Verdana" w:cs="Arial"/>
                <w:sz w:val="22"/>
                <w:szCs w:val="22"/>
              </w:rPr>
              <w:t>Менеджер,</w:t>
            </w:r>
          </w:p>
          <w:p w14:paraId="4F342471" w14:textId="4C1AB33C" w:rsidR="00AC53E2" w:rsidRDefault="00AC53E2" w:rsidP="00AC53E2">
            <w:pPr>
              <w:pStyle w:val="Texttabl"/>
              <w:widowControl w:val="0"/>
              <w:spacing w:before="0" w:after="0"/>
              <w:ind w:firstLine="0"/>
              <w:jc w:val="left"/>
              <w:rPr>
                <w:rFonts w:ascii="Verdana" w:hAnsi="Verdana" w:cs="Arial"/>
                <w:sz w:val="22"/>
                <w:szCs w:val="22"/>
              </w:rPr>
            </w:pPr>
            <w:r>
              <w:rPr>
                <w:rFonts w:ascii="Verdana" w:hAnsi="Verdana" w:cs="Arial"/>
                <w:sz w:val="22"/>
                <w:szCs w:val="22"/>
              </w:rPr>
              <w:t>Главный инженер проекта</w:t>
            </w:r>
          </w:p>
        </w:tc>
        <w:tc>
          <w:tcPr>
            <w:tcW w:w="2094" w:type="dxa"/>
            <w:shd w:val="clear" w:color="auto" w:fill="auto"/>
          </w:tcPr>
          <w:p w14:paraId="1E66D34D" w14:textId="1E4B60F3" w:rsidR="00AC53E2" w:rsidRDefault="00AC53E2" w:rsidP="009B1F21">
            <w:pPr>
              <w:pStyle w:val="Texttabl"/>
              <w:widowControl w:val="0"/>
              <w:spacing w:before="0" w:after="0"/>
              <w:ind w:firstLine="0"/>
              <w:rPr>
                <w:rFonts w:ascii="Verdana" w:hAnsi="Verdana" w:cs="Arial"/>
                <w:sz w:val="22"/>
                <w:szCs w:val="22"/>
              </w:rPr>
            </w:pPr>
            <w:r>
              <w:rPr>
                <w:rFonts w:ascii="Verdana" w:hAnsi="Verdana" w:cs="Arial"/>
                <w:sz w:val="22"/>
                <w:szCs w:val="22"/>
              </w:rPr>
              <w:t>Архив дирекции по капитальному строительству</w:t>
            </w:r>
          </w:p>
        </w:tc>
        <w:tc>
          <w:tcPr>
            <w:tcW w:w="1701" w:type="dxa"/>
            <w:shd w:val="clear" w:color="auto" w:fill="auto"/>
          </w:tcPr>
          <w:p w14:paraId="69C4F90D" w14:textId="07B54D91" w:rsidR="00AC53E2" w:rsidRPr="00566C19" w:rsidRDefault="00AC53E2" w:rsidP="009B1F21">
            <w:pPr>
              <w:pStyle w:val="Texttabl"/>
              <w:widowControl w:val="0"/>
              <w:spacing w:before="0" w:after="0"/>
              <w:ind w:firstLine="0"/>
              <w:jc w:val="center"/>
              <w:rPr>
                <w:rFonts w:ascii="Verdana" w:hAnsi="Verdana" w:cs="Arial"/>
                <w:sz w:val="22"/>
                <w:szCs w:val="22"/>
              </w:rPr>
            </w:pPr>
            <w:r>
              <w:rPr>
                <w:rFonts w:ascii="Verdana" w:hAnsi="Verdana" w:cs="Arial"/>
                <w:sz w:val="22"/>
                <w:szCs w:val="22"/>
              </w:rPr>
              <w:t>5</w:t>
            </w:r>
          </w:p>
        </w:tc>
      </w:tr>
    </w:tbl>
    <w:p w14:paraId="370325E8" w14:textId="77777777" w:rsidR="0023066D" w:rsidRPr="0023066D" w:rsidRDefault="0023066D" w:rsidP="000E77E8">
      <w:pPr>
        <w:spacing w:before="120"/>
        <w:rPr>
          <w:rFonts w:ascii="Verdana" w:hAnsi="Verdana" w:cs="Arial"/>
          <w:sz w:val="22"/>
          <w:szCs w:val="22"/>
        </w:rPr>
      </w:pPr>
    </w:p>
    <w:p w14:paraId="1F8741F4" w14:textId="77777777" w:rsidR="000E77E8" w:rsidRPr="00396FFD" w:rsidRDefault="0023066D" w:rsidP="000E77E8">
      <w:pPr>
        <w:pStyle w:val="1"/>
        <w:pageBreakBefore/>
        <w:tabs>
          <w:tab w:val="left" w:pos="1418"/>
        </w:tabs>
        <w:jc w:val="center"/>
        <w:rPr>
          <w:rStyle w:val="af6"/>
          <w:rFonts w:ascii="Verdana" w:hAnsi="Verdana" w:cs="Arial"/>
          <w:b/>
        </w:rPr>
      </w:pPr>
      <w:bookmarkStart w:id="19" w:name="_Toc112406392"/>
      <w:r w:rsidRPr="00396FFD">
        <w:rPr>
          <w:rStyle w:val="af6"/>
          <w:rFonts w:ascii="Verdana" w:hAnsi="Verdana" w:cs="Arial"/>
          <w:b/>
        </w:rPr>
        <w:lastRenderedPageBreak/>
        <w:t>Приложение А</w:t>
      </w:r>
      <w:bookmarkEnd w:id="19"/>
    </w:p>
    <w:p w14:paraId="1F8741F5" w14:textId="77777777" w:rsidR="000E77E8" w:rsidRPr="00396FFD" w:rsidRDefault="0023066D" w:rsidP="000E77E8">
      <w:pPr>
        <w:tabs>
          <w:tab w:val="left" w:pos="1002"/>
        </w:tabs>
        <w:spacing w:before="120"/>
        <w:jc w:val="center"/>
        <w:rPr>
          <w:rFonts w:ascii="Verdana" w:hAnsi="Verdana"/>
          <w:sz w:val="22"/>
          <w:szCs w:val="22"/>
        </w:rPr>
      </w:pPr>
      <w:r w:rsidRPr="00396FFD">
        <w:rPr>
          <w:rFonts w:ascii="Verdana" w:hAnsi="Verdana"/>
          <w:sz w:val="22"/>
          <w:szCs w:val="22"/>
        </w:rPr>
        <w:t>(обязательное)</w:t>
      </w:r>
    </w:p>
    <w:p w14:paraId="1F8741F6" w14:textId="77777777" w:rsidR="000E77E8" w:rsidRPr="00EF4019" w:rsidRDefault="0023066D" w:rsidP="000E77E8">
      <w:pPr>
        <w:tabs>
          <w:tab w:val="left" w:pos="1002"/>
        </w:tabs>
        <w:spacing w:before="240" w:after="240"/>
        <w:jc w:val="center"/>
        <w:rPr>
          <w:rFonts w:ascii="Verdana" w:hAnsi="Verdana"/>
          <w:b/>
          <w:sz w:val="28"/>
          <w:szCs w:val="28"/>
        </w:rPr>
      </w:pPr>
      <w:r w:rsidRPr="00EF4019">
        <w:rPr>
          <w:rFonts w:ascii="Verdana" w:hAnsi="Verdana"/>
          <w:b/>
          <w:sz w:val="28"/>
          <w:szCs w:val="28"/>
        </w:rPr>
        <w:t>Требования к наполнению разделов организационно-технических документов</w:t>
      </w:r>
    </w:p>
    <w:p w14:paraId="1F8741F7" w14:textId="2D32168F" w:rsidR="000E77E8" w:rsidRPr="0027155A" w:rsidRDefault="0023066D" w:rsidP="000E77E8">
      <w:pPr>
        <w:widowControl w:val="0"/>
        <w:shd w:val="clear" w:color="auto" w:fill="FFFFFF"/>
        <w:rPr>
          <w:rFonts w:ascii="Verdana" w:hAnsi="Verdana" w:cs="Arial"/>
          <w:i/>
          <w:color w:val="000000"/>
          <w:sz w:val="22"/>
          <w:szCs w:val="22"/>
        </w:rPr>
      </w:pPr>
      <w:r w:rsidRPr="0027155A">
        <w:rPr>
          <w:rFonts w:ascii="Verdana" w:hAnsi="Verdana" w:cs="Arial"/>
          <w:b/>
          <w:i/>
          <w:color w:val="000000"/>
          <w:sz w:val="22"/>
          <w:szCs w:val="22"/>
        </w:rPr>
        <w:t>А.1   Пояснительная записка</w:t>
      </w:r>
    </w:p>
    <w:p w14:paraId="1F8741F8" w14:textId="547583B2" w:rsidR="000E77E8" w:rsidRPr="00CA466C" w:rsidRDefault="0023066D" w:rsidP="000E77E8">
      <w:pPr>
        <w:widowControl w:val="0"/>
        <w:shd w:val="clear" w:color="auto" w:fill="FFFFFF"/>
        <w:spacing w:before="120" w:after="0"/>
        <w:rPr>
          <w:rFonts w:ascii="Verdana" w:hAnsi="Verdana" w:cs="Arial"/>
          <w:color w:val="000000"/>
          <w:sz w:val="22"/>
          <w:szCs w:val="22"/>
        </w:rPr>
      </w:pPr>
      <w:proofErr w:type="gramStart"/>
      <w:r>
        <w:rPr>
          <w:rFonts w:ascii="Verdana" w:hAnsi="Verdana" w:cs="Arial"/>
          <w:color w:val="000000"/>
          <w:sz w:val="22"/>
          <w:szCs w:val="22"/>
        </w:rPr>
        <w:t>А.</w:t>
      </w:r>
      <w:r w:rsidRPr="00CA466C">
        <w:rPr>
          <w:rFonts w:ascii="Verdana" w:hAnsi="Verdana" w:cs="Arial"/>
          <w:color w:val="000000"/>
          <w:sz w:val="22"/>
          <w:szCs w:val="22"/>
        </w:rPr>
        <w:t>1</w:t>
      </w:r>
      <w:r>
        <w:rPr>
          <w:rFonts w:ascii="Verdana" w:hAnsi="Verdana" w:cs="Arial"/>
          <w:color w:val="000000"/>
          <w:sz w:val="22"/>
          <w:szCs w:val="22"/>
        </w:rPr>
        <w:t>.1</w:t>
      </w:r>
      <w:r w:rsidRPr="00CA466C">
        <w:rPr>
          <w:rFonts w:ascii="Verdana" w:hAnsi="Verdana" w:cs="Arial"/>
          <w:color w:val="000000"/>
          <w:sz w:val="22"/>
          <w:szCs w:val="22"/>
        </w:rPr>
        <w:t xml:space="preserve">  Общие</w:t>
      </w:r>
      <w:proofErr w:type="gramEnd"/>
      <w:r w:rsidRPr="00CA466C">
        <w:rPr>
          <w:rFonts w:ascii="Verdana" w:hAnsi="Verdana" w:cs="Arial"/>
          <w:color w:val="000000"/>
          <w:sz w:val="22"/>
          <w:szCs w:val="22"/>
        </w:rPr>
        <w:t xml:space="preserve"> сведения</w:t>
      </w:r>
    </w:p>
    <w:p w14:paraId="1F8741F9" w14:textId="77777777" w:rsidR="000E77E8" w:rsidRPr="00006FF9" w:rsidRDefault="0023066D" w:rsidP="000E77E8">
      <w:pPr>
        <w:widowControl w:val="0"/>
        <w:shd w:val="clear" w:color="auto" w:fill="FFFFFF"/>
        <w:spacing w:before="120" w:after="0"/>
        <w:rPr>
          <w:rFonts w:ascii="Verdana" w:hAnsi="Verdana" w:cs="Arial"/>
          <w:color w:val="000000"/>
          <w:sz w:val="22"/>
          <w:szCs w:val="22"/>
        </w:rPr>
      </w:pPr>
      <w:r w:rsidRPr="00006FF9">
        <w:rPr>
          <w:rFonts w:ascii="Verdana" w:hAnsi="Verdana" w:cs="Arial"/>
          <w:color w:val="000000"/>
          <w:sz w:val="22"/>
          <w:szCs w:val="22"/>
        </w:rPr>
        <w:t>Пояснительная записка к ОТД должна содержать только основные сведения:</w:t>
      </w:r>
    </w:p>
    <w:p w14:paraId="1F8741FA" w14:textId="77777777" w:rsidR="000E77E8" w:rsidRPr="00006FF9" w:rsidRDefault="0023066D" w:rsidP="000E77E8">
      <w:pPr>
        <w:pStyle w:val="a6"/>
        <w:widowControl w:val="0"/>
        <w:numPr>
          <w:ilvl w:val="0"/>
          <w:numId w:val="14"/>
        </w:numPr>
        <w:shd w:val="clear" w:color="auto" w:fill="FFFFFF"/>
        <w:spacing w:before="120" w:after="0"/>
        <w:ind w:left="0" w:firstLine="709"/>
        <w:contextualSpacing w:val="0"/>
        <w:rPr>
          <w:rFonts w:ascii="Verdana" w:hAnsi="Verdana" w:cs="Arial"/>
          <w:sz w:val="22"/>
          <w:szCs w:val="22"/>
        </w:rPr>
      </w:pPr>
      <w:r w:rsidRPr="00006FF9">
        <w:rPr>
          <w:rFonts w:ascii="Verdana" w:hAnsi="Verdana" w:cs="Arial"/>
          <w:color w:val="000000"/>
          <w:sz w:val="22"/>
          <w:szCs w:val="22"/>
        </w:rPr>
        <w:t>ссылки на основание для разработки проекта (план работ, техническое задание, договор, исходную документацию и другие материалы);</w:t>
      </w:r>
    </w:p>
    <w:p w14:paraId="1F8741FB" w14:textId="77777777" w:rsidR="000E77E8" w:rsidRPr="00006FF9" w:rsidRDefault="0023066D" w:rsidP="000E77E8">
      <w:pPr>
        <w:pStyle w:val="a6"/>
        <w:widowControl w:val="0"/>
        <w:numPr>
          <w:ilvl w:val="0"/>
          <w:numId w:val="14"/>
        </w:numPr>
        <w:shd w:val="clear" w:color="auto" w:fill="FFFFFF"/>
        <w:spacing w:before="120" w:after="0"/>
        <w:ind w:left="0" w:firstLine="709"/>
        <w:contextualSpacing w:val="0"/>
        <w:rPr>
          <w:rFonts w:ascii="Verdana" w:hAnsi="Verdana" w:cs="Arial"/>
          <w:sz w:val="22"/>
          <w:szCs w:val="22"/>
        </w:rPr>
      </w:pPr>
      <w:r w:rsidRPr="00006FF9">
        <w:rPr>
          <w:rFonts w:ascii="Verdana" w:hAnsi="Verdana" w:cs="Arial"/>
          <w:color w:val="000000"/>
          <w:sz w:val="22"/>
          <w:szCs w:val="22"/>
        </w:rPr>
        <w:t>наименование и перечень проектов, с которыми данный проект увязан и требует совместной работы;</w:t>
      </w:r>
    </w:p>
    <w:p w14:paraId="1F8741FC" w14:textId="77777777" w:rsidR="000E77E8" w:rsidRPr="00006FF9" w:rsidRDefault="0023066D" w:rsidP="000E77E8">
      <w:pPr>
        <w:pStyle w:val="a6"/>
        <w:widowControl w:val="0"/>
        <w:numPr>
          <w:ilvl w:val="0"/>
          <w:numId w:val="14"/>
        </w:numPr>
        <w:shd w:val="clear" w:color="auto" w:fill="FFFFFF"/>
        <w:spacing w:before="120" w:after="0"/>
        <w:ind w:left="0" w:firstLine="709"/>
        <w:contextualSpacing w:val="0"/>
        <w:rPr>
          <w:rFonts w:ascii="Verdana" w:hAnsi="Verdana" w:cs="Arial"/>
          <w:sz w:val="22"/>
          <w:szCs w:val="22"/>
        </w:rPr>
      </w:pPr>
      <w:r w:rsidRPr="00006FF9">
        <w:rPr>
          <w:rFonts w:ascii="Verdana" w:hAnsi="Verdana" w:cs="Arial"/>
          <w:color w:val="000000"/>
          <w:sz w:val="22"/>
          <w:szCs w:val="22"/>
        </w:rPr>
        <w:t>кратную характеристику объекта с указанием особенностей объемно-планировочных и конструктивных решений, включая монтажные соединения и другие данные, определившие принятые варианты (методы) производства работ;</w:t>
      </w:r>
    </w:p>
    <w:p w14:paraId="1F8741FD" w14:textId="77777777" w:rsidR="000E77E8" w:rsidRPr="00006FF9" w:rsidRDefault="0023066D" w:rsidP="000E77E8">
      <w:pPr>
        <w:pStyle w:val="a6"/>
        <w:widowControl w:val="0"/>
        <w:numPr>
          <w:ilvl w:val="0"/>
          <w:numId w:val="14"/>
        </w:numPr>
        <w:shd w:val="clear" w:color="auto" w:fill="FFFFFF"/>
        <w:spacing w:before="120" w:after="0"/>
        <w:ind w:left="0" w:firstLine="709"/>
        <w:contextualSpacing w:val="0"/>
        <w:rPr>
          <w:rFonts w:ascii="Verdana" w:hAnsi="Verdana" w:cs="Arial"/>
          <w:sz w:val="22"/>
          <w:szCs w:val="22"/>
        </w:rPr>
      </w:pPr>
      <w:r w:rsidRPr="00006FF9">
        <w:rPr>
          <w:rFonts w:ascii="Verdana" w:hAnsi="Verdana" w:cs="Arial"/>
          <w:color w:val="000000"/>
          <w:sz w:val="22"/>
          <w:szCs w:val="22"/>
        </w:rPr>
        <w:t>краткую характеристику строительной площадки с указанием особенностей, влияющих на организацию работ;</w:t>
      </w:r>
    </w:p>
    <w:p w14:paraId="1F8741FE" w14:textId="77777777" w:rsidR="000E77E8" w:rsidRPr="00006FF9" w:rsidRDefault="0023066D" w:rsidP="000E77E8">
      <w:pPr>
        <w:pStyle w:val="a6"/>
        <w:widowControl w:val="0"/>
        <w:numPr>
          <w:ilvl w:val="0"/>
          <w:numId w:val="14"/>
        </w:numPr>
        <w:shd w:val="clear" w:color="auto" w:fill="FFFFFF"/>
        <w:spacing w:before="120" w:after="0"/>
        <w:ind w:left="0" w:firstLine="709"/>
        <w:contextualSpacing w:val="0"/>
        <w:rPr>
          <w:rFonts w:ascii="Verdana" w:hAnsi="Verdana" w:cs="Arial"/>
          <w:sz w:val="22"/>
          <w:szCs w:val="22"/>
        </w:rPr>
      </w:pPr>
      <w:r w:rsidRPr="00006FF9">
        <w:rPr>
          <w:rFonts w:ascii="Verdana" w:hAnsi="Verdana" w:cs="Arial"/>
          <w:color w:val="000000"/>
          <w:sz w:val="22"/>
          <w:szCs w:val="22"/>
        </w:rPr>
        <w:t>обоснование и краткую характеристику принятых принципиальных решений технологии монтажных работ, включая выбор основного монтажного оборудования;</w:t>
      </w:r>
    </w:p>
    <w:p w14:paraId="1F8741FF" w14:textId="77777777" w:rsidR="000E77E8" w:rsidRPr="00006FF9" w:rsidRDefault="0023066D" w:rsidP="000E77E8">
      <w:pPr>
        <w:pStyle w:val="a6"/>
        <w:widowControl w:val="0"/>
        <w:numPr>
          <w:ilvl w:val="0"/>
          <w:numId w:val="14"/>
        </w:numPr>
        <w:shd w:val="clear" w:color="auto" w:fill="FFFFFF"/>
        <w:spacing w:before="120" w:after="0"/>
        <w:ind w:left="0" w:firstLine="709"/>
        <w:contextualSpacing w:val="0"/>
        <w:rPr>
          <w:rFonts w:ascii="Verdana" w:hAnsi="Verdana" w:cs="Arial"/>
          <w:sz w:val="22"/>
          <w:szCs w:val="22"/>
        </w:rPr>
      </w:pPr>
      <w:r w:rsidRPr="00006FF9">
        <w:rPr>
          <w:rFonts w:ascii="Verdana" w:hAnsi="Verdana" w:cs="Arial"/>
          <w:color w:val="000000"/>
          <w:sz w:val="22"/>
          <w:szCs w:val="22"/>
        </w:rPr>
        <w:t>ссылки на чертежи вновь разработанных прогрессивных решений, использованные изобретения, новые приспособления;</w:t>
      </w:r>
    </w:p>
    <w:p w14:paraId="1F874200" w14:textId="77777777" w:rsidR="000E77E8" w:rsidRPr="00006FF9" w:rsidRDefault="0023066D" w:rsidP="000E77E8">
      <w:pPr>
        <w:pStyle w:val="a6"/>
        <w:widowControl w:val="0"/>
        <w:numPr>
          <w:ilvl w:val="0"/>
          <w:numId w:val="14"/>
        </w:numPr>
        <w:shd w:val="clear" w:color="auto" w:fill="FFFFFF"/>
        <w:spacing w:before="120" w:after="0"/>
        <w:ind w:left="0" w:firstLine="709"/>
        <w:contextualSpacing w:val="0"/>
        <w:rPr>
          <w:rFonts w:ascii="Verdana" w:hAnsi="Verdana" w:cs="Arial"/>
          <w:sz w:val="22"/>
          <w:szCs w:val="22"/>
        </w:rPr>
      </w:pPr>
      <w:r w:rsidRPr="00006FF9">
        <w:rPr>
          <w:rFonts w:ascii="Verdana" w:hAnsi="Verdana" w:cs="Arial"/>
          <w:color w:val="000000"/>
          <w:sz w:val="22"/>
          <w:szCs w:val="22"/>
        </w:rPr>
        <w:t>ссылки на чертежи основных решений по безопасности производства;</w:t>
      </w:r>
    </w:p>
    <w:p w14:paraId="1F874201" w14:textId="77777777" w:rsidR="000E77E8" w:rsidRPr="00006FF9" w:rsidRDefault="0023066D" w:rsidP="000E77E8">
      <w:pPr>
        <w:pStyle w:val="a6"/>
        <w:widowControl w:val="0"/>
        <w:numPr>
          <w:ilvl w:val="0"/>
          <w:numId w:val="14"/>
        </w:numPr>
        <w:shd w:val="clear" w:color="auto" w:fill="FFFFFF"/>
        <w:spacing w:before="120" w:after="0"/>
        <w:ind w:left="0" w:firstLine="709"/>
        <w:contextualSpacing w:val="0"/>
        <w:rPr>
          <w:rFonts w:ascii="Verdana" w:hAnsi="Verdana" w:cs="Arial"/>
          <w:sz w:val="22"/>
          <w:szCs w:val="22"/>
        </w:rPr>
      </w:pPr>
      <w:r w:rsidRPr="00006FF9">
        <w:rPr>
          <w:rFonts w:ascii="Verdana" w:hAnsi="Verdana" w:cs="Arial"/>
          <w:color w:val="000000"/>
          <w:sz w:val="22"/>
          <w:szCs w:val="22"/>
        </w:rPr>
        <w:t>указания особых требований к производству работ, вытекающих из расчетов монтируемых конструкций на неблагоприятные значения и сочетания монтажных и метеорологических нагрузок и воздействий (ветер, гололед, снег, температура), а также из условий применения того или иного монтажного оборудования и приспособлений;</w:t>
      </w:r>
    </w:p>
    <w:p w14:paraId="1F874202" w14:textId="77777777" w:rsidR="000E77E8" w:rsidRPr="00006FF9" w:rsidRDefault="0023066D" w:rsidP="000E77E8">
      <w:pPr>
        <w:pStyle w:val="a6"/>
        <w:widowControl w:val="0"/>
        <w:numPr>
          <w:ilvl w:val="0"/>
          <w:numId w:val="14"/>
        </w:numPr>
        <w:shd w:val="clear" w:color="auto" w:fill="FFFFFF"/>
        <w:spacing w:before="120" w:after="0"/>
        <w:ind w:left="0" w:firstLine="709"/>
        <w:contextualSpacing w:val="0"/>
        <w:rPr>
          <w:rFonts w:ascii="Verdana" w:hAnsi="Verdana" w:cs="Arial"/>
          <w:sz w:val="22"/>
          <w:szCs w:val="22"/>
        </w:rPr>
      </w:pPr>
      <w:r w:rsidRPr="00006FF9">
        <w:rPr>
          <w:rFonts w:ascii="Verdana" w:hAnsi="Verdana" w:cs="Arial"/>
          <w:color w:val="000000"/>
          <w:sz w:val="22"/>
          <w:szCs w:val="22"/>
        </w:rPr>
        <w:t>итоговые показатели расчета технико-экономической эффективности вариантов;</w:t>
      </w:r>
    </w:p>
    <w:p w14:paraId="1F874203" w14:textId="77777777" w:rsidR="000E77E8" w:rsidRPr="00006FF9" w:rsidRDefault="0023066D" w:rsidP="000E77E8">
      <w:pPr>
        <w:pStyle w:val="a6"/>
        <w:widowControl w:val="0"/>
        <w:numPr>
          <w:ilvl w:val="0"/>
          <w:numId w:val="14"/>
        </w:numPr>
        <w:spacing w:before="120" w:after="0"/>
        <w:ind w:left="0" w:firstLine="709"/>
        <w:contextualSpacing w:val="0"/>
        <w:rPr>
          <w:rFonts w:ascii="Verdana" w:hAnsi="Verdana" w:cs="Arial"/>
          <w:sz w:val="22"/>
          <w:szCs w:val="22"/>
        </w:rPr>
      </w:pPr>
      <w:r w:rsidRPr="00006FF9">
        <w:rPr>
          <w:rFonts w:ascii="Verdana" w:hAnsi="Verdana" w:cs="Arial"/>
          <w:sz w:val="22"/>
          <w:szCs w:val="22"/>
        </w:rPr>
        <w:t>организация труда (формы организации труда, режимы труда и отдыха, особенности организации труда в специфических природно-климатических зонах).</w:t>
      </w:r>
    </w:p>
    <w:p w14:paraId="1F874204" w14:textId="221035A9" w:rsidR="000E77E8" w:rsidRPr="0027155A" w:rsidRDefault="0023066D" w:rsidP="000E77E8">
      <w:pPr>
        <w:widowControl w:val="0"/>
        <w:shd w:val="clear" w:color="auto" w:fill="FFFFFF"/>
        <w:spacing w:before="120" w:after="0"/>
        <w:rPr>
          <w:rFonts w:ascii="Verdana" w:hAnsi="Verdana" w:cs="Arial"/>
          <w:b/>
          <w:i/>
          <w:color w:val="000000"/>
          <w:sz w:val="22"/>
          <w:szCs w:val="22"/>
        </w:rPr>
      </w:pPr>
      <w:r w:rsidRPr="0027155A">
        <w:rPr>
          <w:rFonts w:ascii="Verdana" w:hAnsi="Verdana" w:cs="Arial"/>
          <w:b/>
          <w:i/>
          <w:color w:val="000000"/>
          <w:sz w:val="22"/>
          <w:szCs w:val="22"/>
        </w:rPr>
        <w:t>А.2</w:t>
      </w:r>
      <w:r w:rsidRPr="0027155A">
        <w:rPr>
          <w:rFonts w:ascii="Verdana" w:hAnsi="Verdana" w:cs="Arial"/>
          <w:b/>
          <w:i/>
          <w:color w:val="000000"/>
          <w:sz w:val="22"/>
          <w:szCs w:val="22"/>
        </w:rPr>
        <w:tab/>
        <w:t>Указания по производству и организации работ</w:t>
      </w:r>
    </w:p>
    <w:p w14:paraId="1F874205" w14:textId="423C44BE" w:rsidR="000E77E8" w:rsidRPr="00006FF9" w:rsidRDefault="0023066D" w:rsidP="000E77E8">
      <w:pPr>
        <w:widowControl w:val="0"/>
        <w:shd w:val="clear" w:color="auto" w:fill="FFFFFF"/>
        <w:spacing w:before="120" w:after="0"/>
        <w:rPr>
          <w:rFonts w:ascii="Verdana" w:hAnsi="Verdana" w:cs="Arial"/>
          <w:color w:val="000000"/>
          <w:sz w:val="22"/>
          <w:szCs w:val="22"/>
        </w:rPr>
      </w:pPr>
      <w:r>
        <w:rPr>
          <w:rFonts w:ascii="Verdana" w:hAnsi="Verdana" w:cs="Arial"/>
          <w:color w:val="000000"/>
          <w:sz w:val="22"/>
          <w:szCs w:val="22"/>
        </w:rPr>
        <w:t>А.</w:t>
      </w:r>
      <w:r w:rsidRPr="00006FF9">
        <w:rPr>
          <w:rFonts w:ascii="Verdana" w:hAnsi="Verdana" w:cs="Arial"/>
          <w:color w:val="000000"/>
          <w:sz w:val="22"/>
          <w:szCs w:val="22"/>
        </w:rPr>
        <w:t>2.1 Указания по производству работ (при необходимости) должны содержать описанную поэтапную технологию выполнения подготовительных и основных видов строительно-монтажных или ремонтных работ (схема монтажа):</w:t>
      </w:r>
    </w:p>
    <w:p w14:paraId="1F874206" w14:textId="77777777" w:rsidR="000E77E8" w:rsidRPr="00006FF9" w:rsidRDefault="0023066D" w:rsidP="000E77E8">
      <w:pPr>
        <w:pStyle w:val="a6"/>
        <w:widowControl w:val="0"/>
        <w:numPr>
          <w:ilvl w:val="0"/>
          <w:numId w:val="13"/>
        </w:numPr>
        <w:shd w:val="clear" w:color="auto" w:fill="FFFFFF"/>
        <w:spacing w:before="120" w:after="0"/>
        <w:ind w:left="0" w:firstLine="709"/>
        <w:contextualSpacing w:val="0"/>
        <w:rPr>
          <w:rFonts w:ascii="Verdana" w:hAnsi="Verdana" w:cs="Arial"/>
          <w:color w:val="000000"/>
          <w:sz w:val="22"/>
          <w:szCs w:val="22"/>
        </w:rPr>
      </w:pPr>
      <w:r w:rsidRPr="00006FF9">
        <w:rPr>
          <w:rFonts w:ascii="Verdana" w:hAnsi="Verdana" w:cs="Arial"/>
          <w:color w:val="000000"/>
          <w:sz w:val="22"/>
          <w:szCs w:val="22"/>
        </w:rPr>
        <w:t>технологическая последовательность выполнения операций;</w:t>
      </w:r>
    </w:p>
    <w:p w14:paraId="1F874207" w14:textId="77777777" w:rsidR="000E77E8" w:rsidRPr="00006FF9" w:rsidRDefault="0023066D" w:rsidP="000E77E8">
      <w:pPr>
        <w:pStyle w:val="a6"/>
        <w:widowControl w:val="0"/>
        <w:numPr>
          <w:ilvl w:val="0"/>
          <w:numId w:val="13"/>
        </w:numPr>
        <w:shd w:val="clear" w:color="auto" w:fill="FFFFFF"/>
        <w:spacing w:before="120" w:after="0"/>
        <w:ind w:left="0" w:firstLine="709"/>
        <w:contextualSpacing w:val="0"/>
        <w:rPr>
          <w:rFonts w:ascii="Verdana" w:hAnsi="Verdana" w:cs="Arial"/>
          <w:color w:val="000000"/>
          <w:sz w:val="22"/>
          <w:szCs w:val="22"/>
        </w:rPr>
      </w:pPr>
      <w:r w:rsidRPr="00006FF9">
        <w:rPr>
          <w:rFonts w:ascii="Verdana" w:hAnsi="Verdana" w:cs="Arial"/>
          <w:color w:val="000000"/>
          <w:sz w:val="22"/>
          <w:szCs w:val="22"/>
        </w:rPr>
        <w:t>подробные сведения о технологических приемах и операциях;</w:t>
      </w:r>
    </w:p>
    <w:p w14:paraId="1F874208" w14:textId="77777777" w:rsidR="000E77E8" w:rsidRPr="00006FF9" w:rsidRDefault="0023066D" w:rsidP="000E77E8">
      <w:pPr>
        <w:pStyle w:val="a6"/>
        <w:widowControl w:val="0"/>
        <w:numPr>
          <w:ilvl w:val="0"/>
          <w:numId w:val="13"/>
        </w:numPr>
        <w:shd w:val="clear" w:color="auto" w:fill="FFFFFF"/>
        <w:spacing w:before="120" w:after="0"/>
        <w:ind w:left="0" w:firstLine="709"/>
        <w:contextualSpacing w:val="0"/>
        <w:rPr>
          <w:rFonts w:ascii="Verdana" w:hAnsi="Verdana" w:cs="Arial"/>
          <w:color w:val="000000"/>
          <w:sz w:val="22"/>
          <w:szCs w:val="22"/>
        </w:rPr>
      </w:pPr>
      <w:r w:rsidRPr="00006FF9">
        <w:rPr>
          <w:rFonts w:ascii="Verdana" w:hAnsi="Verdana" w:cs="Arial"/>
          <w:color w:val="000000"/>
          <w:sz w:val="22"/>
          <w:szCs w:val="22"/>
        </w:rPr>
        <w:t>состав звена исполнителей;</w:t>
      </w:r>
    </w:p>
    <w:p w14:paraId="1F874209" w14:textId="77777777" w:rsidR="000E77E8" w:rsidRPr="00006FF9" w:rsidRDefault="0023066D" w:rsidP="000E77E8">
      <w:pPr>
        <w:pStyle w:val="a6"/>
        <w:widowControl w:val="0"/>
        <w:numPr>
          <w:ilvl w:val="0"/>
          <w:numId w:val="13"/>
        </w:numPr>
        <w:shd w:val="clear" w:color="auto" w:fill="FFFFFF"/>
        <w:spacing w:before="120" w:after="0"/>
        <w:ind w:left="0" w:firstLine="709"/>
        <w:contextualSpacing w:val="0"/>
        <w:rPr>
          <w:rFonts w:ascii="Verdana" w:hAnsi="Verdana" w:cs="Arial"/>
          <w:color w:val="000000"/>
          <w:sz w:val="22"/>
          <w:szCs w:val="22"/>
        </w:rPr>
      </w:pPr>
      <w:r w:rsidRPr="00006FF9">
        <w:rPr>
          <w:rFonts w:ascii="Verdana" w:hAnsi="Verdana" w:cs="Arial"/>
          <w:color w:val="000000"/>
          <w:sz w:val="22"/>
          <w:szCs w:val="22"/>
        </w:rPr>
        <w:t>перечень инструмента и приспособлений;</w:t>
      </w:r>
    </w:p>
    <w:p w14:paraId="1F87420A" w14:textId="77777777" w:rsidR="000E77E8" w:rsidRPr="004A3E05" w:rsidRDefault="0023066D" w:rsidP="000E77E8">
      <w:pPr>
        <w:pStyle w:val="a6"/>
        <w:widowControl w:val="0"/>
        <w:numPr>
          <w:ilvl w:val="0"/>
          <w:numId w:val="13"/>
        </w:numPr>
        <w:shd w:val="clear" w:color="auto" w:fill="FFFFFF"/>
        <w:spacing w:before="120" w:after="0"/>
        <w:ind w:left="0" w:firstLine="709"/>
        <w:contextualSpacing w:val="0"/>
        <w:rPr>
          <w:rFonts w:ascii="Verdana" w:hAnsi="Verdana" w:cs="Arial"/>
          <w:color w:val="000000"/>
          <w:sz w:val="22"/>
          <w:szCs w:val="22"/>
        </w:rPr>
      </w:pPr>
      <w:r w:rsidRPr="00006FF9">
        <w:rPr>
          <w:rFonts w:ascii="Verdana" w:hAnsi="Verdana" w:cs="Arial"/>
          <w:color w:val="000000"/>
          <w:sz w:val="22"/>
          <w:szCs w:val="22"/>
        </w:rPr>
        <w:t>перечень механизмов если таковые используются;</w:t>
      </w:r>
    </w:p>
    <w:p w14:paraId="1F87420B" w14:textId="77777777" w:rsidR="000E77E8" w:rsidRPr="00006FF9" w:rsidRDefault="0023066D" w:rsidP="000E77E8">
      <w:pPr>
        <w:pStyle w:val="a6"/>
        <w:widowControl w:val="0"/>
        <w:numPr>
          <w:ilvl w:val="0"/>
          <w:numId w:val="13"/>
        </w:numPr>
        <w:shd w:val="clear" w:color="auto" w:fill="FFFFFF"/>
        <w:spacing w:before="120" w:after="0"/>
        <w:ind w:left="0" w:firstLine="709"/>
        <w:contextualSpacing w:val="0"/>
        <w:rPr>
          <w:rFonts w:ascii="Verdana" w:hAnsi="Verdana" w:cs="Arial"/>
          <w:color w:val="000000"/>
          <w:sz w:val="22"/>
          <w:szCs w:val="22"/>
        </w:rPr>
      </w:pPr>
      <w:r w:rsidRPr="00006FF9">
        <w:rPr>
          <w:rFonts w:ascii="Verdana" w:hAnsi="Verdana" w:cs="Arial"/>
          <w:color w:val="000000"/>
          <w:sz w:val="22"/>
          <w:szCs w:val="22"/>
        </w:rPr>
        <w:t>контролируемые параметры качества и требования к контролю качества технологических приемов и операций;</w:t>
      </w:r>
    </w:p>
    <w:p w14:paraId="1F87420C" w14:textId="77777777" w:rsidR="000E77E8" w:rsidRPr="00006FF9" w:rsidRDefault="0023066D" w:rsidP="000E77E8">
      <w:pPr>
        <w:pStyle w:val="a6"/>
        <w:widowControl w:val="0"/>
        <w:numPr>
          <w:ilvl w:val="0"/>
          <w:numId w:val="13"/>
        </w:numPr>
        <w:shd w:val="clear" w:color="auto" w:fill="FFFFFF"/>
        <w:spacing w:before="120" w:after="0"/>
        <w:ind w:left="0" w:firstLine="709"/>
        <w:contextualSpacing w:val="0"/>
        <w:rPr>
          <w:rFonts w:ascii="Verdana" w:hAnsi="Verdana" w:cs="Arial"/>
          <w:color w:val="000000"/>
          <w:sz w:val="22"/>
          <w:szCs w:val="22"/>
        </w:rPr>
      </w:pPr>
      <w:r w:rsidRPr="00006FF9">
        <w:rPr>
          <w:rFonts w:ascii="Verdana" w:hAnsi="Verdana" w:cs="Arial"/>
          <w:color w:val="000000"/>
          <w:sz w:val="22"/>
          <w:szCs w:val="22"/>
        </w:rPr>
        <w:lastRenderedPageBreak/>
        <w:t>перечень измерительного инструмента необходимого для обеспечения качественного выполнения работ;</w:t>
      </w:r>
    </w:p>
    <w:p w14:paraId="1F87420D" w14:textId="77777777" w:rsidR="000E77E8" w:rsidRPr="00006FF9" w:rsidRDefault="0023066D" w:rsidP="000E77E8">
      <w:pPr>
        <w:pStyle w:val="a6"/>
        <w:widowControl w:val="0"/>
        <w:numPr>
          <w:ilvl w:val="0"/>
          <w:numId w:val="13"/>
        </w:numPr>
        <w:shd w:val="clear" w:color="auto" w:fill="FFFFFF"/>
        <w:spacing w:before="120" w:after="0"/>
        <w:ind w:left="0" w:firstLine="709"/>
        <w:contextualSpacing w:val="0"/>
        <w:rPr>
          <w:rFonts w:ascii="Verdana" w:hAnsi="Verdana" w:cs="Arial"/>
          <w:color w:val="000000"/>
          <w:sz w:val="22"/>
          <w:szCs w:val="22"/>
        </w:rPr>
      </w:pPr>
      <w:r w:rsidRPr="00006FF9">
        <w:rPr>
          <w:rFonts w:ascii="Verdana" w:hAnsi="Verdana" w:cs="Arial"/>
          <w:color w:val="000000"/>
          <w:sz w:val="22"/>
          <w:szCs w:val="22"/>
        </w:rPr>
        <w:t>перечень параметров операционного контроля, с указанием величин допустимых отклонений;</w:t>
      </w:r>
    </w:p>
    <w:p w14:paraId="1F87420E" w14:textId="77777777" w:rsidR="000E77E8" w:rsidRPr="00006FF9" w:rsidRDefault="0023066D" w:rsidP="000E77E8">
      <w:pPr>
        <w:pStyle w:val="a6"/>
        <w:widowControl w:val="0"/>
        <w:numPr>
          <w:ilvl w:val="0"/>
          <w:numId w:val="13"/>
        </w:numPr>
        <w:shd w:val="clear" w:color="auto" w:fill="FFFFFF"/>
        <w:spacing w:before="120" w:after="0"/>
        <w:ind w:left="0" w:firstLine="709"/>
        <w:contextualSpacing w:val="0"/>
        <w:rPr>
          <w:rFonts w:ascii="Verdana" w:hAnsi="Verdana"/>
          <w:color w:val="000000"/>
          <w:sz w:val="22"/>
          <w:szCs w:val="22"/>
        </w:rPr>
      </w:pPr>
      <w:r w:rsidRPr="00006FF9">
        <w:rPr>
          <w:rFonts w:ascii="Verdana" w:hAnsi="Verdana" w:cs="Arial"/>
          <w:color w:val="000000"/>
          <w:sz w:val="22"/>
          <w:szCs w:val="22"/>
        </w:rPr>
        <w:t>параметры приемочного контроля, с указанием величин допустимых отклонений.</w:t>
      </w:r>
    </w:p>
    <w:p w14:paraId="1F87420F" w14:textId="4EED428E" w:rsidR="000E77E8" w:rsidRPr="00006FF9" w:rsidRDefault="0023066D" w:rsidP="000E77E8">
      <w:pPr>
        <w:widowControl w:val="0"/>
        <w:shd w:val="clear" w:color="auto" w:fill="FFFFFF"/>
        <w:spacing w:before="120" w:after="0"/>
        <w:rPr>
          <w:rFonts w:ascii="Verdana" w:hAnsi="Verdana" w:cs="Arial"/>
          <w:color w:val="000000"/>
          <w:sz w:val="22"/>
          <w:szCs w:val="22"/>
        </w:rPr>
      </w:pPr>
      <w:r>
        <w:rPr>
          <w:rFonts w:ascii="Verdana" w:hAnsi="Verdana" w:cs="Arial"/>
          <w:color w:val="000000"/>
          <w:sz w:val="22"/>
          <w:szCs w:val="22"/>
        </w:rPr>
        <w:t>А.</w:t>
      </w:r>
      <w:r w:rsidRPr="00006FF9">
        <w:rPr>
          <w:rFonts w:ascii="Verdana" w:hAnsi="Verdana" w:cs="Arial"/>
          <w:color w:val="000000"/>
          <w:sz w:val="22"/>
          <w:szCs w:val="22"/>
        </w:rPr>
        <w:t xml:space="preserve">2.2 Схемы производства работ следует разрабатывать на: </w:t>
      </w:r>
    </w:p>
    <w:p w14:paraId="1F874210" w14:textId="77777777" w:rsidR="000E77E8" w:rsidRPr="00006FF9" w:rsidRDefault="0023066D" w:rsidP="000E77E8">
      <w:pPr>
        <w:pStyle w:val="a6"/>
        <w:widowControl w:val="0"/>
        <w:numPr>
          <w:ilvl w:val="0"/>
          <w:numId w:val="17"/>
        </w:numPr>
        <w:shd w:val="clear" w:color="auto" w:fill="FFFFFF"/>
        <w:spacing w:before="120" w:after="0"/>
        <w:ind w:left="0" w:firstLine="709"/>
        <w:contextualSpacing w:val="0"/>
        <w:rPr>
          <w:rFonts w:ascii="Verdana" w:hAnsi="Verdana" w:cs="Arial"/>
          <w:sz w:val="22"/>
          <w:szCs w:val="22"/>
        </w:rPr>
      </w:pPr>
      <w:r w:rsidRPr="00006FF9">
        <w:rPr>
          <w:rFonts w:ascii="Verdana" w:hAnsi="Verdana" w:cs="Arial"/>
          <w:color w:val="000000"/>
          <w:sz w:val="22"/>
          <w:szCs w:val="22"/>
        </w:rPr>
        <w:t>погрузку, разгрузку и складирование сложных пространственных элементов, обеспечение устойчивости которых требует специальных решений;</w:t>
      </w:r>
    </w:p>
    <w:p w14:paraId="1F874211" w14:textId="77777777" w:rsidR="000E77E8" w:rsidRPr="00006FF9" w:rsidRDefault="0023066D" w:rsidP="000E77E8">
      <w:pPr>
        <w:pStyle w:val="a6"/>
        <w:widowControl w:val="0"/>
        <w:numPr>
          <w:ilvl w:val="0"/>
          <w:numId w:val="17"/>
        </w:numPr>
        <w:shd w:val="clear" w:color="auto" w:fill="FFFFFF"/>
        <w:spacing w:before="120" w:after="0"/>
        <w:ind w:left="0" w:firstLine="709"/>
        <w:contextualSpacing w:val="0"/>
        <w:rPr>
          <w:rFonts w:ascii="Verdana" w:hAnsi="Verdana" w:cs="Arial"/>
          <w:sz w:val="22"/>
          <w:szCs w:val="22"/>
        </w:rPr>
      </w:pPr>
      <w:r w:rsidRPr="00006FF9">
        <w:rPr>
          <w:rFonts w:ascii="Verdana" w:hAnsi="Verdana" w:cs="Arial"/>
          <w:color w:val="000000"/>
          <w:sz w:val="22"/>
          <w:szCs w:val="22"/>
        </w:rPr>
        <w:t>укрупнительную сборку конструкций в крупногабаритные блоки;</w:t>
      </w:r>
    </w:p>
    <w:p w14:paraId="1F874212" w14:textId="77777777" w:rsidR="000E77E8" w:rsidRPr="00006FF9" w:rsidRDefault="0023066D" w:rsidP="000E77E8">
      <w:pPr>
        <w:pStyle w:val="a6"/>
        <w:widowControl w:val="0"/>
        <w:numPr>
          <w:ilvl w:val="0"/>
          <w:numId w:val="17"/>
        </w:numPr>
        <w:shd w:val="clear" w:color="auto" w:fill="FFFFFF"/>
        <w:spacing w:before="120" w:after="0"/>
        <w:ind w:left="0" w:firstLine="709"/>
        <w:contextualSpacing w:val="0"/>
        <w:rPr>
          <w:rFonts w:ascii="Verdana" w:hAnsi="Verdana" w:cs="Arial"/>
          <w:sz w:val="22"/>
          <w:szCs w:val="22"/>
        </w:rPr>
      </w:pPr>
      <w:r w:rsidRPr="00006FF9">
        <w:rPr>
          <w:rFonts w:ascii="Verdana" w:hAnsi="Verdana" w:cs="Arial"/>
          <w:color w:val="000000"/>
          <w:sz w:val="22"/>
          <w:szCs w:val="22"/>
        </w:rPr>
        <w:t>транспортирование в пределах строительной площадки негабаритных конструкций;</w:t>
      </w:r>
    </w:p>
    <w:p w14:paraId="1F874213" w14:textId="77777777" w:rsidR="000E77E8" w:rsidRPr="00006FF9" w:rsidRDefault="0023066D" w:rsidP="000E77E8">
      <w:pPr>
        <w:pStyle w:val="a6"/>
        <w:widowControl w:val="0"/>
        <w:numPr>
          <w:ilvl w:val="0"/>
          <w:numId w:val="17"/>
        </w:numPr>
        <w:shd w:val="clear" w:color="auto" w:fill="FFFFFF"/>
        <w:spacing w:before="120" w:after="0"/>
        <w:ind w:left="0" w:firstLine="709"/>
        <w:contextualSpacing w:val="0"/>
        <w:rPr>
          <w:rFonts w:ascii="Verdana" w:hAnsi="Verdana" w:cs="Arial"/>
          <w:sz w:val="22"/>
          <w:szCs w:val="22"/>
        </w:rPr>
      </w:pPr>
      <w:r w:rsidRPr="00006FF9">
        <w:rPr>
          <w:rFonts w:ascii="Verdana" w:hAnsi="Verdana" w:cs="Arial"/>
          <w:color w:val="000000"/>
          <w:sz w:val="22"/>
          <w:szCs w:val="22"/>
        </w:rPr>
        <w:t>кантовку, подъем, установку, временное закрепление, выверку и проектное закрепление конструкций.</w:t>
      </w:r>
    </w:p>
    <w:p w14:paraId="1F874214" w14:textId="22935A9D" w:rsidR="000E77E8" w:rsidRPr="00006FF9" w:rsidRDefault="0023066D" w:rsidP="000E77E8">
      <w:pPr>
        <w:widowControl w:val="0"/>
        <w:shd w:val="clear" w:color="auto" w:fill="FFFFFF"/>
        <w:spacing w:before="120" w:after="0"/>
        <w:rPr>
          <w:rFonts w:ascii="Verdana" w:hAnsi="Verdana" w:cs="Arial"/>
          <w:sz w:val="22"/>
          <w:szCs w:val="22"/>
        </w:rPr>
      </w:pPr>
      <w:r>
        <w:rPr>
          <w:rFonts w:ascii="Verdana" w:hAnsi="Verdana" w:cs="Arial"/>
          <w:color w:val="000000"/>
          <w:sz w:val="22"/>
          <w:szCs w:val="22"/>
        </w:rPr>
        <w:t>А.</w:t>
      </w:r>
      <w:r w:rsidRPr="00006FF9">
        <w:rPr>
          <w:rFonts w:ascii="Verdana" w:hAnsi="Verdana" w:cs="Arial"/>
          <w:color w:val="000000"/>
          <w:sz w:val="22"/>
          <w:szCs w:val="22"/>
        </w:rPr>
        <w:t>2.3 Схемы производства работ должны предусматривать мероприятия, обеспечивающие:</w:t>
      </w:r>
    </w:p>
    <w:p w14:paraId="1F874215" w14:textId="77777777" w:rsidR="000E77E8" w:rsidRPr="00006FF9" w:rsidRDefault="0023066D" w:rsidP="000E77E8">
      <w:pPr>
        <w:pStyle w:val="a6"/>
        <w:widowControl w:val="0"/>
        <w:numPr>
          <w:ilvl w:val="0"/>
          <w:numId w:val="16"/>
        </w:numPr>
        <w:shd w:val="clear" w:color="auto" w:fill="FFFFFF"/>
        <w:ind w:left="0" w:firstLine="709"/>
        <w:contextualSpacing w:val="0"/>
        <w:rPr>
          <w:rFonts w:ascii="Verdana" w:hAnsi="Verdana" w:cs="Arial"/>
          <w:sz w:val="22"/>
          <w:szCs w:val="22"/>
        </w:rPr>
      </w:pPr>
      <w:r w:rsidRPr="00006FF9">
        <w:rPr>
          <w:rFonts w:ascii="Verdana" w:hAnsi="Verdana" w:cs="Arial"/>
          <w:color w:val="000000"/>
          <w:sz w:val="22"/>
          <w:szCs w:val="22"/>
        </w:rPr>
        <w:t>прочность и устойчивость монтируемых конструкций;</w:t>
      </w:r>
    </w:p>
    <w:p w14:paraId="1F874216" w14:textId="77777777" w:rsidR="000E77E8" w:rsidRPr="00006FF9" w:rsidRDefault="0023066D" w:rsidP="000E77E8">
      <w:pPr>
        <w:pStyle w:val="a6"/>
        <w:widowControl w:val="0"/>
        <w:numPr>
          <w:ilvl w:val="0"/>
          <w:numId w:val="16"/>
        </w:numPr>
        <w:shd w:val="clear" w:color="auto" w:fill="FFFFFF"/>
        <w:ind w:left="0" w:firstLine="709"/>
        <w:contextualSpacing w:val="0"/>
        <w:rPr>
          <w:rFonts w:ascii="Verdana" w:hAnsi="Verdana" w:cs="Arial"/>
          <w:sz w:val="22"/>
          <w:szCs w:val="22"/>
        </w:rPr>
      </w:pPr>
      <w:r w:rsidRPr="00006FF9">
        <w:rPr>
          <w:rFonts w:ascii="Verdana" w:hAnsi="Verdana" w:cs="Arial"/>
          <w:color w:val="000000"/>
          <w:sz w:val="22"/>
          <w:szCs w:val="22"/>
        </w:rPr>
        <w:t>минимальные трудозатраты;</w:t>
      </w:r>
    </w:p>
    <w:p w14:paraId="1F874217" w14:textId="77777777" w:rsidR="000E77E8" w:rsidRPr="00006FF9" w:rsidRDefault="0023066D" w:rsidP="000E77E8">
      <w:pPr>
        <w:pStyle w:val="a6"/>
        <w:widowControl w:val="0"/>
        <w:numPr>
          <w:ilvl w:val="0"/>
          <w:numId w:val="16"/>
        </w:numPr>
        <w:shd w:val="clear" w:color="auto" w:fill="FFFFFF"/>
        <w:ind w:left="0" w:firstLine="709"/>
        <w:contextualSpacing w:val="0"/>
        <w:rPr>
          <w:rFonts w:ascii="Verdana" w:hAnsi="Verdana" w:cs="Arial"/>
          <w:sz w:val="22"/>
          <w:szCs w:val="22"/>
        </w:rPr>
      </w:pPr>
      <w:r w:rsidRPr="00006FF9">
        <w:rPr>
          <w:rFonts w:ascii="Verdana" w:hAnsi="Verdana" w:cs="Arial"/>
          <w:color w:val="000000"/>
          <w:sz w:val="22"/>
          <w:szCs w:val="22"/>
        </w:rPr>
        <w:t>эффективное использование механизмов;</w:t>
      </w:r>
    </w:p>
    <w:p w14:paraId="1F874218" w14:textId="77777777" w:rsidR="000E77E8" w:rsidRPr="00006FF9" w:rsidRDefault="0023066D" w:rsidP="000E77E8">
      <w:pPr>
        <w:pStyle w:val="a6"/>
        <w:widowControl w:val="0"/>
        <w:numPr>
          <w:ilvl w:val="0"/>
          <w:numId w:val="16"/>
        </w:numPr>
        <w:shd w:val="clear" w:color="auto" w:fill="FFFFFF"/>
        <w:ind w:left="0" w:firstLine="709"/>
        <w:contextualSpacing w:val="0"/>
        <w:rPr>
          <w:rFonts w:ascii="Verdana" w:hAnsi="Verdana" w:cs="Arial"/>
          <w:sz w:val="22"/>
          <w:szCs w:val="22"/>
        </w:rPr>
      </w:pPr>
      <w:r w:rsidRPr="00006FF9">
        <w:rPr>
          <w:rFonts w:ascii="Verdana" w:hAnsi="Verdana" w:cs="Arial"/>
          <w:color w:val="000000"/>
          <w:sz w:val="22"/>
          <w:szCs w:val="22"/>
        </w:rPr>
        <w:t>механизацию трудоемких ручных операций;</w:t>
      </w:r>
    </w:p>
    <w:p w14:paraId="1F874219" w14:textId="77777777" w:rsidR="000E77E8" w:rsidRPr="00006FF9" w:rsidRDefault="0023066D" w:rsidP="000E77E8">
      <w:pPr>
        <w:pStyle w:val="a6"/>
        <w:widowControl w:val="0"/>
        <w:numPr>
          <w:ilvl w:val="0"/>
          <w:numId w:val="16"/>
        </w:numPr>
        <w:shd w:val="clear" w:color="auto" w:fill="FFFFFF"/>
        <w:ind w:left="0" w:firstLine="709"/>
        <w:contextualSpacing w:val="0"/>
        <w:rPr>
          <w:rFonts w:ascii="Verdana" w:hAnsi="Verdana" w:cs="Arial"/>
          <w:sz w:val="22"/>
          <w:szCs w:val="22"/>
        </w:rPr>
      </w:pPr>
      <w:r w:rsidRPr="00006FF9">
        <w:rPr>
          <w:rFonts w:ascii="Verdana" w:hAnsi="Verdana" w:cs="Arial"/>
          <w:color w:val="000000"/>
          <w:sz w:val="22"/>
          <w:szCs w:val="22"/>
        </w:rPr>
        <w:t>безопасные условия производства работ;</w:t>
      </w:r>
    </w:p>
    <w:p w14:paraId="1F87421A" w14:textId="77777777" w:rsidR="000E77E8" w:rsidRPr="00006FF9" w:rsidRDefault="0023066D" w:rsidP="000E77E8">
      <w:pPr>
        <w:pStyle w:val="a6"/>
        <w:widowControl w:val="0"/>
        <w:numPr>
          <w:ilvl w:val="0"/>
          <w:numId w:val="16"/>
        </w:numPr>
        <w:shd w:val="clear" w:color="auto" w:fill="FFFFFF"/>
        <w:ind w:left="0" w:firstLine="709"/>
        <w:contextualSpacing w:val="0"/>
        <w:rPr>
          <w:rFonts w:ascii="Verdana" w:hAnsi="Verdana" w:cs="Arial"/>
          <w:sz w:val="22"/>
          <w:szCs w:val="22"/>
        </w:rPr>
      </w:pPr>
      <w:r w:rsidRPr="00006FF9">
        <w:rPr>
          <w:rFonts w:ascii="Verdana" w:hAnsi="Verdana" w:cs="Arial"/>
          <w:color w:val="000000"/>
          <w:sz w:val="22"/>
          <w:szCs w:val="22"/>
        </w:rPr>
        <w:t>высокое качество работ.</w:t>
      </w:r>
    </w:p>
    <w:p w14:paraId="1F87421B" w14:textId="77777777" w:rsidR="000E77E8" w:rsidRPr="00006FF9" w:rsidRDefault="0023066D" w:rsidP="000E77E8">
      <w:pPr>
        <w:widowControl w:val="0"/>
        <w:shd w:val="clear" w:color="auto" w:fill="FFFFFF"/>
        <w:rPr>
          <w:rFonts w:ascii="Verdana" w:hAnsi="Verdana" w:cs="Arial"/>
          <w:sz w:val="22"/>
          <w:szCs w:val="22"/>
        </w:rPr>
      </w:pPr>
      <w:r>
        <w:rPr>
          <w:rFonts w:ascii="Verdana" w:hAnsi="Verdana" w:cs="Arial"/>
          <w:color w:val="000000"/>
          <w:sz w:val="22"/>
          <w:szCs w:val="22"/>
        </w:rPr>
        <w:t>А.</w:t>
      </w:r>
      <w:r w:rsidRPr="00006FF9">
        <w:rPr>
          <w:rFonts w:ascii="Verdana" w:hAnsi="Verdana" w:cs="Arial"/>
          <w:color w:val="000000"/>
          <w:sz w:val="22"/>
          <w:szCs w:val="22"/>
        </w:rPr>
        <w:t>2.4</w:t>
      </w:r>
      <w:r>
        <w:rPr>
          <w:rFonts w:ascii="Verdana" w:hAnsi="Verdana" w:cs="Arial"/>
          <w:color w:val="000000"/>
          <w:sz w:val="22"/>
          <w:szCs w:val="22"/>
        </w:rPr>
        <w:t>.</w:t>
      </w:r>
      <w:r w:rsidRPr="00006FF9">
        <w:rPr>
          <w:rFonts w:ascii="Verdana" w:hAnsi="Verdana" w:cs="Arial"/>
          <w:color w:val="000000"/>
          <w:sz w:val="22"/>
          <w:szCs w:val="22"/>
        </w:rPr>
        <w:t xml:space="preserve"> Схемы производства работ должны содержать или предусматривать:</w:t>
      </w:r>
    </w:p>
    <w:p w14:paraId="1F87421C" w14:textId="77777777" w:rsidR="000E77E8" w:rsidRPr="00006FF9" w:rsidRDefault="0023066D" w:rsidP="000E77E8">
      <w:pPr>
        <w:pStyle w:val="a6"/>
        <w:widowControl w:val="0"/>
        <w:numPr>
          <w:ilvl w:val="0"/>
          <w:numId w:val="15"/>
        </w:numPr>
        <w:shd w:val="clear" w:color="auto" w:fill="FFFFFF"/>
        <w:ind w:left="0" w:firstLine="709"/>
        <w:contextualSpacing w:val="0"/>
        <w:rPr>
          <w:rFonts w:ascii="Verdana" w:hAnsi="Verdana" w:cs="Arial"/>
          <w:sz w:val="22"/>
          <w:szCs w:val="22"/>
        </w:rPr>
      </w:pPr>
      <w:r w:rsidRPr="00006FF9">
        <w:rPr>
          <w:rFonts w:ascii="Verdana" w:hAnsi="Verdana" w:cs="Arial"/>
          <w:color w:val="000000"/>
          <w:sz w:val="22"/>
          <w:szCs w:val="22"/>
        </w:rPr>
        <w:t xml:space="preserve">разработку специальных вопросов согласно </w:t>
      </w:r>
      <w:proofErr w:type="spellStart"/>
      <w:r w:rsidRPr="00006FF9">
        <w:rPr>
          <w:rFonts w:ascii="Verdana" w:hAnsi="Verdana" w:cs="Arial"/>
          <w:color w:val="000000"/>
          <w:sz w:val="22"/>
          <w:szCs w:val="22"/>
        </w:rPr>
        <w:t>п</w:t>
      </w:r>
      <w:r>
        <w:rPr>
          <w:rFonts w:ascii="Verdana" w:hAnsi="Verdana" w:cs="Arial"/>
          <w:color w:val="000000"/>
          <w:sz w:val="22"/>
          <w:szCs w:val="22"/>
        </w:rPr>
        <w:t>.</w:t>
      </w:r>
      <w:r w:rsidRPr="00006FF9">
        <w:rPr>
          <w:rFonts w:ascii="Verdana" w:hAnsi="Verdana" w:cs="Arial"/>
          <w:color w:val="000000"/>
          <w:sz w:val="22"/>
          <w:szCs w:val="22"/>
        </w:rPr>
        <w:t>п</w:t>
      </w:r>
      <w:proofErr w:type="spellEnd"/>
      <w:r w:rsidRPr="00006FF9">
        <w:rPr>
          <w:rFonts w:ascii="Verdana" w:hAnsi="Verdana" w:cs="Arial"/>
          <w:color w:val="000000"/>
          <w:sz w:val="22"/>
          <w:szCs w:val="22"/>
        </w:rPr>
        <w:t>. 1.2.4-1.2.7;</w:t>
      </w:r>
    </w:p>
    <w:p w14:paraId="1F87421D" w14:textId="77777777" w:rsidR="000E77E8" w:rsidRPr="00006FF9" w:rsidRDefault="0023066D" w:rsidP="000E77E8">
      <w:pPr>
        <w:pStyle w:val="a6"/>
        <w:widowControl w:val="0"/>
        <w:numPr>
          <w:ilvl w:val="0"/>
          <w:numId w:val="15"/>
        </w:numPr>
        <w:shd w:val="clear" w:color="auto" w:fill="FFFFFF"/>
        <w:ind w:left="0" w:firstLine="709"/>
        <w:contextualSpacing w:val="0"/>
        <w:rPr>
          <w:rFonts w:ascii="Verdana" w:hAnsi="Verdana" w:cs="Arial"/>
          <w:sz w:val="22"/>
          <w:szCs w:val="22"/>
        </w:rPr>
      </w:pPr>
      <w:r w:rsidRPr="00006FF9">
        <w:rPr>
          <w:rFonts w:ascii="Verdana" w:hAnsi="Verdana" w:cs="Arial"/>
          <w:color w:val="000000"/>
          <w:sz w:val="22"/>
          <w:szCs w:val="22"/>
        </w:rPr>
        <w:t>ведомость монтажного оборудования, приспособлений и такелажа;</w:t>
      </w:r>
    </w:p>
    <w:p w14:paraId="1F87421E" w14:textId="77777777" w:rsidR="000E77E8" w:rsidRPr="00006FF9" w:rsidRDefault="0023066D" w:rsidP="000E77E8">
      <w:pPr>
        <w:pStyle w:val="a6"/>
        <w:widowControl w:val="0"/>
        <w:numPr>
          <w:ilvl w:val="0"/>
          <w:numId w:val="15"/>
        </w:numPr>
        <w:shd w:val="clear" w:color="auto" w:fill="FFFFFF"/>
        <w:ind w:left="0" w:firstLine="709"/>
        <w:contextualSpacing w:val="0"/>
        <w:rPr>
          <w:rFonts w:ascii="Verdana" w:hAnsi="Verdana" w:cs="Arial"/>
          <w:sz w:val="22"/>
          <w:szCs w:val="22"/>
        </w:rPr>
      </w:pPr>
      <w:r w:rsidRPr="00006FF9">
        <w:rPr>
          <w:rFonts w:ascii="Verdana" w:hAnsi="Verdana" w:cs="Arial"/>
          <w:color w:val="000000"/>
          <w:sz w:val="22"/>
          <w:szCs w:val="22"/>
        </w:rPr>
        <w:t>ведомость механизированного и ручного инструмента на трудоемкие ручные операции;</w:t>
      </w:r>
    </w:p>
    <w:p w14:paraId="1F87421F" w14:textId="77777777" w:rsidR="000E77E8" w:rsidRPr="00006FF9" w:rsidRDefault="0023066D" w:rsidP="000E77E8">
      <w:pPr>
        <w:pStyle w:val="a6"/>
        <w:widowControl w:val="0"/>
        <w:numPr>
          <w:ilvl w:val="0"/>
          <w:numId w:val="15"/>
        </w:numPr>
        <w:shd w:val="clear" w:color="auto" w:fill="FFFFFF"/>
        <w:ind w:left="0" w:firstLine="709"/>
        <w:contextualSpacing w:val="0"/>
        <w:rPr>
          <w:rFonts w:ascii="Verdana" w:hAnsi="Verdana" w:cs="Arial"/>
          <w:color w:val="000000"/>
          <w:sz w:val="22"/>
          <w:szCs w:val="22"/>
        </w:rPr>
      </w:pPr>
      <w:r w:rsidRPr="00006FF9">
        <w:rPr>
          <w:rFonts w:ascii="Verdana" w:hAnsi="Verdana" w:cs="Arial"/>
          <w:color w:val="000000"/>
          <w:sz w:val="22"/>
          <w:szCs w:val="22"/>
        </w:rPr>
        <w:t xml:space="preserve">графическое изображение способа </w:t>
      </w:r>
      <w:proofErr w:type="spellStart"/>
      <w:r w:rsidRPr="00006FF9">
        <w:rPr>
          <w:rFonts w:ascii="Verdana" w:hAnsi="Verdana" w:cs="Arial"/>
          <w:color w:val="000000"/>
          <w:sz w:val="22"/>
          <w:szCs w:val="22"/>
        </w:rPr>
        <w:t>строповки</w:t>
      </w:r>
      <w:proofErr w:type="spellEnd"/>
      <w:r w:rsidRPr="00006FF9">
        <w:rPr>
          <w:rFonts w:ascii="Verdana" w:hAnsi="Verdana" w:cs="Arial"/>
          <w:color w:val="000000"/>
          <w:sz w:val="22"/>
          <w:szCs w:val="22"/>
        </w:rPr>
        <w:t xml:space="preserve"> и подъема элементов (укрупненных блоков) конструкций;</w:t>
      </w:r>
    </w:p>
    <w:p w14:paraId="1F874220" w14:textId="77777777" w:rsidR="000E77E8" w:rsidRPr="00006FF9" w:rsidRDefault="0023066D" w:rsidP="000E77E8">
      <w:pPr>
        <w:pStyle w:val="a6"/>
        <w:widowControl w:val="0"/>
        <w:numPr>
          <w:ilvl w:val="0"/>
          <w:numId w:val="15"/>
        </w:numPr>
        <w:shd w:val="clear" w:color="auto" w:fill="FFFFFF"/>
        <w:spacing w:before="120" w:after="0"/>
        <w:ind w:left="0" w:firstLine="709"/>
        <w:contextualSpacing w:val="0"/>
        <w:rPr>
          <w:rFonts w:ascii="Verdana" w:hAnsi="Verdana" w:cs="Arial"/>
          <w:sz w:val="22"/>
          <w:szCs w:val="22"/>
        </w:rPr>
      </w:pPr>
      <w:r w:rsidRPr="00006FF9">
        <w:rPr>
          <w:rFonts w:ascii="Verdana" w:hAnsi="Verdana" w:cs="Arial"/>
          <w:color w:val="000000"/>
          <w:sz w:val="22"/>
          <w:szCs w:val="22"/>
        </w:rPr>
        <w:t>указания, предусматривающие соответствие устанавливаемых кранов условиям строительно-монтажных работ по грузоподъемности, высоте подъема крюка и вылету стрелы, при этом для основных поднимаемых элементов (блоков) должны быть указаны: общая масса подъема, вылет крана, на котором производится установка соответствующего элемента и грузоподъемность крана на этом вылете;</w:t>
      </w:r>
    </w:p>
    <w:p w14:paraId="1F874221" w14:textId="77777777" w:rsidR="000E77E8" w:rsidRPr="00006FF9" w:rsidRDefault="0023066D" w:rsidP="000E77E8">
      <w:pPr>
        <w:pStyle w:val="a6"/>
        <w:widowControl w:val="0"/>
        <w:numPr>
          <w:ilvl w:val="0"/>
          <w:numId w:val="15"/>
        </w:numPr>
        <w:shd w:val="clear" w:color="auto" w:fill="FFFFFF"/>
        <w:spacing w:before="120" w:after="0"/>
        <w:ind w:left="0" w:firstLine="709"/>
        <w:contextualSpacing w:val="0"/>
        <w:rPr>
          <w:rFonts w:ascii="Verdana" w:hAnsi="Verdana" w:cs="Arial"/>
          <w:sz w:val="22"/>
          <w:szCs w:val="22"/>
        </w:rPr>
      </w:pPr>
      <w:r w:rsidRPr="00006FF9">
        <w:rPr>
          <w:rFonts w:ascii="Verdana" w:hAnsi="Verdana" w:cs="Arial"/>
          <w:color w:val="000000"/>
          <w:sz w:val="22"/>
          <w:szCs w:val="22"/>
        </w:rPr>
        <w:t>решения и требования по безопасности производства работ, не отраженные на других чертежах;</w:t>
      </w:r>
    </w:p>
    <w:p w14:paraId="1F874222" w14:textId="77777777" w:rsidR="000E77E8" w:rsidRPr="00006FF9" w:rsidRDefault="0023066D" w:rsidP="000E77E8">
      <w:pPr>
        <w:pStyle w:val="a6"/>
        <w:widowControl w:val="0"/>
        <w:numPr>
          <w:ilvl w:val="0"/>
          <w:numId w:val="15"/>
        </w:numPr>
        <w:shd w:val="clear" w:color="auto" w:fill="FFFFFF"/>
        <w:spacing w:before="120" w:after="0"/>
        <w:ind w:left="0" w:firstLine="709"/>
        <w:contextualSpacing w:val="0"/>
        <w:rPr>
          <w:rFonts w:ascii="Verdana" w:hAnsi="Verdana" w:cs="Arial"/>
          <w:sz w:val="22"/>
          <w:szCs w:val="22"/>
        </w:rPr>
      </w:pPr>
      <w:r w:rsidRPr="00006FF9">
        <w:rPr>
          <w:rFonts w:ascii="Verdana" w:hAnsi="Verdana" w:cs="Arial"/>
          <w:color w:val="000000"/>
          <w:sz w:val="22"/>
          <w:szCs w:val="22"/>
        </w:rPr>
        <w:t>технологическую последовательность монтажа конструкций объекта.</w:t>
      </w:r>
    </w:p>
    <w:p w14:paraId="1F874223" w14:textId="08F8EE02" w:rsidR="000E77E8" w:rsidRPr="00006FF9" w:rsidRDefault="0023066D" w:rsidP="000E77E8">
      <w:pPr>
        <w:widowControl w:val="0"/>
        <w:spacing w:before="120" w:after="0"/>
        <w:jc w:val="left"/>
        <w:rPr>
          <w:rFonts w:ascii="Verdana" w:hAnsi="Verdana" w:cs="Arial"/>
          <w:sz w:val="22"/>
          <w:szCs w:val="22"/>
        </w:rPr>
      </w:pPr>
      <w:r>
        <w:rPr>
          <w:rFonts w:ascii="Verdana" w:hAnsi="Verdana" w:cs="Arial"/>
          <w:color w:val="000000"/>
          <w:sz w:val="22"/>
          <w:szCs w:val="22"/>
        </w:rPr>
        <w:t>А.</w:t>
      </w:r>
      <w:r w:rsidRPr="00006FF9">
        <w:rPr>
          <w:rFonts w:ascii="Verdana" w:hAnsi="Verdana" w:cs="Arial"/>
          <w:color w:val="000000"/>
          <w:sz w:val="22"/>
          <w:szCs w:val="22"/>
        </w:rPr>
        <w:t>2.5 Специальными вопросами производства работ по погрузке, разгрузке и складированию сложных пространственных конструкций, требующими разработки,</w:t>
      </w:r>
      <w:r>
        <w:rPr>
          <w:rFonts w:ascii="Verdana" w:hAnsi="Verdana" w:cs="Arial"/>
          <w:color w:val="000000"/>
          <w:sz w:val="22"/>
          <w:szCs w:val="22"/>
        </w:rPr>
        <w:t xml:space="preserve"> </w:t>
      </w:r>
      <w:r w:rsidRPr="00006FF9">
        <w:rPr>
          <w:rFonts w:ascii="Verdana" w:hAnsi="Verdana" w:cs="Arial"/>
          <w:color w:val="000000"/>
          <w:sz w:val="22"/>
          <w:szCs w:val="22"/>
        </w:rPr>
        <w:t>являются:</w:t>
      </w:r>
    </w:p>
    <w:p w14:paraId="1F874224" w14:textId="77777777" w:rsidR="000E77E8" w:rsidRPr="00006FF9" w:rsidRDefault="0023066D" w:rsidP="000E77E8">
      <w:pPr>
        <w:pStyle w:val="a6"/>
        <w:widowControl w:val="0"/>
        <w:numPr>
          <w:ilvl w:val="0"/>
          <w:numId w:val="21"/>
        </w:numPr>
        <w:shd w:val="clear" w:color="auto" w:fill="FFFFFF"/>
        <w:spacing w:before="120" w:after="0"/>
        <w:ind w:left="0" w:firstLine="709"/>
        <w:contextualSpacing w:val="0"/>
        <w:rPr>
          <w:rFonts w:ascii="Verdana" w:hAnsi="Verdana" w:cs="Arial"/>
          <w:sz w:val="22"/>
          <w:szCs w:val="22"/>
        </w:rPr>
      </w:pPr>
      <w:r w:rsidRPr="00006FF9">
        <w:rPr>
          <w:rFonts w:ascii="Verdana" w:hAnsi="Verdana" w:cs="Arial"/>
          <w:color w:val="000000"/>
          <w:sz w:val="22"/>
          <w:szCs w:val="22"/>
        </w:rPr>
        <w:t>последовательность погрузки (разгрузки);</w:t>
      </w:r>
    </w:p>
    <w:p w14:paraId="1F874225" w14:textId="77777777" w:rsidR="000E77E8" w:rsidRPr="00006FF9" w:rsidRDefault="0023066D" w:rsidP="000E77E8">
      <w:pPr>
        <w:pStyle w:val="a6"/>
        <w:widowControl w:val="0"/>
        <w:numPr>
          <w:ilvl w:val="0"/>
          <w:numId w:val="21"/>
        </w:numPr>
        <w:shd w:val="clear" w:color="auto" w:fill="FFFFFF"/>
        <w:spacing w:before="120" w:after="0"/>
        <w:ind w:left="0" w:firstLine="709"/>
        <w:contextualSpacing w:val="0"/>
        <w:rPr>
          <w:rFonts w:ascii="Verdana" w:hAnsi="Verdana" w:cs="Arial"/>
          <w:sz w:val="22"/>
          <w:szCs w:val="22"/>
        </w:rPr>
      </w:pPr>
      <w:r w:rsidRPr="00006FF9">
        <w:rPr>
          <w:rFonts w:ascii="Verdana" w:hAnsi="Verdana" w:cs="Arial"/>
          <w:color w:val="000000"/>
          <w:sz w:val="22"/>
          <w:szCs w:val="22"/>
        </w:rPr>
        <w:lastRenderedPageBreak/>
        <w:t>положение конструкций после выгрузки, при их хранении и, при необходимости, их временное закрепление;</w:t>
      </w:r>
    </w:p>
    <w:p w14:paraId="1F874226" w14:textId="77777777" w:rsidR="000E77E8" w:rsidRPr="00006FF9" w:rsidRDefault="0023066D" w:rsidP="000E77E8">
      <w:pPr>
        <w:pStyle w:val="a6"/>
        <w:widowControl w:val="0"/>
        <w:numPr>
          <w:ilvl w:val="0"/>
          <w:numId w:val="21"/>
        </w:numPr>
        <w:shd w:val="clear" w:color="auto" w:fill="FFFFFF"/>
        <w:spacing w:before="120" w:after="0"/>
        <w:ind w:left="0" w:firstLine="709"/>
        <w:contextualSpacing w:val="0"/>
        <w:rPr>
          <w:rFonts w:ascii="Verdana" w:hAnsi="Verdana" w:cs="Arial"/>
          <w:sz w:val="22"/>
          <w:szCs w:val="22"/>
        </w:rPr>
      </w:pPr>
      <w:r w:rsidRPr="00006FF9">
        <w:rPr>
          <w:rFonts w:ascii="Verdana" w:hAnsi="Verdana" w:cs="Arial"/>
          <w:color w:val="000000"/>
          <w:sz w:val="22"/>
          <w:szCs w:val="22"/>
        </w:rPr>
        <w:t xml:space="preserve">взаимное расположение кранов и транспортных средств, стеллажей, стендов, других устройств, места и способы складирования конструкций с указанием размеров привязки, если это не отражено на </w:t>
      </w:r>
      <w:proofErr w:type="spellStart"/>
      <w:r w:rsidRPr="00006FF9">
        <w:rPr>
          <w:rFonts w:ascii="Verdana" w:hAnsi="Verdana" w:cs="Arial"/>
          <w:color w:val="000000"/>
          <w:sz w:val="22"/>
          <w:szCs w:val="22"/>
        </w:rPr>
        <w:t>стройгенплане</w:t>
      </w:r>
      <w:proofErr w:type="spellEnd"/>
      <w:r w:rsidRPr="00006FF9">
        <w:rPr>
          <w:rFonts w:ascii="Verdana" w:hAnsi="Verdana" w:cs="Arial"/>
          <w:color w:val="000000"/>
          <w:sz w:val="22"/>
          <w:szCs w:val="22"/>
        </w:rPr>
        <w:t>.</w:t>
      </w:r>
    </w:p>
    <w:p w14:paraId="1F874227" w14:textId="002A1092" w:rsidR="000E77E8" w:rsidRPr="00006FF9" w:rsidRDefault="0023066D" w:rsidP="000E77E8">
      <w:pPr>
        <w:widowControl w:val="0"/>
        <w:shd w:val="clear" w:color="auto" w:fill="FFFFFF"/>
        <w:spacing w:before="120" w:after="0"/>
        <w:rPr>
          <w:rFonts w:ascii="Verdana" w:hAnsi="Verdana" w:cs="Arial"/>
          <w:sz w:val="22"/>
          <w:szCs w:val="22"/>
        </w:rPr>
      </w:pPr>
      <w:r>
        <w:rPr>
          <w:rFonts w:ascii="Verdana" w:hAnsi="Verdana" w:cs="Arial"/>
          <w:color w:val="000000"/>
          <w:sz w:val="22"/>
          <w:szCs w:val="22"/>
        </w:rPr>
        <w:t>А.</w:t>
      </w:r>
      <w:r w:rsidRPr="00006FF9">
        <w:rPr>
          <w:rFonts w:ascii="Verdana" w:hAnsi="Verdana" w:cs="Arial"/>
          <w:color w:val="000000"/>
          <w:sz w:val="22"/>
          <w:szCs w:val="22"/>
        </w:rPr>
        <w:t>2.6 Специальными вопросами укрупнительной сборки конструкций в крупногабаритные блоки, требующими разработки, являются:</w:t>
      </w:r>
    </w:p>
    <w:p w14:paraId="1F874228" w14:textId="77777777" w:rsidR="000E77E8" w:rsidRPr="00006FF9" w:rsidRDefault="0023066D" w:rsidP="000E77E8">
      <w:pPr>
        <w:pStyle w:val="a6"/>
        <w:widowControl w:val="0"/>
        <w:numPr>
          <w:ilvl w:val="0"/>
          <w:numId w:val="20"/>
        </w:numPr>
        <w:shd w:val="clear" w:color="auto" w:fill="FFFFFF"/>
        <w:spacing w:before="120" w:after="0"/>
        <w:ind w:left="0" w:firstLine="709"/>
        <w:contextualSpacing w:val="0"/>
        <w:rPr>
          <w:rFonts w:ascii="Verdana" w:hAnsi="Verdana" w:cs="Arial"/>
          <w:sz w:val="22"/>
          <w:szCs w:val="22"/>
        </w:rPr>
      </w:pPr>
      <w:r w:rsidRPr="00006FF9">
        <w:rPr>
          <w:rFonts w:ascii="Verdana" w:hAnsi="Verdana" w:cs="Arial"/>
          <w:color w:val="000000"/>
          <w:sz w:val="22"/>
          <w:szCs w:val="22"/>
        </w:rPr>
        <w:t>схемы укрупненных блоков со спецификацией марок отправочных элементов и с указанием общей массы каждого блока;</w:t>
      </w:r>
    </w:p>
    <w:p w14:paraId="1F874229" w14:textId="77777777" w:rsidR="000E77E8" w:rsidRPr="00006FF9" w:rsidRDefault="0023066D" w:rsidP="000E77E8">
      <w:pPr>
        <w:pStyle w:val="a6"/>
        <w:widowControl w:val="0"/>
        <w:numPr>
          <w:ilvl w:val="0"/>
          <w:numId w:val="20"/>
        </w:numPr>
        <w:shd w:val="clear" w:color="auto" w:fill="FFFFFF"/>
        <w:spacing w:before="120" w:after="0"/>
        <w:ind w:left="0" w:firstLine="709"/>
        <w:contextualSpacing w:val="0"/>
        <w:rPr>
          <w:rFonts w:ascii="Verdana" w:hAnsi="Verdana" w:cs="Arial"/>
          <w:sz w:val="22"/>
          <w:szCs w:val="22"/>
        </w:rPr>
      </w:pPr>
      <w:r w:rsidRPr="00006FF9">
        <w:rPr>
          <w:rFonts w:ascii="Verdana" w:hAnsi="Verdana" w:cs="Arial"/>
          <w:color w:val="000000"/>
          <w:sz w:val="22"/>
          <w:szCs w:val="22"/>
        </w:rPr>
        <w:t>подсчет объемов работ по выполнению монтажных соединений (при наличии исходной документации);</w:t>
      </w:r>
    </w:p>
    <w:p w14:paraId="1F87422A" w14:textId="77777777" w:rsidR="000E77E8" w:rsidRPr="00006FF9" w:rsidRDefault="0023066D" w:rsidP="000E77E8">
      <w:pPr>
        <w:pStyle w:val="a6"/>
        <w:widowControl w:val="0"/>
        <w:numPr>
          <w:ilvl w:val="0"/>
          <w:numId w:val="20"/>
        </w:numPr>
        <w:shd w:val="clear" w:color="auto" w:fill="FFFFFF"/>
        <w:spacing w:before="120" w:after="0"/>
        <w:ind w:left="0" w:firstLine="709"/>
        <w:contextualSpacing w:val="0"/>
        <w:rPr>
          <w:rFonts w:ascii="Verdana" w:hAnsi="Verdana" w:cs="Arial"/>
          <w:sz w:val="22"/>
          <w:szCs w:val="22"/>
        </w:rPr>
      </w:pPr>
      <w:r w:rsidRPr="00006FF9">
        <w:rPr>
          <w:rFonts w:ascii="Verdana" w:hAnsi="Verdana" w:cs="Arial"/>
          <w:color w:val="000000"/>
          <w:sz w:val="22"/>
          <w:szCs w:val="22"/>
        </w:rPr>
        <w:t>расположение сборочных стеллажей, стендов, кондукторов, места складирования конструкций до и после укрупнения, если эти вопросы не отражены на генплане.</w:t>
      </w:r>
    </w:p>
    <w:p w14:paraId="1F87422B" w14:textId="3CD69762" w:rsidR="000E77E8" w:rsidRPr="00006FF9" w:rsidRDefault="0023066D" w:rsidP="000E77E8">
      <w:pPr>
        <w:widowControl w:val="0"/>
        <w:shd w:val="clear" w:color="auto" w:fill="FFFFFF"/>
        <w:spacing w:before="120" w:after="0"/>
        <w:rPr>
          <w:rFonts w:ascii="Verdana" w:hAnsi="Verdana" w:cs="Arial"/>
          <w:sz w:val="22"/>
          <w:szCs w:val="22"/>
        </w:rPr>
      </w:pPr>
      <w:r>
        <w:rPr>
          <w:rFonts w:ascii="Verdana" w:hAnsi="Verdana" w:cs="Arial"/>
          <w:color w:val="000000"/>
          <w:sz w:val="22"/>
          <w:szCs w:val="22"/>
        </w:rPr>
        <w:t>А.</w:t>
      </w:r>
      <w:r w:rsidRPr="00006FF9">
        <w:rPr>
          <w:rFonts w:ascii="Verdana" w:hAnsi="Verdana" w:cs="Arial"/>
          <w:color w:val="000000"/>
          <w:sz w:val="22"/>
          <w:szCs w:val="22"/>
        </w:rPr>
        <w:t>2.7 Специальными вопросами транспортировки негабаритных конструкций в пределах строительной площадки, требующими разработки, являются:</w:t>
      </w:r>
    </w:p>
    <w:p w14:paraId="1F87422C" w14:textId="77777777" w:rsidR="000E77E8" w:rsidRPr="00006FF9" w:rsidRDefault="0023066D" w:rsidP="000E77E8">
      <w:pPr>
        <w:pStyle w:val="a6"/>
        <w:widowControl w:val="0"/>
        <w:numPr>
          <w:ilvl w:val="0"/>
          <w:numId w:val="19"/>
        </w:numPr>
        <w:shd w:val="clear" w:color="auto" w:fill="FFFFFF"/>
        <w:spacing w:before="120" w:after="0"/>
        <w:ind w:left="0" w:firstLine="709"/>
        <w:contextualSpacing w:val="0"/>
        <w:rPr>
          <w:rFonts w:ascii="Verdana" w:hAnsi="Verdana" w:cs="Arial"/>
          <w:sz w:val="22"/>
          <w:szCs w:val="22"/>
        </w:rPr>
      </w:pPr>
      <w:r w:rsidRPr="00006FF9">
        <w:rPr>
          <w:rFonts w:ascii="Verdana" w:hAnsi="Verdana" w:cs="Arial"/>
          <w:color w:val="000000"/>
          <w:sz w:val="22"/>
          <w:szCs w:val="22"/>
        </w:rPr>
        <w:t>план трассы;</w:t>
      </w:r>
    </w:p>
    <w:p w14:paraId="1F87422D" w14:textId="77777777" w:rsidR="000E77E8" w:rsidRPr="00006FF9" w:rsidRDefault="0023066D" w:rsidP="000E77E8">
      <w:pPr>
        <w:pStyle w:val="a6"/>
        <w:widowControl w:val="0"/>
        <w:numPr>
          <w:ilvl w:val="0"/>
          <w:numId w:val="19"/>
        </w:numPr>
        <w:shd w:val="clear" w:color="auto" w:fill="FFFFFF"/>
        <w:spacing w:before="120" w:after="0"/>
        <w:ind w:left="0" w:firstLine="709"/>
        <w:contextualSpacing w:val="0"/>
        <w:rPr>
          <w:rFonts w:ascii="Verdana" w:hAnsi="Verdana" w:cs="Arial"/>
          <w:sz w:val="22"/>
          <w:szCs w:val="22"/>
        </w:rPr>
      </w:pPr>
      <w:r w:rsidRPr="00006FF9">
        <w:rPr>
          <w:rFonts w:ascii="Verdana" w:hAnsi="Verdana" w:cs="Arial"/>
          <w:color w:val="000000"/>
          <w:sz w:val="22"/>
          <w:szCs w:val="22"/>
        </w:rPr>
        <w:t>поперечные разрезы мест ограниченного габарита проезда с показом приближения транспортируемых конструкций к существующим зданиям и сооружениям;</w:t>
      </w:r>
    </w:p>
    <w:p w14:paraId="1F87422E" w14:textId="77777777" w:rsidR="000E77E8" w:rsidRPr="00006FF9" w:rsidRDefault="0023066D" w:rsidP="000E77E8">
      <w:pPr>
        <w:pStyle w:val="a6"/>
        <w:widowControl w:val="0"/>
        <w:numPr>
          <w:ilvl w:val="0"/>
          <w:numId w:val="19"/>
        </w:numPr>
        <w:shd w:val="clear" w:color="auto" w:fill="FFFFFF"/>
        <w:spacing w:before="120" w:after="0"/>
        <w:ind w:left="0" w:firstLine="709"/>
        <w:contextualSpacing w:val="0"/>
        <w:rPr>
          <w:rFonts w:ascii="Verdana" w:hAnsi="Verdana" w:cs="Arial"/>
          <w:sz w:val="22"/>
          <w:szCs w:val="22"/>
        </w:rPr>
      </w:pPr>
      <w:r w:rsidRPr="00006FF9">
        <w:rPr>
          <w:rFonts w:ascii="Verdana" w:hAnsi="Verdana" w:cs="Arial"/>
          <w:color w:val="000000"/>
          <w:sz w:val="22"/>
          <w:szCs w:val="22"/>
        </w:rPr>
        <w:t>характеристика транспортных средств, габариты и масса транспортируемых конструкций;</w:t>
      </w:r>
    </w:p>
    <w:p w14:paraId="1F87422F" w14:textId="77777777" w:rsidR="000E77E8" w:rsidRPr="00006FF9" w:rsidRDefault="0023066D" w:rsidP="000E77E8">
      <w:pPr>
        <w:pStyle w:val="a6"/>
        <w:widowControl w:val="0"/>
        <w:numPr>
          <w:ilvl w:val="0"/>
          <w:numId w:val="19"/>
        </w:numPr>
        <w:shd w:val="clear" w:color="auto" w:fill="FFFFFF"/>
        <w:ind w:left="0" w:firstLine="709"/>
        <w:contextualSpacing w:val="0"/>
        <w:rPr>
          <w:rFonts w:ascii="Verdana" w:hAnsi="Verdana" w:cs="Arial"/>
          <w:sz w:val="22"/>
          <w:szCs w:val="22"/>
        </w:rPr>
      </w:pPr>
      <w:r w:rsidRPr="00006FF9">
        <w:rPr>
          <w:rFonts w:ascii="Verdana" w:hAnsi="Verdana" w:cs="Arial"/>
          <w:color w:val="000000"/>
          <w:sz w:val="22"/>
          <w:szCs w:val="22"/>
        </w:rPr>
        <w:t>схемы нагрузок на подземные сооружения от транспортируемых конструкций;</w:t>
      </w:r>
    </w:p>
    <w:p w14:paraId="1F874230" w14:textId="77777777" w:rsidR="000E77E8" w:rsidRPr="00006FF9" w:rsidRDefault="0023066D" w:rsidP="000E77E8">
      <w:pPr>
        <w:pStyle w:val="a6"/>
        <w:widowControl w:val="0"/>
        <w:numPr>
          <w:ilvl w:val="0"/>
          <w:numId w:val="19"/>
        </w:numPr>
        <w:shd w:val="clear" w:color="auto" w:fill="FFFFFF"/>
        <w:ind w:left="0" w:firstLine="709"/>
        <w:contextualSpacing w:val="0"/>
        <w:rPr>
          <w:rFonts w:ascii="Verdana" w:hAnsi="Verdana" w:cs="Arial"/>
          <w:sz w:val="22"/>
          <w:szCs w:val="22"/>
        </w:rPr>
      </w:pPr>
      <w:r w:rsidRPr="00006FF9">
        <w:rPr>
          <w:rFonts w:ascii="Verdana" w:hAnsi="Verdana" w:cs="Arial"/>
          <w:color w:val="000000"/>
          <w:sz w:val="22"/>
          <w:szCs w:val="22"/>
        </w:rPr>
        <w:t>схемы и узлы крепления конструкций на транспортных средствах.</w:t>
      </w:r>
    </w:p>
    <w:p w14:paraId="1F874231" w14:textId="77777777" w:rsidR="000E77E8" w:rsidRPr="00006FF9" w:rsidRDefault="0023066D" w:rsidP="000E77E8">
      <w:pPr>
        <w:widowControl w:val="0"/>
        <w:shd w:val="clear" w:color="auto" w:fill="FFFFFF"/>
        <w:rPr>
          <w:rFonts w:ascii="Verdana" w:hAnsi="Verdana" w:cs="Arial"/>
          <w:color w:val="000000"/>
          <w:sz w:val="22"/>
          <w:szCs w:val="22"/>
        </w:rPr>
      </w:pPr>
      <w:r w:rsidRPr="00006FF9">
        <w:rPr>
          <w:rFonts w:ascii="Verdana" w:hAnsi="Verdana" w:cs="Arial"/>
          <w:iCs/>
          <w:color w:val="000000"/>
          <w:sz w:val="22"/>
          <w:szCs w:val="22"/>
        </w:rPr>
        <w:t>Примечание: с</w:t>
      </w:r>
      <w:r w:rsidRPr="00006FF9">
        <w:rPr>
          <w:rFonts w:ascii="Verdana" w:hAnsi="Verdana" w:cs="Arial"/>
          <w:color w:val="000000"/>
          <w:sz w:val="22"/>
          <w:szCs w:val="22"/>
        </w:rPr>
        <w:t>хемы транспортировки негабаритных конструкций должны быть согласованы с</w:t>
      </w:r>
      <w:r>
        <w:rPr>
          <w:rFonts w:ascii="Verdana" w:hAnsi="Verdana" w:cs="Arial"/>
          <w:color w:val="000000"/>
          <w:sz w:val="22"/>
          <w:szCs w:val="22"/>
        </w:rPr>
        <w:t xml:space="preserve"> сотрудниками </w:t>
      </w:r>
      <w:r w:rsidRPr="00EF6CDE">
        <w:rPr>
          <w:rFonts w:ascii="Verdana" w:hAnsi="Verdana" w:cs="Arial"/>
          <w:sz w:val="22"/>
          <w:szCs w:val="22"/>
        </w:rPr>
        <w:t>УОСП</w:t>
      </w:r>
      <w:r w:rsidRPr="00006FF9">
        <w:rPr>
          <w:rFonts w:ascii="Verdana" w:hAnsi="Verdana" w:cs="Arial"/>
          <w:color w:val="000000"/>
          <w:sz w:val="22"/>
          <w:szCs w:val="22"/>
        </w:rPr>
        <w:t xml:space="preserve"> </w:t>
      </w:r>
      <w:r>
        <w:rPr>
          <w:rFonts w:ascii="Verdana" w:hAnsi="Verdana" w:cs="Arial"/>
          <w:color w:val="000000"/>
          <w:sz w:val="22"/>
          <w:szCs w:val="22"/>
        </w:rPr>
        <w:t>АО</w:t>
      </w:r>
      <w:r w:rsidRPr="00006FF9">
        <w:rPr>
          <w:rFonts w:ascii="Verdana" w:hAnsi="Verdana" w:cs="Arial"/>
          <w:color w:val="000000"/>
          <w:sz w:val="22"/>
          <w:szCs w:val="22"/>
        </w:rPr>
        <w:t xml:space="preserve"> «</w:t>
      </w:r>
      <w:r>
        <w:rPr>
          <w:rFonts w:ascii="Verdana" w:hAnsi="Verdana" w:cs="Arial"/>
          <w:color w:val="000000"/>
          <w:sz w:val="22"/>
          <w:szCs w:val="22"/>
        </w:rPr>
        <w:t>ВМЗ</w:t>
      </w:r>
      <w:r w:rsidRPr="00006FF9">
        <w:rPr>
          <w:rFonts w:ascii="Verdana" w:hAnsi="Verdana" w:cs="Arial"/>
          <w:color w:val="000000"/>
          <w:sz w:val="22"/>
          <w:szCs w:val="22"/>
        </w:rPr>
        <w:t>».</w:t>
      </w:r>
    </w:p>
    <w:p w14:paraId="1F874232" w14:textId="708094F7" w:rsidR="000E77E8" w:rsidRPr="00006FF9" w:rsidRDefault="0023066D" w:rsidP="000E77E8">
      <w:pPr>
        <w:widowControl w:val="0"/>
        <w:shd w:val="clear" w:color="auto" w:fill="FFFFFF"/>
        <w:rPr>
          <w:rFonts w:ascii="Verdana" w:hAnsi="Verdana" w:cs="Arial"/>
          <w:sz w:val="22"/>
          <w:szCs w:val="22"/>
        </w:rPr>
      </w:pPr>
      <w:r>
        <w:rPr>
          <w:rFonts w:ascii="Verdana" w:hAnsi="Verdana" w:cs="Arial"/>
          <w:color w:val="000000"/>
          <w:sz w:val="22"/>
          <w:szCs w:val="22"/>
        </w:rPr>
        <w:t>А.</w:t>
      </w:r>
      <w:r w:rsidRPr="00006FF9">
        <w:rPr>
          <w:rFonts w:ascii="Verdana" w:hAnsi="Verdana" w:cs="Arial"/>
          <w:color w:val="000000"/>
          <w:sz w:val="22"/>
          <w:szCs w:val="22"/>
        </w:rPr>
        <w:t>2.8 Специальными вопросами кантовки, подъема, установки, временного закрепления, выверки и постоянного закрепления конструкций, требующими разработки, являются:</w:t>
      </w:r>
    </w:p>
    <w:p w14:paraId="1F874233" w14:textId="77777777" w:rsidR="000E77E8" w:rsidRPr="00006FF9" w:rsidRDefault="0023066D" w:rsidP="000E77E8">
      <w:pPr>
        <w:pStyle w:val="a6"/>
        <w:widowControl w:val="0"/>
        <w:numPr>
          <w:ilvl w:val="0"/>
          <w:numId w:val="18"/>
        </w:numPr>
        <w:shd w:val="clear" w:color="auto" w:fill="FFFFFF"/>
        <w:ind w:left="0" w:firstLine="709"/>
        <w:contextualSpacing w:val="0"/>
        <w:rPr>
          <w:rFonts w:ascii="Verdana" w:hAnsi="Verdana" w:cs="Arial"/>
          <w:color w:val="000000"/>
          <w:sz w:val="22"/>
          <w:szCs w:val="22"/>
        </w:rPr>
      </w:pPr>
      <w:r w:rsidRPr="00006FF9">
        <w:rPr>
          <w:rFonts w:ascii="Verdana" w:hAnsi="Verdana" w:cs="Arial"/>
          <w:color w:val="000000"/>
          <w:sz w:val="22"/>
          <w:szCs w:val="22"/>
        </w:rPr>
        <w:t>положение конструкций перед подъемом или кантовкой (преимущественно конструктивных элементов длиной более 15 м или массой более 10 т и крупногабаритных блоков массой более 5 т) с указанием положения центра тяжести;</w:t>
      </w:r>
    </w:p>
    <w:p w14:paraId="1F874234" w14:textId="77777777" w:rsidR="000E77E8" w:rsidRPr="00006FF9" w:rsidRDefault="0023066D" w:rsidP="000E77E8">
      <w:pPr>
        <w:pStyle w:val="a6"/>
        <w:widowControl w:val="0"/>
        <w:numPr>
          <w:ilvl w:val="0"/>
          <w:numId w:val="18"/>
        </w:numPr>
        <w:shd w:val="clear" w:color="auto" w:fill="FFFFFF"/>
        <w:ind w:left="0" w:firstLine="709"/>
        <w:contextualSpacing w:val="0"/>
        <w:rPr>
          <w:rFonts w:ascii="Verdana" w:hAnsi="Verdana" w:cs="Arial"/>
          <w:sz w:val="22"/>
          <w:szCs w:val="22"/>
        </w:rPr>
      </w:pPr>
      <w:bookmarkStart w:id="20" w:name="_Hlk108511617"/>
      <w:r w:rsidRPr="00006FF9">
        <w:rPr>
          <w:rFonts w:ascii="Verdana" w:hAnsi="Verdana" w:cs="Arial"/>
          <w:color w:val="000000"/>
          <w:sz w:val="22"/>
          <w:szCs w:val="22"/>
        </w:rPr>
        <w:t xml:space="preserve">схемы </w:t>
      </w:r>
      <w:proofErr w:type="spellStart"/>
      <w:r w:rsidRPr="00006FF9">
        <w:rPr>
          <w:rFonts w:ascii="Verdana" w:hAnsi="Verdana" w:cs="Arial"/>
          <w:color w:val="000000"/>
          <w:sz w:val="22"/>
          <w:szCs w:val="22"/>
        </w:rPr>
        <w:t>строповки</w:t>
      </w:r>
      <w:proofErr w:type="spellEnd"/>
      <w:r w:rsidRPr="00006FF9">
        <w:rPr>
          <w:rFonts w:ascii="Verdana" w:hAnsi="Verdana" w:cs="Arial"/>
          <w:color w:val="000000"/>
          <w:sz w:val="22"/>
          <w:szCs w:val="22"/>
        </w:rPr>
        <w:t xml:space="preserve"> укрупненных конструкций, которые должны обеспечиваться необходимым расчетом на прочность и устойчивость,</w:t>
      </w:r>
      <w:r w:rsidRPr="00ED7844">
        <w:rPr>
          <w:rFonts w:ascii="Verdana" w:hAnsi="Verdana"/>
          <w:sz w:val="22"/>
          <w:szCs w:val="22"/>
        </w:rPr>
        <w:t xml:space="preserve"> </w:t>
      </w:r>
      <w:r w:rsidRPr="00006FF9">
        <w:rPr>
          <w:rFonts w:ascii="Verdana" w:hAnsi="Verdana" w:cs="Arial"/>
          <w:color w:val="000000"/>
          <w:sz w:val="22"/>
          <w:szCs w:val="22"/>
        </w:rPr>
        <w:t xml:space="preserve">обосновывающим схему </w:t>
      </w:r>
      <w:proofErr w:type="spellStart"/>
      <w:r w:rsidRPr="00006FF9">
        <w:rPr>
          <w:rFonts w:ascii="Verdana" w:hAnsi="Verdana" w:cs="Arial"/>
          <w:color w:val="000000"/>
          <w:sz w:val="22"/>
          <w:szCs w:val="22"/>
        </w:rPr>
        <w:t>строповки</w:t>
      </w:r>
      <w:proofErr w:type="spellEnd"/>
      <w:r w:rsidRPr="00006FF9">
        <w:rPr>
          <w:rFonts w:ascii="Verdana" w:hAnsi="Verdana" w:cs="Arial"/>
          <w:color w:val="000000"/>
          <w:sz w:val="22"/>
          <w:szCs w:val="22"/>
        </w:rPr>
        <w:t>;</w:t>
      </w:r>
    </w:p>
    <w:bookmarkEnd w:id="20"/>
    <w:p w14:paraId="1F874235" w14:textId="77777777" w:rsidR="000E77E8" w:rsidRPr="00006FF9" w:rsidRDefault="0023066D" w:rsidP="000E77E8">
      <w:pPr>
        <w:pStyle w:val="a6"/>
        <w:widowControl w:val="0"/>
        <w:numPr>
          <w:ilvl w:val="0"/>
          <w:numId w:val="18"/>
        </w:numPr>
        <w:shd w:val="clear" w:color="auto" w:fill="FFFFFF"/>
        <w:ind w:left="0" w:firstLine="709"/>
        <w:contextualSpacing w:val="0"/>
        <w:rPr>
          <w:rFonts w:ascii="Verdana" w:hAnsi="Verdana" w:cs="Arial"/>
          <w:sz w:val="22"/>
          <w:szCs w:val="22"/>
        </w:rPr>
      </w:pPr>
      <w:r w:rsidRPr="00006FF9">
        <w:rPr>
          <w:rFonts w:ascii="Verdana" w:hAnsi="Verdana" w:cs="Arial"/>
          <w:color w:val="000000"/>
          <w:sz w:val="22"/>
          <w:szCs w:val="22"/>
        </w:rPr>
        <w:t>положение конструкций после установки в проектное положение, а также положение ранее установленных конструкций. При необходимости должно быть приведено характерное промежуточное положение;</w:t>
      </w:r>
    </w:p>
    <w:p w14:paraId="1F874236" w14:textId="77777777" w:rsidR="000E77E8" w:rsidRPr="00006FF9" w:rsidRDefault="0023066D" w:rsidP="000E77E8">
      <w:pPr>
        <w:pStyle w:val="a6"/>
        <w:widowControl w:val="0"/>
        <w:numPr>
          <w:ilvl w:val="0"/>
          <w:numId w:val="18"/>
        </w:numPr>
        <w:shd w:val="clear" w:color="auto" w:fill="FFFFFF"/>
        <w:ind w:left="0" w:firstLine="709"/>
        <w:contextualSpacing w:val="0"/>
        <w:rPr>
          <w:rFonts w:ascii="Verdana" w:hAnsi="Verdana" w:cs="Arial"/>
          <w:sz w:val="22"/>
          <w:szCs w:val="22"/>
        </w:rPr>
      </w:pPr>
      <w:r w:rsidRPr="00006FF9">
        <w:rPr>
          <w:rFonts w:ascii="Verdana" w:hAnsi="Verdana" w:cs="Arial"/>
          <w:color w:val="000000"/>
          <w:sz w:val="22"/>
          <w:szCs w:val="22"/>
        </w:rPr>
        <w:t>расположение и узла крепления грузоподъемного оборудования и приспособлений), применяемых для кантовки, подъема и установки конструкций;</w:t>
      </w:r>
    </w:p>
    <w:p w14:paraId="1F874237" w14:textId="77777777" w:rsidR="000E77E8" w:rsidRDefault="0023066D" w:rsidP="000E77E8">
      <w:pPr>
        <w:spacing w:after="0"/>
        <w:ind w:firstLine="0"/>
        <w:jc w:val="left"/>
        <w:rPr>
          <w:rFonts w:ascii="Verdana" w:hAnsi="Verdana" w:cs="Arial"/>
          <w:color w:val="000000"/>
          <w:sz w:val="22"/>
          <w:szCs w:val="22"/>
        </w:rPr>
      </w:pPr>
      <w:r w:rsidRPr="00006FF9">
        <w:rPr>
          <w:rFonts w:ascii="Verdana" w:hAnsi="Verdana" w:cs="Arial"/>
          <w:color w:val="000000"/>
          <w:sz w:val="22"/>
          <w:szCs w:val="22"/>
        </w:rPr>
        <w:t>способы, схемы и узлы усиления монтируемых конструкций для</w:t>
      </w:r>
    </w:p>
    <w:p w14:paraId="1F874238" w14:textId="77777777" w:rsidR="000E77E8" w:rsidRPr="00006FF9" w:rsidRDefault="0023066D" w:rsidP="000E77E8">
      <w:pPr>
        <w:pStyle w:val="a6"/>
        <w:widowControl w:val="0"/>
        <w:numPr>
          <w:ilvl w:val="0"/>
          <w:numId w:val="18"/>
        </w:numPr>
        <w:shd w:val="clear" w:color="auto" w:fill="FFFFFF"/>
        <w:ind w:left="0" w:firstLine="709"/>
        <w:contextualSpacing w:val="0"/>
        <w:rPr>
          <w:rFonts w:ascii="Verdana" w:hAnsi="Verdana" w:cs="Arial"/>
          <w:sz w:val="22"/>
          <w:szCs w:val="22"/>
        </w:rPr>
      </w:pPr>
      <w:r w:rsidRPr="00006FF9">
        <w:rPr>
          <w:rFonts w:ascii="Verdana" w:hAnsi="Verdana" w:cs="Arial"/>
          <w:color w:val="000000"/>
          <w:sz w:val="22"/>
          <w:szCs w:val="22"/>
        </w:rPr>
        <w:t>обеспечения их прочности и устойчивости в период монтажа (при необходимости);</w:t>
      </w:r>
    </w:p>
    <w:p w14:paraId="1F874239" w14:textId="77777777" w:rsidR="000E77E8" w:rsidRPr="00006FF9" w:rsidRDefault="0023066D" w:rsidP="000E77E8">
      <w:pPr>
        <w:pStyle w:val="a6"/>
        <w:widowControl w:val="0"/>
        <w:numPr>
          <w:ilvl w:val="0"/>
          <w:numId w:val="18"/>
        </w:numPr>
        <w:shd w:val="clear" w:color="auto" w:fill="FFFFFF"/>
        <w:ind w:left="0" w:firstLine="709"/>
        <w:contextualSpacing w:val="0"/>
        <w:rPr>
          <w:rFonts w:ascii="Verdana" w:hAnsi="Verdana" w:cs="Arial"/>
          <w:sz w:val="22"/>
          <w:szCs w:val="22"/>
        </w:rPr>
      </w:pPr>
      <w:r w:rsidRPr="00006FF9">
        <w:rPr>
          <w:rFonts w:ascii="Verdana" w:hAnsi="Verdana" w:cs="Arial"/>
          <w:color w:val="000000"/>
          <w:sz w:val="22"/>
          <w:szCs w:val="22"/>
        </w:rPr>
        <w:lastRenderedPageBreak/>
        <w:t>способы и схемы выверки временного и проектного закрепления конструкций после их кантовки или подъема и установка (при необходимости).</w:t>
      </w:r>
    </w:p>
    <w:p w14:paraId="1F87423A" w14:textId="5138DF85" w:rsidR="000E77E8" w:rsidRPr="00006FF9" w:rsidRDefault="0023066D" w:rsidP="000E77E8">
      <w:pPr>
        <w:widowControl w:val="0"/>
        <w:shd w:val="clear" w:color="auto" w:fill="FFFFFF"/>
        <w:rPr>
          <w:rFonts w:ascii="Verdana" w:hAnsi="Verdana" w:cs="Arial"/>
          <w:sz w:val="22"/>
          <w:szCs w:val="22"/>
        </w:rPr>
      </w:pPr>
      <w:r>
        <w:rPr>
          <w:rFonts w:ascii="Verdana" w:hAnsi="Verdana" w:cs="Arial"/>
          <w:color w:val="000000"/>
          <w:sz w:val="22"/>
          <w:szCs w:val="22"/>
        </w:rPr>
        <w:t>А.</w:t>
      </w:r>
      <w:r w:rsidRPr="00006FF9">
        <w:rPr>
          <w:rFonts w:ascii="Verdana" w:hAnsi="Verdana" w:cs="Arial"/>
          <w:color w:val="000000"/>
          <w:sz w:val="22"/>
          <w:szCs w:val="22"/>
        </w:rPr>
        <w:t>2.9 На чертежах схем производства работ следует приводить основные пояснения по вопросам, которые не могут быть изображены графически (специфические условия подъема или опускания конструкций, последовательность выверки и закрепления, контроль усилий и нагрузок, безопасные условия труда и др.).</w:t>
      </w:r>
    </w:p>
    <w:p w14:paraId="1F87423B" w14:textId="27BFD50D" w:rsidR="000E77E8" w:rsidRPr="00006FF9" w:rsidRDefault="0023066D" w:rsidP="000E77E8">
      <w:pPr>
        <w:widowControl w:val="0"/>
        <w:shd w:val="clear" w:color="auto" w:fill="FFFFFF"/>
        <w:rPr>
          <w:rFonts w:ascii="Verdana" w:hAnsi="Verdana" w:cs="Arial"/>
          <w:sz w:val="22"/>
          <w:szCs w:val="22"/>
        </w:rPr>
      </w:pPr>
      <w:r>
        <w:rPr>
          <w:rFonts w:ascii="Verdana" w:hAnsi="Verdana" w:cs="Arial"/>
          <w:color w:val="000000"/>
          <w:sz w:val="22"/>
          <w:szCs w:val="22"/>
        </w:rPr>
        <w:t>А.</w:t>
      </w:r>
      <w:r w:rsidRPr="00006FF9">
        <w:rPr>
          <w:rFonts w:ascii="Verdana" w:hAnsi="Verdana" w:cs="Arial"/>
          <w:color w:val="000000"/>
          <w:sz w:val="22"/>
          <w:szCs w:val="22"/>
        </w:rPr>
        <w:t xml:space="preserve">2.10 Способ </w:t>
      </w:r>
      <w:proofErr w:type="spellStart"/>
      <w:r w:rsidRPr="00006FF9">
        <w:rPr>
          <w:rFonts w:ascii="Verdana" w:hAnsi="Verdana" w:cs="Arial"/>
          <w:color w:val="000000"/>
          <w:sz w:val="22"/>
          <w:szCs w:val="22"/>
        </w:rPr>
        <w:t>строповки</w:t>
      </w:r>
      <w:proofErr w:type="spellEnd"/>
      <w:r w:rsidRPr="00006FF9">
        <w:rPr>
          <w:rFonts w:ascii="Verdana" w:hAnsi="Verdana" w:cs="Arial"/>
          <w:color w:val="000000"/>
          <w:sz w:val="22"/>
          <w:szCs w:val="22"/>
        </w:rPr>
        <w:t xml:space="preserve"> и подъема элементов (блоков) конструкций должен содержать указания на:</w:t>
      </w:r>
    </w:p>
    <w:p w14:paraId="1F87423C" w14:textId="77777777" w:rsidR="000E77E8" w:rsidRPr="00006FF9" w:rsidRDefault="0023066D" w:rsidP="000E77E8">
      <w:pPr>
        <w:pStyle w:val="a6"/>
        <w:widowControl w:val="0"/>
        <w:numPr>
          <w:ilvl w:val="0"/>
          <w:numId w:val="23"/>
        </w:numPr>
        <w:shd w:val="clear" w:color="auto" w:fill="FFFFFF"/>
        <w:ind w:left="0" w:firstLine="709"/>
        <w:contextualSpacing w:val="0"/>
        <w:rPr>
          <w:rFonts w:ascii="Verdana" w:hAnsi="Verdana" w:cs="Arial"/>
          <w:sz w:val="22"/>
          <w:szCs w:val="22"/>
        </w:rPr>
      </w:pPr>
      <w:r w:rsidRPr="00006FF9">
        <w:rPr>
          <w:rFonts w:ascii="Verdana" w:hAnsi="Verdana" w:cs="Arial"/>
          <w:color w:val="000000"/>
          <w:sz w:val="22"/>
          <w:szCs w:val="22"/>
        </w:rPr>
        <w:t>грузоподъемные механизмы или оборудование (краны, полиспасты и т.п.), с помощью которых следует осуществлять подъем элементов (блоков);</w:t>
      </w:r>
    </w:p>
    <w:p w14:paraId="1F87423D" w14:textId="77777777" w:rsidR="000E77E8" w:rsidRPr="00006FF9" w:rsidRDefault="0023066D" w:rsidP="000E77E8">
      <w:pPr>
        <w:pStyle w:val="a6"/>
        <w:widowControl w:val="0"/>
        <w:numPr>
          <w:ilvl w:val="0"/>
          <w:numId w:val="23"/>
        </w:numPr>
        <w:shd w:val="clear" w:color="auto" w:fill="FFFFFF"/>
        <w:ind w:left="0" w:firstLine="709"/>
        <w:contextualSpacing w:val="0"/>
        <w:rPr>
          <w:rFonts w:ascii="Verdana" w:hAnsi="Verdana" w:cs="Arial"/>
          <w:sz w:val="22"/>
          <w:szCs w:val="22"/>
        </w:rPr>
      </w:pPr>
      <w:r w:rsidRPr="00006FF9">
        <w:rPr>
          <w:rFonts w:ascii="Verdana" w:hAnsi="Verdana" w:cs="Arial"/>
          <w:color w:val="000000"/>
          <w:sz w:val="22"/>
          <w:szCs w:val="22"/>
        </w:rPr>
        <w:t>грузозахватные устройства (траверсы, блоки и т.п.), с помощью которых следует осуществлять подъем элементов (блоков);</w:t>
      </w:r>
    </w:p>
    <w:p w14:paraId="1F87423E" w14:textId="77777777" w:rsidR="000E77E8" w:rsidRPr="00006FF9" w:rsidRDefault="0023066D" w:rsidP="000E77E8">
      <w:pPr>
        <w:pStyle w:val="a6"/>
        <w:widowControl w:val="0"/>
        <w:numPr>
          <w:ilvl w:val="0"/>
          <w:numId w:val="23"/>
        </w:numPr>
        <w:shd w:val="clear" w:color="auto" w:fill="FFFFFF"/>
        <w:ind w:left="0" w:firstLine="709"/>
        <w:contextualSpacing w:val="0"/>
        <w:rPr>
          <w:rFonts w:ascii="Verdana" w:hAnsi="Verdana" w:cs="Arial"/>
          <w:sz w:val="22"/>
          <w:szCs w:val="22"/>
        </w:rPr>
      </w:pPr>
      <w:r w:rsidRPr="00006FF9">
        <w:rPr>
          <w:rFonts w:ascii="Verdana" w:hAnsi="Verdana" w:cs="Arial"/>
          <w:color w:val="000000"/>
          <w:sz w:val="22"/>
          <w:szCs w:val="22"/>
        </w:rPr>
        <w:t xml:space="preserve">количество точек, за которые следует осуществлять </w:t>
      </w:r>
      <w:proofErr w:type="spellStart"/>
      <w:r w:rsidRPr="00006FF9">
        <w:rPr>
          <w:rFonts w:ascii="Verdana" w:hAnsi="Verdana" w:cs="Arial"/>
          <w:color w:val="000000"/>
          <w:sz w:val="22"/>
          <w:szCs w:val="22"/>
        </w:rPr>
        <w:t>строповку</w:t>
      </w:r>
      <w:proofErr w:type="spellEnd"/>
      <w:r w:rsidRPr="00006FF9">
        <w:rPr>
          <w:rFonts w:ascii="Verdana" w:hAnsi="Verdana" w:cs="Arial"/>
          <w:color w:val="000000"/>
          <w:sz w:val="22"/>
          <w:szCs w:val="22"/>
        </w:rPr>
        <w:t xml:space="preserve"> поднимаемых элементов (блоков);</w:t>
      </w:r>
    </w:p>
    <w:p w14:paraId="1F87423F" w14:textId="77777777" w:rsidR="000E77E8" w:rsidRPr="00006FF9" w:rsidRDefault="0023066D" w:rsidP="000E77E8">
      <w:pPr>
        <w:pStyle w:val="a6"/>
        <w:widowControl w:val="0"/>
        <w:numPr>
          <w:ilvl w:val="0"/>
          <w:numId w:val="23"/>
        </w:numPr>
        <w:shd w:val="clear" w:color="auto" w:fill="FFFFFF"/>
        <w:ind w:left="0" w:firstLine="709"/>
        <w:contextualSpacing w:val="0"/>
        <w:rPr>
          <w:rFonts w:ascii="Verdana" w:hAnsi="Verdana" w:cs="Arial"/>
          <w:sz w:val="22"/>
          <w:szCs w:val="22"/>
        </w:rPr>
      </w:pPr>
      <w:r w:rsidRPr="00006FF9">
        <w:rPr>
          <w:rFonts w:ascii="Verdana" w:hAnsi="Verdana" w:cs="Arial"/>
          <w:color w:val="000000"/>
          <w:sz w:val="22"/>
          <w:szCs w:val="22"/>
        </w:rPr>
        <w:t>общую массу поднимаемого элемента (блока) конструкций (с учетом массы грузозахватного приспособления).</w:t>
      </w:r>
    </w:p>
    <w:p w14:paraId="1F874240" w14:textId="62DDFC73" w:rsidR="000E77E8" w:rsidRPr="00006FF9" w:rsidRDefault="0023066D" w:rsidP="000E77E8">
      <w:pPr>
        <w:widowControl w:val="0"/>
        <w:shd w:val="clear" w:color="auto" w:fill="FFFFFF"/>
        <w:rPr>
          <w:rFonts w:ascii="Verdana" w:hAnsi="Verdana" w:cs="Arial"/>
          <w:sz w:val="22"/>
          <w:szCs w:val="22"/>
        </w:rPr>
      </w:pPr>
      <w:r>
        <w:rPr>
          <w:rFonts w:ascii="Verdana" w:hAnsi="Verdana" w:cs="Arial"/>
          <w:color w:val="000000"/>
          <w:sz w:val="22"/>
          <w:szCs w:val="22"/>
        </w:rPr>
        <w:t>А.</w:t>
      </w:r>
      <w:r w:rsidRPr="00006FF9">
        <w:rPr>
          <w:rFonts w:ascii="Verdana" w:hAnsi="Verdana" w:cs="Arial"/>
          <w:color w:val="000000"/>
          <w:sz w:val="22"/>
          <w:szCs w:val="22"/>
        </w:rPr>
        <w:t xml:space="preserve">2.11 Схемы производства работ и технологические карты должны содержать основные указания по электробезопасности при производстве работ, составленные на основании </w:t>
      </w:r>
      <w:r w:rsidRPr="00006FF9">
        <w:rPr>
          <w:rFonts w:ascii="Verdana" w:hAnsi="Verdana" w:cs="Arial"/>
          <w:sz w:val="22"/>
          <w:szCs w:val="22"/>
        </w:rPr>
        <w:t xml:space="preserve">главы </w:t>
      </w:r>
      <w:hyperlink r:id="rId49" w:history="1">
        <w:r w:rsidRPr="005809B4">
          <w:rPr>
            <w:rStyle w:val="ae"/>
            <w:rFonts w:ascii="Verdana" w:hAnsi="Verdana" w:cs="Arial"/>
            <w:sz w:val="22"/>
            <w:szCs w:val="22"/>
            <w:u w:val="none"/>
          </w:rPr>
          <w:t>СНиП 12-03-2001</w:t>
        </w:r>
      </w:hyperlink>
      <w:r w:rsidRPr="005809B4">
        <w:rPr>
          <w:rStyle w:val="ae"/>
          <w:rFonts w:ascii="Verdana" w:hAnsi="Verdana" w:cs="Arial"/>
          <w:sz w:val="22"/>
          <w:szCs w:val="22"/>
          <w:u w:val="none"/>
        </w:rPr>
        <w:t xml:space="preserve"> </w:t>
      </w:r>
      <w:r w:rsidRPr="005809B4">
        <w:rPr>
          <w:rFonts w:ascii="Verdana" w:hAnsi="Verdana" w:cs="Arial"/>
          <w:color w:val="000000"/>
          <w:sz w:val="22"/>
          <w:szCs w:val="22"/>
        </w:rPr>
        <w:t xml:space="preserve">«Безопасность труда в строительстве часть 1, </w:t>
      </w:r>
      <w:hyperlink r:id="rId50" w:tgtFrame="_blank" w:tooltip="Описание" w:history="1">
        <w:r w:rsidRPr="005809B4">
          <w:rPr>
            <w:rStyle w:val="ae"/>
            <w:rFonts w:ascii="Verdana" w:hAnsi="Verdana" w:cs="Arial"/>
            <w:color w:val="000000"/>
            <w:sz w:val="22"/>
            <w:szCs w:val="22"/>
            <w:u w:val="none"/>
            <w:bdr w:val="none" w:sz="0" w:space="0" w:color="auto" w:frame="1"/>
            <w:shd w:val="clear" w:color="auto" w:fill="FFFFFF"/>
          </w:rPr>
          <w:t>ПУЭ «Правила устройства электроустановок»</w:t>
        </w:r>
      </w:hyperlink>
      <w:r w:rsidRPr="005809B4">
        <w:rPr>
          <w:rFonts w:ascii="Verdana" w:hAnsi="Verdana" w:cs="Arial"/>
          <w:color w:val="BF2F1C"/>
          <w:sz w:val="22"/>
          <w:szCs w:val="22"/>
        </w:rPr>
        <w:t xml:space="preserve">, </w:t>
      </w:r>
      <w:r w:rsidRPr="005809B4">
        <w:rPr>
          <w:rFonts w:ascii="Verdana" w:hAnsi="Verdana" w:cs="Arial"/>
          <w:bCs/>
          <w:color w:val="000000"/>
          <w:sz w:val="22"/>
          <w:szCs w:val="22"/>
        </w:rPr>
        <w:t>СНиП 12-04-2002</w:t>
      </w:r>
      <w:r w:rsidRPr="005809B4">
        <w:rPr>
          <w:rFonts w:ascii="Verdana" w:hAnsi="Verdana" w:cs="Arial"/>
          <w:color w:val="000000"/>
          <w:sz w:val="22"/>
          <w:szCs w:val="22"/>
        </w:rPr>
        <w:t xml:space="preserve"> «Безопасность труда в строительстве часть 2 «Строительное производство», </w:t>
      </w:r>
      <w:hyperlink r:id="rId51" w:tgtFrame="_blank" w:tooltip="Описание" w:history="1">
        <w:r w:rsidRPr="005809B4">
          <w:rPr>
            <w:rStyle w:val="ae"/>
            <w:rFonts w:ascii="Verdana" w:hAnsi="Verdana" w:cs="Arial"/>
            <w:color w:val="000000"/>
            <w:sz w:val="22"/>
            <w:szCs w:val="22"/>
            <w:u w:val="none"/>
            <w:bdr w:val="none" w:sz="0" w:space="0" w:color="auto" w:frame="1"/>
            <w:shd w:val="clear" w:color="auto" w:fill="FFFFFF"/>
          </w:rPr>
          <w:t>ПУЭ «Правила устройства электроустановок»</w:t>
        </w:r>
      </w:hyperlink>
      <w:r w:rsidRPr="005809B4">
        <w:rPr>
          <w:rFonts w:ascii="Verdana" w:hAnsi="Verdana"/>
          <w:sz w:val="22"/>
          <w:szCs w:val="22"/>
        </w:rPr>
        <w:t xml:space="preserve">, </w:t>
      </w:r>
      <w:hyperlink r:id="rId52" w:tgtFrame="_blank" w:tooltip="Описание" w:history="1">
        <w:r w:rsidRPr="005809B4">
          <w:rPr>
            <w:rStyle w:val="ae"/>
            <w:rFonts w:ascii="Verdana" w:hAnsi="Verdana" w:cs="Arial"/>
            <w:color w:val="000000"/>
            <w:sz w:val="22"/>
            <w:szCs w:val="22"/>
            <w:u w:val="none"/>
            <w:bdr w:val="none" w:sz="0" w:space="0" w:color="auto" w:frame="1"/>
            <w:shd w:val="clear" w:color="auto" w:fill="FFFFFF"/>
          </w:rPr>
          <w:t>ГОСТ 12.3.003-86 «Система стандартов безопасности труда. Работы электросварочные. Требования безопасности»</w:t>
        </w:r>
      </w:hyperlink>
      <w:r w:rsidRPr="00006FF9">
        <w:rPr>
          <w:rFonts w:ascii="Verdana" w:hAnsi="Verdana" w:cs="Arial"/>
          <w:color w:val="000000"/>
          <w:sz w:val="22"/>
          <w:szCs w:val="22"/>
        </w:rPr>
        <w:t xml:space="preserve"> и ведомственных нормативных документов, утвержденных в установленном порядке.</w:t>
      </w:r>
    </w:p>
    <w:p w14:paraId="1F874241" w14:textId="77777777" w:rsidR="000E77E8" w:rsidRPr="00006FF9" w:rsidRDefault="0023066D" w:rsidP="000E77E8">
      <w:pPr>
        <w:widowControl w:val="0"/>
        <w:shd w:val="clear" w:color="auto" w:fill="FFFFFF"/>
        <w:rPr>
          <w:rFonts w:ascii="Verdana" w:hAnsi="Verdana" w:cs="Arial"/>
          <w:sz w:val="22"/>
          <w:szCs w:val="22"/>
        </w:rPr>
      </w:pPr>
      <w:r>
        <w:rPr>
          <w:rFonts w:ascii="Verdana" w:hAnsi="Verdana" w:cs="Arial"/>
          <w:color w:val="000000"/>
          <w:sz w:val="22"/>
          <w:szCs w:val="22"/>
        </w:rPr>
        <w:t>А.</w:t>
      </w:r>
      <w:r w:rsidRPr="00006FF9">
        <w:rPr>
          <w:rFonts w:ascii="Verdana" w:hAnsi="Verdana" w:cs="Arial"/>
          <w:color w:val="000000"/>
          <w:sz w:val="22"/>
          <w:szCs w:val="22"/>
        </w:rPr>
        <w:t>2.12</w:t>
      </w:r>
      <w:r>
        <w:rPr>
          <w:rFonts w:ascii="Verdana" w:hAnsi="Verdana" w:cs="Arial"/>
          <w:color w:val="000000"/>
          <w:sz w:val="22"/>
          <w:szCs w:val="22"/>
        </w:rPr>
        <w:t>.</w:t>
      </w:r>
      <w:r w:rsidRPr="00006FF9">
        <w:rPr>
          <w:rFonts w:ascii="Verdana" w:hAnsi="Verdana" w:cs="Arial"/>
          <w:color w:val="000000"/>
          <w:sz w:val="22"/>
          <w:szCs w:val="22"/>
        </w:rPr>
        <w:t xml:space="preserve"> Схемы производства работ и технологические карты должны содержать основные указания, составленные на основании главы </w:t>
      </w:r>
      <w:r w:rsidRPr="00006FF9">
        <w:rPr>
          <w:rFonts w:ascii="Verdana" w:hAnsi="Verdana" w:cs="Arial"/>
          <w:bCs/>
          <w:color w:val="000000"/>
          <w:sz w:val="22"/>
          <w:szCs w:val="22"/>
        </w:rPr>
        <w:t>СНиП 12-04-2002</w:t>
      </w:r>
      <w:r w:rsidRPr="00006FF9">
        <w:rPr>
          <w:rFonts w:ascii="Verdana" w:hAnsi="Verdana" w:cs="Arial"/>
          <w:color w:val="000000"/>
          <w:sz w:val="22"/>
          <w:szCs w:val="22"/>
        </w:rPr>
        <w:t>«Безопасность труда в строительстве</w:t>
      </w:r>
      <w:r>
        <w:rPr>
          <w:rFonts w:ascii="Verdana" w:hAnsi="Verdana" w:cs="Arial"/>
          <w:color w:val="000000"/>
          <w:sz w:val="22"/>
          <w:szCs w:val="22"/>
        </w:rPr>
        <w:t>»</w:t>
      </w:r>
      <w:r w:rsidRPr="00006FF9">
        <w:rPr>
          <w:rFonts w:ascii="Verdana" w:hAnsi="Verdana" w:cs="Arial"/>
          <w:color w:val="000000"/>
          <w:sz w:val="22"/>
          <w:szCs w:val="22"/>
        </w:rPr>
        <w:t xml:space="preserve"> часть 2</w:t>
      </w:r>
      <w:r>
        <w:rPr>
          <w:rFonts w:ascii="Verdana" w:hAnsi="Verdana" w:cs="Arial"/>
          <w:color w:val="000000"/>
          <w:sz w:val="22"/>
          <w:szCs w:val="22"/>
        </w:rPr>
        <w:t>,</w:t>
      </w:r>
      <w:r w:rsidRPr="00006FF9">
        <w:rPr>
          <w:rFonts w:ascii="Verdana" w:hAnsi="Verdana" w:cs="Arial"/>
          <w:color w:val="000000"/>
          <w:sz w:val="22"/>
          <w:szCs w:val="22"/>
        </w:rPr>
        <w:t xml:space="preserve"> Строительное производство»,</w:t>
      </w:r>
      <w:r>
        <w:rPr>
          <w:rFonts w:ascii="Verdana" w:hAnsi="Verdana" w:cs="Arial"/>
          <w:color w:val="000000"/>
          <w:sz w:val="22"/>
          <w:szCs w:val="22"/>
        </w:rPr>
        <w:t xml:space="preserve"> </w:t>
      </w:r>
      <w:r w:rsidRPr="00006FF9">
        <w:rPr>
          <w:rFonts w:ascii="Verdana" w:hAnsi="Verdana" w:cs="Arial"/>
          <w:color w:val="000000"/>
          <w:sz w:val="22"/>
          <w:szCs w:val="22"/>
        </w:rPr>
        <w:t>по вопросам организации санитарно-гигиенического обслуживания работающих и обеспечения их средствами индивидуальной защиты.</w:t>
      </w:r>
    </w:p>
    <w:p w14:paraId="1F874242" w14:textId="3DA58D83" w:rsidR="000E77E8" w:rsidRPr="00006FF9" w:rsidRDefault="0023066D" w:rsidP="000E77E8">
      <w:pPr>
        <w:widowControl w:val="0"/>
        <w:shd w:val="clear" w:color="auto" w:fill="FFFFFF"/>
        <w:rPr>
          <w:rFonts w:ascii="Verdana" w:hAnsi="Verdana" w:cs="Arial"/>
          <w:color w:val="000000"/>
          <w:sz w:val="22"/>
          <w:szCs w:val="22"/>
        </w:rPr>
      </w:pPr>
      <w:r>
        <w:rPr>
          <w:rFonts w:ascii="Verdana" w:hAnsi="Verdana" w:cs="Arial"/>
          <w:color w:val="000000"/>
          <w:sz w:val="22"/>
          <w:szCs w:val="22"/>
        </w:rPr>
        <w:t>А.</w:t>
      </w:r>
      <w:r w:rsidRPr="00006FF9">
        <w:rPr>
          <w:rFonts w:ascii="Verdana" w:hAnsi="Verdana" w:cs="Arial"/>
          <w:color w:val="000000"/>
          <w:sz w:val="22"/>
          <w:szCs w:val="22"/>
        </w:rPr>
        <w:t>2.13 Схемы производства работ и технологические карты должны содержать указания о необходимости выполнять работы, перечисленные в СНиП 12-04-2002 «Безопасность труда в строительстве», по нарядам-допускам.</w:t>
      </w:r>
    </w:p>
    <w:p w14:paraId="1F874243" w14:textId="55BDAF41" w:rsidR="000E77E8" w:rsidRPr="00ED7844" w:rsidRDefault="0023066D" w:rsidP="000E77E8">
      <w:pPr>
        <w:widowControl w:val="0"/>
        <w:shd w:val="clear" w:color="auto" w:fill="FFFFFF"/>
        <w:rPr>
          <w:rFonts w:ascii="Verdana" w:hAnsi="Verdana" w:cs="Arial"/>
          <w:color w:val="000000"/>
          <w:sz w:val="22"/>
          <w:szCs w:val="22"/>
        </w:rPr>
      </w:pPr>
      <w:r>
        <w:rPr>
          <w:rFonts w:ascii="Verdana" w:hAnsi="Verdana" w:cs="Arial"/>
          <w:color w:val="000000"/>
          <w:sz w:val="22"/>
          <w:szCs w:val="22"/>
        </w:rPr>
        <w:t>А.</w:t>
      </w:r>
      <w:r w:rsidRPr="00006FF9">
        <w:rPr>
          <w:rFonts w:ascii="Verdana" w:hAnsi="Verdana" w:cs="Arial"/>
          <w:color w:val="000000"/>
          <w:sz w:val="22"/>
          <w:szCs w:val="22"/>
        </w:rPr>
        <w:t xml:space="preserve">2.14 Схемы </w:t>
      </w:r>
      <w:proofErr w:type="spellStart"/>
      <w:r w:rsidRPr="00006FF9">
        <w:rPr>
          <w:rFonts w:ascii="Verdana" w:hAnsi="Verdana" w:cs="Arial"/>
          <w:color w:val="000000"/>
          <w:sz w:val="22"/>
          <w:szCs w:val="22"/>
        </w:rPr>
        <w:t>строповки</w:t>
      </w:r>
      <w:proofErr w:type="spellEnd"/>
      <w:r w:rsidRPr="00006FF9">
        <w:rPr>
          <w:rFonts w:ascii="Verdana" w:hAnsi="Verdana" w:cs="Arial"/>
          <w:color w:val="000000"/>
          <w:sz w:val="22"/>
          <w:szCs w:val="22"/>
        </w:rPr>
        <w:t xml:space="preserve"> поднимаемых элементов (блоков) конструкций, как правило, должны быть выполнены на одном чертеже и содержать:</w:t>
      </w:r>
    </w:p>
    <w:p w14:paraId="1F874244" w14:textId="77777777" w:rsidR="000E77E8" w:rsidRPr="00006FF9" w:rsidRDefault="0023066D" w:rsidP="000E77E8">
      <w:pPr>
        <w:pStyle w:val="a6"/>
        <w:widowControl w:val="0"/>
        <w:numPr>
          <w:ilvl w:val="0"/>
          <w:numId w:val="22"/>
        </w:numPr>
        <w:shd w:val="clear" w:color="auto" w:fill="FFFFFF"/>
        <w:ind w:left="0" w:firstLine="709"/>
        <w:contextualSpacing w:val="0"/>
        <w:rPr>
          <w:rFonts w:ascii="Verdana" w:hAnsi="Verdana" w:cs="Arial"/>
          <w:sz w:val="22"/>
          <w:szCs w:val="22"/>
        </w:rPr>
      </w:pPr>
      <w:r w:rsidRPr="00006FF9">
        <w:rPr>
          <w:rFonts w:ascii="Verdana" w:hAnsi="Verdana" w:cs="Arial"/>
          <w:color w:val="000000"/>
          <w:sz w:val="22"/>
          <w:szCs w:val="22"/>
        </w:rPr>
        <w:t xml:space="preserve">общие указания (пояснения) к схемам </w:t>
      </w:r>
      <w:proofErr w:type="spellStart"/>
      <w:r w:rsidRPr="00006FF9">
        <w:rPr>
          <w:rFonts w:ascii="Verdana" w:hAnsi="Verdana" w:cs="Arial"/>
          <w:color w:val="000000"/>
          <w:sz w:val="22"/>
          <w:szCs w:val="22"/>
        </w:rPr>
        <w:t>строповки</w:t>
      </w:r>
      <w:proofErr w:type="spellEnd"/>
      <w:r w:rsidRPr="00006FF9">
        <w:rPr>
          <w:rFonts w:ascii="Verdana" w:hAnsi="Verdana" w:cs="Arial"/>
          <w:color w:val="000000"/>
          <w:sz w:val="22"/>
          <w:szCs w:val="22"/>
        </w:rPr>
        <w:t>;</w:t>
      </w:r>
    </w:p>
    <w:p w14:paraId="1F874245" w14:textId="77777777" w:rsidR="000E77E8" w:rsidRPr="00006FF9" w:rsidRDefault="0023066D" w:rsidP="000E77E8">
      <w:pPr>
        <w:pStyle w:val="a6"/>
        <w:widowControl w:val="0"/>
        <w:numPr>
          <w:ilvl w:val="0"/>
          <w:numId w:val="22"/>
        </w:numPr>
        <w:shd w:val="clear" w:color="auto" w:fill="FFFFFF"/>
        <w:ind w:left="0" w:firstLine="709"/>
        <w:contextualSpacing w:val="0"/>
        <w:rPr>
          <w:rFonts w:ascii="Verdana" w:hAnsi="Verdana" w:cs="Arial"/>
          <w:sz w:val="22"/>
          <w:szCs w:val="22"/>
        </w:rPr>
      </w:pPr>
      <w:r w:rsidRPr="00006FF9">
        <w:rPr>
          <w:rFonts w:ascii="Verdana" w:hAnsi="Verdana" w:cs="Arial"/>
          <w:color w:val="000000"/>
          <w:sz w:val="22"/>
          <w:szCs w:val="22"/>
        </w:rPr>
        <w:t xml:space="preserve">графическое изображение схем </w:t>
      </w:r>
      <w:proofErr w:type="spellStart"/>
      <w:r w:rsidRPr="00006FF9">
        <w:rPr>
          <w:rFonts w:ascii="Verdana" w:hAnsi="Verdana" w:cs="Arial"/>
          <w:color w:val="000000"/>
          <w:sz w:val="22"/>
          <w:szCs w:val="22"/>
        </w:rPr>
        <w:t>строповки</w:t>
      </w:r>
      <w:proofErr w:type="spellEnd"/>
      <w:r w:rsidRPr="00006FF9">
        <w:rPr>
          <w:rFonts w:ascii="Verdana" w:hAnsi="Verdana" w:cs="Arial"/>
          <w:color w:val="000000"/>
          <w:sz w:val="22"/>
          <w:szCs w:val="22"/>
        </w:rPr>
        <w:t>;</w:t>
      </w:r>
    </w:p>
    <w:p w14:paraId="1F874246" w14:textId="77777777" w:rsidR="000E77E8" w:rsidRPr="00006FF9" w:rsidRDefault="0023066D" w:rsidP="000E77E8">
      <w:pPr>
        <w:pStyle w:val="a6"/>
        <w:widowControl w:val="0"/>
        <w:numPr>
          <w:ilvl w:val="0"/>
          <w:numId w:val="22"/>
        </w:numPr>
        <w:shd w:val="clear" w:color="auto" w:fill="FFFFFF"/>
        <w:ind w:left="0" w:firstLine="709"/>
        <w:contextualSpacing w:val="0"/>
        <w:rPr>
          <w:rFonts w:ascii="Verdana" w:hAnsi="Verdana" w:cs="Arial"/>
          <w:sz w:val="22"/>
          <w:szCs w:val="22"/>
        </w:rPr>
      </w:pPr>
      <w:r w:rsidRPr="00006FF9">
        <w:rPr>
          <w:rFonts w:ascii="Verdana" w:hAnsi="Verdana" w:cs="Arial"/>
          <w:color w:val="000000"/>
          <w:sz w:val="22"/>
          <w:szCs w:val="22"/>
        </w:rPr>
        <w:t>сводную ведомость монтажных приспособлений и такелажа;</w:t>
      </w:r>
    </w:p>
    <w:p w14:paraId="1F874247" w14:textId="77777777" w:rsidR="000E77E8" w:rsidRPr="00006FF9" w:rsidRDefault="0023066D" w:rsidP="000E77E8">
      <w:pPr>
        <w:pStyle w:val="a6"/>
        <w:widowControl w:val="0"/>
        <w:numPr>
          <w:ilvl w:val="0"/>
          <w:numId w:val="22"/>
        </w:numPr>
        <w:shd w:val="clear" w:color="auto" w:fill="FFFFFF"/>
        <w:ind w:left="0" w:firstLine="709"/>
        <w:contextualSpacing w:val="0"/>
        <w:rPr>
          <w:rFonts w:ascii="Verdana" w:hAnsi="Verdana" w:cs="Arial"/>
          <w:sz w:val="22"/>
          <w:szCs w:val="22"/>
        </w:rPr>
      </w:pPr>
      <w:r w:rsidRPr="00006FF9">
        <w:rPr>
          <w:rFonts w:ascii="Verdana" w:hAnsi="Verdana" w:cs="Arial"/>
          <w:color w:val="000000"/>
          <w:sz w:val="22"/>
          <w:szCs w:val="22"/>
        </w:rPr>
        <w:t xml:space="preserve">таблицу схем </w:t>
      </w:r>
      <w:proofErr w:type="spellStart"/>
      <w:r w:rsidRPr="00006FF9">
        <w:rPr>
          <w:rFonts w:ascii="Verdana" w:hAnsi="Verdana" w:cs="Arial"/>
          <w:color w:val="000000"/>
          <w:sz w:val="22"/>
          <w:szCs w:val="22"/>
        </w:rPr>
        <w:t>строповок</w:t>
      </w:r>
      <w:proofErr w:type="spellEnd"/>
      <w:r w:rsidRPr="00006FF9">
        <w:rPr>
          <w:rFonts w:ascii="Verdana" w:hAnsi="Verdana" w:cs="Arial"/>
          <w:color w:val="000000"/>
          <w:sz w:val="22"/>
          <w:szCs w:val="22"/>
        </w:rPr>
        <w:t xml:space="preserve"> с присвоением порядкового номера каждой схеме.</w:t>
      </w:r>
    </w:p>
    <w:p w14:paraId="1F874248" w14:textId="77777777" w:rsidR="000E77E8" w:rsidRPr="00006FF9" w:rsidRDefault="0023066D" w:rsidP="000E77E8">
      <w:pPr>
        <w:widowControl w:val="0"/>
        <w:shd w:val="clear" w:color="auto" w:fill="FFFFFF"/>
        <w:rPr>
          <w:rFonts w:ascii="Verdana" w:hAnsi="Verdana" w:cs="Arial"/>
          <w:sz w:val="22"/>
          <w:szCs w:val="22"/>
        </w:rPr>
      </w:pPr>
      <w:r w:rsidRPr="00006FF9">
        <w:rPr>
          <w:rFonts w:ascii="Verdana" w:hAnsi="Verdana" w:cs="Arial"/>
          <w:color w:val="000000"/>
          <w:sz w:val="22"/>
          <w:szCs w:val="22"/>
        </w:rPr>
        <w:t xml:space="preserve">Перечисленные материалы, в том числе графическое изображение (с названием) схемы </w:t>
      </w:r>
      <w:proofErr w:type="spellStart"/>
      <w:r w:rsidRPr="00006FF9">
        <w:rPr>
          <w:rFonts w:ascii="Verdana" w:hAnsi="Verdana" w:cs="Arial"/>
          <w:color w:val="000000"/>
          <w:sz w:val="22"/>
          <w:szCs w:val="22"/>
        </w:rPr>
        <w:t>строповки</w:t>
      </w:r>
      <w:proofErr w:type="spellEnd"/>
      <w:r w:rsidRPr="00006FF9">
        <w:rPr>
          <w:rFonts w:ascii="Verdana" w:hAnsi="Verdana" w:cs="Arial"/>
          <w:color w:val="000000"/>
          <w:sz w:val="22"/>
          <w:szCs w:val="22"/>
        </w:rPr>
        <w:t xml:space="preserve"> каждого поднимаемого элемента (блока) конструкций, как правило, следует располагать на отдельных форматах (листах).</w:t>
      </w:r>
    </w:p>
    <w:p w14:paraId="1F874249" w14:textId="77777777" w:rsidR="000E77E8" w:rsidRDefault="0023066D" w:rsidP="000E77E8">
      <w:pPr>
        <w:spacing w:after="0"/>
        <w:ind w:firstLine="0"/>
        <w:jc w:val="left"/>
        <w:rPr>
          <w:rFonts w:ascii="Verdana" w:hAnsi="Verdana" w:cs="Arial"/>
          <w:color w:val="000000"/>
          <w:sz w:val="22"/>
          <w:szCs w:val="22"/>
        </w:rPr>
      </w:pPr>
      <w:r w:rsidRPr="00006FF9">
        <w:rPr>
          <w:rFonts w:ascii="Verdana" w:hAnsi="Verdana" w:cs="Arial"/>
          <w:color w:val="000000"/>
          <w:sz w:val="22"/>
          <w:szCs w:val="22"/>
        </w:rPr>
        <w:t xml:space="preserve">При наличии однотипных конструкций следует разрабатывать схемы </w:t>
      </w:r>
      <w:proofErr w:type="spellStart"/>
      <w:r w:rsidRPr="00006FF9">
        <w:rPr>
          <w:rFonts w:ascii="Verdana" w:hAnsi="Verdana" w:cs="Arial"/>
          <w:color w:val="000000"/>
          <w:sz w:val="22"/>
          <w:szCs w:val="22"/>
        </w:rPr>
        <w:t>строповки</w:t>
      </w:r>
      <w:proofErr w:type="spellEnd"/>
      <w:r w:rsidRPr="00006FF9">
        <w:rPr>
          <w:rFonts w:ascii="Verdana" w:hAnsi="Verdana" w:cs="Arial"/>
          <w:color w:val="000000"/>
          <w:sz w:val="22"/>
          <w:szCs w:val="22"/>
        </w:rPr>
        <w:t xml:space="preserve"> для элемента (блока) наибольшей массы, а в остальных случаях ссылаться на</w:t>
      </w:r>
    </w:p>
    <w:p w14:paraId="1F87424A" w14:textId="77777777" w:rsidR="000E77E8" w:rsidRPr="00006FF9" w:rsidRDefault="0023066D" w:rsidP="000E77E8">
      <w:pPr>
        <w:widowControl w:val="0"/>
        <w:shd w:val="clear" w:color="auto" w:fill="FFFFFF"/>
        <w:rPr>
          <w:rFonts w:ascii="Verdana" w:hAnsi="Verdana" w:cs="Arial"/>
          <w:sz w:val="22"/>
          <w:szCs w:val="22"/>
        </w:rPr>
      </w:pPr>
      <w:r w:rsidRPr="00006FF9">
        <w:rPr>
          <w:rFonts w:ascii="Verdana" w:hAnsi="Verdana" w:cs="Arial"/>
          <w:color w:val="000000"/>
          <w:sz w:val="22"/>
          <w:szCs w:val="22"/>
        </w:rPr>
        <w:t>разработанную схему.</w:t>
      </w:r>
    </w:p>
    <w:p w14:paraId="1F87424B" w14:textId="6B829651" w:rsidR="000E77E8" w:rsidRPr="00006FF9" w:rsidRDefault="0023066D" w:rsidP="000E77E8">
      <w:pPr>
        <w:widowControl w:val="0"/>
        <w:shd w:val="clear" w:color="auto" w:fill="FFFFFF"/>
        <w:rPr>
          <w:rFonts w:ascii="Verdana" w:hAnsi="Verdana" w:cs="Arial"/>
          <w:sz w:val="22"/>
          <w:szCs w:val="22"/>
        </w:rPr>
      </w:pPr>
      <w:r>
        <w:rPr>
          <w:rFonts w:ascii="Verdana" w:hAnsi="Verdana" w:cs="Arial"/>
          <w:color w:val="000000"/>
          <w:sz w:val="22"/>
          <w:szCs w:val="22"/>
        </w:rPr>
        <w:lastRenderedPageBreak/>
        <w:t>А.</w:t>
      </w:r>
      <w:r w:rsidRPr="00006FF9">
        <w:rPr>
          <w:rFonts w:ascii="Verdana" w:hAnsi="Verdana" w:cs="Arial"/>
          <w:color w:val="000000"/>
          <w:sz w:val="22"/>
          <w:szCs w:val="22"/>
        </w:rPr>
        <w:t xml:space="preserve">2.15 Графическое изображение схемы </w:t>
      </w:r>
      <w:proofErr w:type="spellStart"/>
      <w:r w:rsidRPr="00006FF9">
        <w:rPr>
          <w:rFonts w:ascii="Verdana" w:hAnsi="Verdana" w:cs="Arial"/>
          <w:color w:val="000000"/>
          <w:sz w:val="22"/>
          <w:szCs w:val="22"/>
        </w:rPr>
        <w:t>строповки</w:t>
      </w:r>
      <w:proofErr w:type="spellEnd"/>
      <w:r w:rsidRPr="00006FF9">
        <w:rPr>
          <w:rFonts w:ascii="Verdana" w:hAnsi="Verdana" w:cs="Arial"/>
          <w:color w:val="000000"/>
          <w:sz w:val="22"/>
          <w:szCs w:val="22"/>
        </w:rPr>
        <w:t xml:space="preserve"> каждого поднимаемого элемента (блока) конструкций, как правило, должно содержать:</w:t>
      </w:r>
    </w:p>
    <w:p w14:paraId="1F87424C" w14:textId="77777777" w:rsidR="000E77E8" w:rsidRPr="00006FF9" w:rsidRDefault="0023066D" w:rsidP="000E77E8">
      <w:pPr>
        <w:pStyle w:val="a6"/>
        <w:widowControl w:val="0"/>
        <w:numPr>
          <w:ilvl w:val="0"/>
          <w:numId w:val="26"/>
        </w:numPr>
        <w:shd w:val="clear" w:color="auto" w:fill="FFFFFF"/>
        <w:ind w:left="0" w:firstLine="709"/>
        <w:contextualSpacing w:val="0"/>
        <w:rPr>
          <w:rFonts w:ascii="Verdana" w:hAnsi="Verdana" w:cs="Arial"/>
          <w:sz w:val="22"/>
          <w:szCs w:val="22"/>
        </w:rPr>
      </w:pPr>
      <w:r w:rsidRPr="00006FF9">
        <w:rPr>
          <w:rFonts w:ascii="Verdana" w:hAnsi="Verdana" w:cs="Arial"/>
          <w:color w:val="000000"/>
          <w:sz w:val="22"/>
          <w:szCs w:val="22"/>
        </w:rPr>
        <w:t xml:space="preserve">изображение </w:t>
      </w:r>
      <w:proofErr w:type="spellStart"/>
      <w:r w:rsidRPr="00006FF9">
        <w:rPr>
          <w:rFonts w:ascii="Verdana" w:hAnsi="Verdana" w:cs="Arial"/>
          <w:color w:val="000000"/>
          <w:sz w:val="22"/>
          <w:szCs w:val="22"/>
        </w:rPr>
        <w:t>строповки</w:t>
      </w:r>
      <w:proofErr w:type="spellEnd"/>
      <w:r w:rsidRPr="00006FF9">
        <w:rPr>
          <w:rFonts w:ascii="Verdana" w:hAnsi="Verdana" w:cs="Arial"/>
          <w:color w:val="000000"/>
          <w:sz w:val="22"/>
          <w:szCs w:val="22"/>
        </w:rPr>
        <w:t xml:space="preserve"> элемента (блока) с указанием массы подъема, положение центра тяжести, привязку мест </w:t>
      </w:r>
      <w:proofErr w:type="spellStart"/>
      <w:r w:rsidRPr="00006FF9">
        <w:rPr>
          <w:rFonts w:ascii="Verdana" w:hAnsi="Verdana" w:cs="Arial"/>
          <w:color w:val="000000"/>
          <w:sz w:val="22"/>
          <w:szCs w:val="22"/>
        </w:rPr>
        <w:t>строповки</w:t>
      </w:r>
      <w:proofErr w:type="spellEnd"/>
      <w:r w:rsidRPr="00006FF9">
        <w:rPr>
          <w:rFonts w:ascii="Verdana" w:hAnsi="Verdana" w:cs="Arial"/>
          <w:color w:val="000000"/>
          <w:sz w:val="22"/>
          <w:szCs w:val="22"/>
        </w:rPr>
        <w:t>, расстояние от крюка грузоподъемного механизма до верха поднимаемого элемента (блока);</w:t>
      </w:r>
    </w:p>
    <w:p w14:paraId="1F87424D" w14:textId="77777777" w:rsidR="000E77E8" w:rsidRPr="00006FF9" w:rsidRDefault="0023066D" w:rsidP="000E77E8">
      <w:pPr>
        <w:pStyle w:val="a6"/>
        <w:widowControl w:val="0"/>
        <w:numPr>
          <w:ilvl w:val="0"/>
          <w:numId w:val="26"/>
        </w:numPr>
        <w:shd w:val="clear" w:color="auto" w:fill="FFFFFF"/>
        <w:ind w:left="0" w:firstLine="709"/>
        <w:contextualSpacing w:val="0"/>
        <w:rPr>
          <w:rFonts w:ascii="Verdana" w:hAnsi="Verdana" w:cs="Arial"/>
          <w:color w:val="000000"/>
          <w:sz w:val="22"/>
          <w:szCs w:val="22"/>
        </w:rPr>
      </w:pPr>
      <w:r w:rsidRPr="00006FF9">
        <w:rPr>
          <w:rFonts w:ascii="Verdana" w:hAnsi="Verdana" w:cs="Arial"/>
          <w:color w:val="000000"/>
          <w:sz w:val="22"/>
          <w:szCs w:val="22"/>
        </w:rPr>
        <w:t xml:space="preserve">изображение грузозахватного приспособления; при необходимости должны быть приведены: узлы сопряжения грузозахватного приспособления с грузоподъемным механизмом и с поднимаемым грузом; способы </w:t>
      </w:r>
      <w:proofErr w:type="spellStart"/>
      <w:r w:rsidRPr="00006FF9">
        <w:rPr>
          <w:rFonts w:ascii="Verdana" w:hAnsi="Verdana" w:cs="Arial"/>
          <w:color w:val="000000"/>
          <w:sz w:val="22"/>
          <w:szCs w:val="22"/>
        </w:rPr>
        <w:t>расстроповки</w:t>
      </w:r>
      <w:proofErr w:type="spellEnd"/>
      <w:r w:rsidRPr="00006FF9">
        <w:rPr>
          <w:rFonts w:ascii="Verdana" w:hAnsi="Verdana" w:cs="Arial"/>
          <w:color w:val="000000"/>
          <w:sz w:val="22"/>
          <w:szCs w:val="22"/>
        </w:rPr>
        <w:t xml:space="preserve"> элемента (блока).</w:t>
      </w:r>
    </w:p>
    <w:p w14:paraId="1F87424E" w14:textId="35B8EF82" w:rsidR="000E77E8" w:rsidRPr="0027155A" w:rsidRDefault="0023066D" w:rsidP="000E77E8">
      <w:pPr>
        <w:widowControl w:val="0"/>
        <w:shd w:val="clear" w:color="auto" w:fill="FFFFFF"/>
        <w:rPr>
          <w:rFonts w:ascii="Verdana" w:hAnsi="Verdana" w:cs="Arial"/>
          <w:b/>
          <w:i/>
          <w:color w:val="000000"/>
          <w:sz w:val="22"/>
          <w:szCs w:val="22"/>
        </w:rPr>
      </w:pPr>
      <w:r w:rsidRPr="0027155A">
        <w:rPr>
          <w:rFonts w:ascii="Verdana" w:hAnsi="Verdana" w:cs="Arial"/>
          <w:b/>
          <w:i/>
          <w:color w:val="000000"/>
          <w:sz w:val="22"/>
          <w:szCs w:val="22"/>
        </w:rPr>
        <w:t>А.3 Требования к качеству. Программа качества.</w:t>
      </w:r>
    </w:p>
    <w:p w14:paraId="1F87424F" w14:textId="77777777" w:rsidR="000E77E8" w:rsidRPr="00006FF9" w:rsidRDefault="0023066D" w:rsidP="000E77E8">
      <w:pPr>
        <w:pStyle w:val="affa"/>
        <w:widowControl w:val="0"/>
        <w:autoSpaceDE w:val="0"/>
        <w:autoSpaceDN w:val="0"/>
        <w:spacing w:before="0" w:beforeAutospacing="0" w:after="120" w:afterAutospacing="0"/>
        <w:ind w:firstLine="709"/>
        <w:jc w:val="both"/>
        <w:rPr>
          <w:rFonts w:ascii="Verdana" w:hAnsi="Verdana" w:cs="Arial"/>
          <w:sz w:val="22"/>
          <w:szCs w:val="22"/>
        </w:rPr>
      </w:pPr>
      <w:r w:rsidRPr="00006FF9">
        <w:rPr>
          <w:rFonts w:ascii="Verdana" w:hAnsi="Verdana" w:cs="Arial"/>
          <w:sz w:val="22"/>
          <w:szCs w:val="22"/>
        </w:rPr>
        <w:t>Карты трудовых и технологических процессов должны содержать подробные сведения о технологических приемах и операциях, контролируемые параметры качества и требования к контролю качества технологических приемов и операций. Как правило, используются типовые карты трудовых и технологических процессов. Однако они не всегда содержат сведения о контрольных операциях, выполняемых исполнителями при производстве работ. Поэтому их необходимо корректировать и дополнять. Весь объем измерений и проверок для обеспечения качества указывается в программе качества.</w:t>
      </w:r>
    </w:p>
    <w:p w14:paraId="1F874250" w14:textId="77777777" w:rsidR="000E77E8" w:rsidRPr="00006FF9" w:rsidRDefault="0023066D" w:rsidP="000E77E8">
      <w:pPr>
        <w:pStyle w:val="aff"/>
        <w:widowControl w:val="0"/>
        <w:spacing w:after="120"/>
        <w:rPr>
          <w:rFonts w:ascii="Verdana" w:hAnsi="Verdana" w:cs="Arial"/>
          <w:sz w:val="22"/>
          <w:szCs w:val="22"/>
        </w:rPr>
      </w:pPr>
      <w:r w:rsidRPr="00006FF9">
        <w:rPr>
          <w:rFonts w:ascii="Verdana" w:hAnsi="Verdana" w:cs="Arial"/>
          <w:sz w:val="22"/>
          <w:szCs w:val="22"/>
        </w:rPr>
        <w:t>Программа качества должна определять конкретные методики измерений, ресурсы и последовательность измерений параметров на каждом объекте, направленные на обеспечение конкретных требований к выполняемым работам и возводимым объектам. Иметь перечень и образцы протоколов контроля и актов, подтверждающих фактические данные о качестве выполненных работ. Актированию подлежат результаты всех видов работ, которые имеют в проектной и технологической документации требования к качеству и критерии качества, а именно:</w:t>
      </w:r>
    </w:p>
    <w:p w14:paraId="1F874251" w14:textId="77777777" w:rsidR="000E77E8" w:rsidRPr="00006FF9" w:rsidRDefault="0023066D" w:rsidP="000E77E8">
      <w:pPr>
        <w:pStyle w:val="aff"/>
        <w:widowControl w:val="0"/>
        <w:numPr>
          <w:ilvl w:val="0"/>
          <w:numId w:val="25"/>
        </w:numPr>
        <w:spacing w:after="120"/>
        <w:ind w:left="0" w:firstLine="709"/>
        <w:rPr>
          <w:rFonts w:ascii="Verdana" w:hAnsi="Verdana" w:cs="Arial"/>
          <w:sz w:val="22"/>
          <w:szCs w:val="22"/>
        </w:rPr>
      </w:pPr>
      <w:r w:rsidRPr="00006FF9">
        <w:rPr>
          <w:rFonts w:ascii="Verdana" w:hAnsi="Verdana" w:cs="Arial"/>
          <w:sz w:val="22"/>
          <w:szCs w:val="22"/>
        </w:rPr>
        <w:t>результаты всех этапов геодезических разбивочных работ;</w:t>
      </w:r>
    </w:p>
    <w:p w14:paraId="1F874252" w14:textId="77777777" w:rsidR="000E77E8" w:rsidRPr="00006FF9" w:rsidRDefault="0023066D" w:rsidP="000E77E8">
      <w:pPr>
        <w:pStyle w:val="aff"/>
        <w:widowControl w:val="0"/>
        <w:numPr>
          <w:ilvl w:val="0"/>
          <w:numId w:val="25"/>
        </w:numPr>
        <w:spacing w:after="120"/>
        <w:ind w:left="0" w:firstLine="709"/>
        <w:rPr>
          <w:rFonts w:ascii="Verdana" w:hAnsi="Verdana" w:cs="Arial"/>
          <w:sz w:val="22"/>
          <w:szCs w:val="22"/>
        </w:rPr>
      </w:pPr>
      <w:r w:rsidRPr="00006FF9">
        <w:rPr>
          <w:rFonts w:ascii="Verdana" w:hAnsi="Verdana" w:cs="Arial"/>
          <w:sz w:val="22"/>
          <w:szCs w:val="22"/>
        </w:rPr>
        <w:t>плановое и высотное положение конструкций после их закрепления на этаже (ярусе);</w:t>
      </w:r>
    </w:p>
    <w:p w14:paraId="1F874253" w14:textId="77777777" w:rsidR="000E77E8" w:rsidRPr="00006FF9" w:rsidRDefault="0023066D" w:rsidP="000E77E8">
      <w:pPr>
        <w:pStyle w:val="aff"/>
        <w:widowControl w:val="0"/>
        <w:numPr>
          <w:ilvl w:val="0"/>
          <w:numId w:val="25"/>
        </w:numPr>
        <w:spacing w:after="120"/>
        <w:ind w:left="0" w:firstLine="709"/>
        <w:rPr>
          <w:rFonts w:ascii="Verdana" w:hAnsi="Verdana" w:cs="Arial"/>
          <w:sz w:val="22"/>
          <w:szCs w:val="22"/>
        </w:rPr>
      </w:pPr>
      <w:r w:rsidRPr="00006FF9">
        <w:rPr>
          <w:rFonts w:ascii="Verdana" w:hAnsi="Verdana" w:cs="Arial"/>
          <w:sz w:val="22"/>
          <w:szCs w:val="22"/>
        </w:rPr>
        <w:t xml:space="preserve">фактические значения размеров зазоров и площадок </w:t>
      </w:r>
      <w:proofErr w:type="spellStart"/>
      <w:r w:rsidRPr="00006FF9">
        <w:rPr>
          <w:rFonts w:ascii="Verdana" w:hAnsi="Verdana" w:cs="Arial"/>
          <w:sz w:val="22"/>
          <w:szCs w:val="22"/>
        </w:rPr>
        <w:t>опираний</w:t>
      </w:r>
      <w:proofErr w:type="spellEnd"/>
      <w:r w:rsidRPr="00006FF9">
        <w:rPr>
          <w:rFonts w:ascii="Verdana" w:hAnsi="Verdana" w:cs="Arial"/>
          <w:sz w:val="22"/>
          <w:szCs w:val="22"/>
        </w:rPr>
        <w:t>;</w:t>
      </w:r>
    </w:p>
    <w:p w14:paraId="1F874254" w14:textId="77777777" w:rsidR="000E77E8" w:rsidRPr="00006FF9" w:rsidRDefault="0023066D" w:rsidP="000E77E8">
      <w:pPr>
        <w:pStyle w:val="aff"/>
        <w:widowControl w:val="0"/>
        <w:numPr>
          <w:ilvl w:val="0"/>
          <w:numId w:val="25"/>
        </w:numPr>
        <w:spacing w:after="120"/>
        <w:ind w:left="0" w:firstLine="709"/>
        <w:rPr>
          <w:rFonts w:ascii="Verdana" w:hAnsi="Verdana" w:cs="Arial"/>
          <w:sz w:val="22"/>
          <w:szCs w:val="22"/>
        </w:rPr>
      </w:pPr>
      <w:r w:rsidRPr="00006FF9">
        <w:rPr>
          <w:rFonts w:ascii="Verdana" w:hAnsi="Verdana" w:cs="Arial"/>
          <w:sz w:val="22"/>
          <w:szCs w:val="22"/>
        </w:rPr>
        <w:t xml:space="preserve">результаты работ, которые в последующем относятся к скрытым (качество сварки закладных деталей перед </w:t>
      </w:r>
      <w:proofErr w:type="spellStart"/>
      <w:r w:rsidRPr="00006FF9">
        <w:rPr>
          <w:rFonts w:ascii="Verdana" w:hAnsi="Verdana" w:cs="Arial"/>
          <w:sz w:val="22"/>
          <w:szCs w:val="22"/>
        </w:rPr>
        <w:t>замоноличиванием</w:t>
      </w:r>
      <w:proofErr w:type="spellEnd"/>
      <w:r w:rsidRPr="00006FF9">
        <w:rPr>
          <w:rFonts w:ascii="Verdana" w:hAnsi="Verdana" w:cs="Arial"/>
          <w:sz w:val="22"/>
          <w:szCs w:val="22"/>
        </w:rPr>
        <w:t xml:space="preserve"> узлов, качество устройства паро- и теплоизоляции в стыках элементов и т.д.). </w:t>
      </w:r>
    </w:p>
    <w:p w14:paraId="1F874255" w14:textId="77777777" w:rsidR="000E77E8" w:rsidRPr="00ED7844" w:rsidRDefault="0023066D" w:rsidP="000E77E8">
      <w:pPr>
        <w:pStyle w:val="aff"/>
        <w:widowControl w:val="0"/>
        <w:spacing w:after="120"/>
        <w:rPr>
          <w:rFonts w:ascii="Verdana" w:hAnsi="Verdana" w:cs="Arial"/>
          <w:caps/>
          <w:sz w:val="22"/>
          <w:szCs w:val="22"/>
        </w:rPr>
      </w:pPr>
      <w:r w:rsidRPr="00006FF9">
        <w:rPr>
          <w:rFonts w:ascii="Verdana" w:hAnsi="Verdana" w:cs="Arial"/>
          <w:color w:val="000000"/>
          <w:sz w:val="22"/>
          <w:szCs w:val="22"/>
          <w:shd w:val="clear" w:color="auto" w:fill="FFFFFF"/>
        </w:rPr>
        <w:t>Программа качества предусматривает приборы и оборудование, используемые для контроля, указания по его осуществлению, обязательные мероприятия по операционному контролю качества выполняемых монтажных работ и соединений монтажных элементов, оценке качества отдельных процедур;</w:t>
      </w:r>
      <w:r w:rsidRPr="00006FF9">
        <w:rPr>
          <w:rFonts w:ascii="Verdana" w:hAnsi="Verdana" w:cs="Arial"/>
          <w:color w:val="000000"/>
          <w:sz w:val="22"/>
          <w:szCs w:val="22"/>
        </w:rPr>
        <w:t xml:space="preserve"> </w:t>
      </w:r>
      <w:r w:rsidRPr="00006FF9">
        <w:rPr>
          <w:rFonts w:ascii="Verdana" w:hAnsi="Verdana" w:cs="Arial"/>
          <w:sz w:val="22"/>
          <w:szCs w:val="22"/>
        </w:rPr>
        <w:t>Для этого необходимо предусмотреть проведен</w:t>
      </w:r>
      <w:r w:rsidRPr="00006FF9">
        <w:rPr>
          <w:rFonts w:ascii="Verdana" w:hAnsi="Verdana"/>
          <w:sz w:val="22"/>
          <w:szCs w:val="22"/>
        </w:rPr>
        <w:t>ие следующих видов контроля</w:t>
      </w:r>
      <w:r w:rsidRPr="00006FF9">
        <w:rPr>
          <w:rFonts w:ascii="Verdana" w:hAnsi="Verdana" w:cs="Arial"/>
          <w:sz w:val="22"/>
          <w:szCs w:val="22"/>
        </w:rPr>
        <w:t>:</w:t>
      </w:r>
      <w:r w:rsidRPr="00ED7844">
        <w:rPr>
          <w:rFonts w:ascii="Verdana" w:hAnsi="Verdana" w:cs="Arial"/>
          <w:caps/>
          <w:sz w:val="22"/>
          <w:szCs w:val="22"/>
        </w:rPr>
        <w:t xml:space="preserve"> </w:t>
      </w:r>
    </w:p>
    <w:p w14:paraId="1F874256" w14:textId="77777777" w:rsidR="000E77E8" w:rsidRPr="00006FF9" w:rsidRDefault="0023066D" w:rsidP="000E77E8">
      <w:pPr>
        <w:pStyle w:val="aff"/>
        <w:widowControl w:val="0"/>
        <w:numPr>
          <w:ilvl w:val="0"/>
          <w:numId w:val="24"/>
        </w:numPr>
        <w:spacing w:after="120"/>
        <w:ind w:left="0" w:firstLine="709"/>
        <w:rPr>
          <w:rFonts w:ascii="Verdana" w:hAnsi="Verdana" w:cs="Arial"/>
          <w:sz w:val="22"/>
          <w:szCs w:val="22"/>
        </w:rPr>
      </w:pPr>
      <w:r w:rsidRPr="00006FF9">
        <w:rPr>
          <w:rFonts w:ascii="Verdana" w:hAnsi="Verdana" w:cs="Arial"/>
          <w:sz w:val="22"/>
          <w:szCs w:val="22"/>
        </w:rPr>
        <w:t>входной;</w:t>
      </w:r>
    </w:p>
    <w:p w14:paraId="1F874257" w14:textId="77777777" w:rsidR="000E77E8" w:rsidRPr="00006FF9" w:rsidRDefault="0023066D" w:rsidP="000E77E8">
      <w:pPr>
        <w:pStyle w:val="aff"/>
        <w:widowControl w:val="0"/>
        <w:numPr>
          <w:ilvl w:val="0"/>
          <w:numId w:val="24"/>
        </w:numPr>
        <w:spacing w:after="120"/>
        <w:ind w:left="0" w:firstLine="709"/>
        <w:rPr>
          <w:rFonts w:ascii="Verdana" w:hAnsi="Verdana" w:cs="Arial"/>
          <w:sz w:val="22"/>
          <w:szCs w:val="22"/>
        </w:rPr>
      </w:pPr>
      <w:r w:rsidRPr="00006FF9">
        <w:rPr>
          <w:rFonts w:ascii="Verdana" w:hAnsi="Verdana" w:cs="Arial"/>
          <w:sz w:val="22"/>
          <w:szCs w:val="22"/>
        </w:rPr>
        <w:t>операционный;</w:t>
      </w:r>
    </w:p>
    <w:p w14:paraId="1F874258" w14:textId="77777777" w:rsidR="000E77E8" w:rsidRPr="00006FF9" w:rsidRDefault="0023066D" w:rsidP="000E77E8">
      <w:pPr>
        <w:pStyle w:val="aff"/>
        <w:widowControl w:val="0"/>
        <w:numPr>
          <w:ilvl w:val="0"/>
          <w:numId w:val="24"/>
        </w:numPr>
        <w:spacing w:after="120"/>
        <w:ind w:left="0" w:firstLine="709"/>
        <w:rPr>
          <w:rFonts w:ascii="Verdana" w:hAnsi="Verdana" w:cs="Arial"/>
          <w:sz w:val="22"/>
          <w:szCs w:val="22"/>
        </w:rPr>
      </w:pPr>
      <w:r w:rsidRPr="00006FF9">
        <w:rPr>
          <w:rFonts w:ascii="Verdana" w:hAnsi="Verdana" w:cs="Arial"/>
          <w:sz w:val="22"/>
          <w:szCs w:val="22"/>
        </w:rPr>
        <w:t>приемочный;</w:t>
      </w:r>
    </w:p>
    <w:p w14:paraId="1F874259" w14:textId="77777777" w:rsidR="000E77E8" w:rsidRPr="00006FF9" w:rsidRDefault="0023066D" w:rsidP="000E77E8">
      <w:pPr>
        <w:pStyle w:val="aff"/>
        <w:widowControl w:val="0"/>
        <w:numPr>
          <w:ilvl w:val="0"/>
          <w:numId w:val="24"/>
        </w:numPr>
        <w:spacing w:after="120"/>
        <w:ind w:left="0" w:firstLine="709"/>
        <w:rPr>
          <w:rFonts w:ascii="Verdana" w:hAnsi="Verdana" w:cs="Arial"/>
          <w:sz w:val="22"/>
          <w:szCs w:val="22"/>
        </w:rPr>
      </w:pPr>
      <w:r w:rsidRPr="00006FF9">
        <w:rPr>
          <w:rFonts w:ascii="Verdana" w:hAnsi="Verdana" w:cs="Arial"/>
          <w:sz w:val="22"/>
          <w:szCs w:val="22"/>
        </w:rPr>
        <w:t>инспекционный.</w:t>
      </w:r>
    </w:p>
    <w:p w14:paraId="1F87425A" w14:textId="77777777" w:rsidR="000E77E8" w:rsidRPr="00006FF9" w:rsidRDefault="0023066D" w:rsidP="000E77E8">
      <w:pPr>
        <w:pStyle w:val="aff"/>
        <w:widowControl w:val="0"/>
        <w:spacing w:after="120"/>
        <w:rPr>
          <w:rFonts w:ascii="Verdana" w:hAnsi="Verdana" w:cs="Arial"/>
          <w:sz w:val="22"/>
          <w:szCs w:val="22"/>
        </w:rPr>
      </w:pPr>
      <w:r w:rsidRPr="00006FF9">
        <w:rPr>
          <w:rFonts w:ascii="Verdana" w:hAnsi="Verdana" w:cs="Arial"/>
          <w:sz w:val="22"/>
          <w:szCs w:val="22"/>
        </w:rPr>
        <w:t>Программой предусматривается корректировка и предупреждающие действия для устранения и предупреждения причин возникновения некачественной продукции.</w:t>
      </w:r>
    </w:p>
    <w:p w14:paraId="1F87425B" w14:textId="738A9E03" w:rsidR="000E77E8" w:rsidRPr="00006FF9" w:rsidRDefault="0023066D" w:rsidP="000E77E8">
      <w:pPr>
        <w:widowControl w:val="0"/>
        <w:shd w:val="clear" w:color="auto" w:fill="FFFFFF"/>
        <w:rPr>
          <w:rFonts w:ascii="Verdana" w:hAnsi="Verdana" w:cs="Arial"/>
          <w:sz w:val="22"/>
          <w:szCs w:val="22"/>
        </w:rPr>
      </w:pPr>
      <w:r>
        <w:rPr>
          <w:rFonts w:ascii="Verdana" w:hAnsi="Verdana" w:cs="Arial"/>
          <w:color w:val="000000"/>
          <w:sz w:val="22"/>
          <w:szCs w:val="22"/>
        </w:rPr>
        <w:t>А.</w:t>
      </w:r>
      <w:r w:rsidRPr="00006FF9">
        <w:rPr>
          <w:rFonts w:ascii="Verdana" w:hAnsi="Verdana" w:cs="Arial"/>
          <w:color w:val="000000"/>
          <w:sz w:val="22"/>
          <w:szCs w:val="22"/>
        </w:rPr>
        <w:t>3.</w:t>
      </w:r>
      <w:r>
        <w:rPr>
          <w:rFonts w:ascii="Verdana" w:hAnsi="Verdana" w:cs="Arial"/>
          <w:color w:val="000000"/>
          <w:sz w:val="22"/>
          <w:szCs w:val="22"/>
        </w:rPr>
        <w:t>1</w:t>
      </w:r>
      <w:r w:rsidRPr="00006FF9">
        <w:rPr>
          <w:rFonts w:ascii="Verdana" w:hAnsi="Verdana" w:cs="Arial"/>
          <w:color w:val="000000"/>
          <w:sz w:val="22"/>
          <w:szCs w:val="22"/>
        </w:rPr>
        <w:t xml:space="preserve"> В ОТД должны быть даны ссылки на ведомственные альбомы СОКК.</w:t>
      </w:r>
    </w:p>
    <w:p w14:paraId="1F87425C" w14:textId="77777777" w:rsidR="000E77E8" w:rsidRPr="00006FF9" w:rsidRDefault="0023066D" w:rsidP="000E77E8">
      <w:pPr>
        <w:widowControl w:val="0"/>
        <w:shd w:val="clear" w:color="auto" w:fill="FFFFFF"/>
        <w:rPr>
          <w:rFonts w:ascii="Verdana" w:hAnsi="Verdana" w:cs="Arial"/>
          <w:sz w:val="22"/>
          <w:szCs w:val="22"/>
        </w:rPr>
      </w:pPr>
      <w:r w:rsidRPr="00006FF9">
        <w:rPr>
          <w:rFonts w:ascii="Verdana" w:hAnsi="Verdana" w:cs="Arial"/>
          <w:color w:val="000000"/>
          <w:sz w:val="22"/>
          <w:szCs w:val="22"/>
        </w:rPr>
        <w:t xml:space="preserve">Индивидуальные схемы операционного контроля качества разработчик ОТД должен выполнять по требованию </w:t>
      </w:r>
      <w:r w:rsidRPr="00647F40">
        <w:rPr>
          <w:rFonts w:ascii="Verdana" w:hAnsi="Verdana" w:cs="Arial"/>
          <w:sz w:val="22"/>
          <w:szCs w:val="22"/>
        </w:rPr>
        <w:t>АО «</w:t>
      </w:r>
      <w:r w:rsidRPr="00647F40">
        <w:rPr>
          <w:rFonts w:ascii="Verdana" w:hAnsi="Verdana" w:cs="Verdana"/>
          <w:sz w:val="22"/>
          <w:szCs w:val="22"/>
        </w:rPr>
        <w:t>ВМЗ»</w:t>
      </w:r>
      <w:r w:rsidRPr="00006FF9">
        <w:rPr>
          <w:rFonts w:ascii="Verdana" w:hAnsi="Verdana" w:cs="Arial"/>
          <w:color w:val="000000"/>
          <w:sz w:val="22"/>
          <w:szCs w:val="22"/>
        </w:rPr>
        <w:t xml:space="preserve"> на монтаж новых, сложных и ответственных </w:t>
      </w:r>
      <w:r w:rsidRPr="00006FF9">
        <w:rPr>
          <w:rFonts w:ascii="Verdana" w:hAnsi="Verdana" w:cs="Arial"/>
          <w:color w:val="000000"/>
          <w:sz w:val="22"/>
          <w:szCs w:val="22"/>
        </w:rPr>
        <w:lastRenderedPageBreak/>
        <w:t>конструкций. СОКК должны предусматривать контроль: правильности положения, геометрической формы монтируемых конструкций (элементов), качества соединений, усилий в монтажной оснастке (при необходимости) и соответствие выполняемых на монтаже операций требованиям действующих нормативных документов и ОТД.</w:t>
      </w:r>
    </w:p>
    <w:p w14:paraId="1F87425D" w14:textId="274D4996" w:rsidR="000E77E8" w:rsidRPr="00006FF9" w:rsidRDefault="0023066D" w:rsidP="000E77E8">
      <w:pPr>
        <w:widowControl w:val="0"/>
        <w:shd w:val="clear" w:color="auto" w:fill="FFFFFF"/>
        <w:rPr>
          <w:rFonts w:ascii="Verdana" w:hAnsi="Verdana" w:cs="Arial"/>
          <w:color w:val="000000"/>
          <w:sz w:val="22"/>
          <w:szCs w:val="22"/>
        </w:rPr>
      </w:pPr>
      <w:r>
        <w:rPr>
          <w:rFonts w:ascii="Verdana" w:hAnsi="Verdana" w:cs="Arial"/>
          <w:color w:val="000000"/>
          <w:sz w:val="22"/>
          <w:szCs w:val="22"/>
        </w:rPr>
        <w:t>А.</w:t>
      </w:r>
      <w:r w:rsidRPr="00006FF9">
        <w:rPr>
          <w:rFonts w:ascii="Verdana" w:hAnsi="Verdana" w:cs="Arial"/>
          <w:color w:val="000000"/>
          <w:sz w:val="22"/>
          <w:szCs w:val="22"/>
        </w:rPr>
        <w:t xml:space="preserve">3.2 Содержание СОКК приведено в </w:t>
      </w:r>
      <w:hyperlink r:id="rId53" w:tgtFrame="_blank" w:history="1">
        <w:r w:rsidRPr="00ED7844">
          <w:rPr>
            <w:rStyle w:val="ae"/>
            <w:rFonts w:ascii="Verdana" w:hAnsi="Verdana" w:cs="Arial"/>
            <w:color w:val="000000"/>
            <w:sz w:val="22"/>
            <w:szCs w:val="22"/>
          </w:rPr>
          <w:t>СП 48.13330.201</w:t>
        </w:r>
      </w:hyperlink>
      <w:r w:rsidRPr="00ED7844">
        <w:rPr>
          <w:rStyle w:val="ae"/>
          <w:rFonts w:ascii="Verdana" w:hAnsi="Verdana" w:cs="Arial"/>
          <w:color w:val="000000"/>
          <w:sz w:val="22"/>
          <w:szCs w:val="22"/>
        </w:rPr>
        <w:t>9</w:t>
      </w:r>
      <w:r w:rsidRPr="00006FF9">
        <w:rPr>
          <w:rFonts w:ascii="Verdana" w:hAnsi="Verdana" w:cs="Arial"/>
          <w:color w:val="000000"/>
          <w:sz w:val="22"/>
          <w:szCs w:val="22"/>
        </w:rPr>
        <w:t xml:space="preserve"> «Организация строительства»</w:t>
      </w:r>
      <w:r w:rsidR="0099566A">
        <w:rPr>
          <w:rFonts w:ascii="Verdana" w:hAnsi="Verdana" w:cs="Arial"/>
          <w:color w:val="000000"/>
          <w:sz w:val="22"/>
          <w:szCs w:val="22"/>
        </w:rPr>
        <w:t>.</w:t>
      </w:r>
    </w:p>
    <w:p w14:paraId="1F87425E" w14:textId="0070A2AD" w:rsidR="000E77E8" w:rsidRPr="0027155A" w:rsidRDefault="0023066D" w:rsidP="000E77E8">
      <w:pPr>
        <w:pStyle w:val="a6"/>
        <w:widowControl w:val="0"/>
        <w:tabs>
          <w:tab w:val="left" w:pos="567"/>
        </w:tabs>
        <w:ind w:left="0"/>
        <w:rPr>
          <w:rFonts w:ascii="Verdana" w:hAnsi="Verdana" w:cs="Arial"/>
          <w:b/>
          <w:i/>
          <w:sz w:val="22"/>
          <w:szCs w:val="22"/>
        </w:rPr>
      </w:pPr>
      <w:r w:rsidRPr="0027155A">
        <w:rPr>
          <w:rFonts w:ascii="Verdana" w:hAnsi="Verdana"/>
          <w:b/>
          <w:i/>
          <w:sz w:val="22"/>
          <w:szCs w:val="22"/>
        </w:rPr>
        <w:t>А.4       Геодезические работы в строительстве</w:t>
      </w:r>
    </w:p>
    <w:p w14:paraId="1F87425F" w14:textId="66A33189" w:rsidR="000E77E8" w:rsidRPr="00006FF9" w:rsidRDefault="0023066D" w:rsidP="000E77E8">
      <w:pPr>
        <w:widowControl w:val="0"/>
        <w:autoSpaceDE w:val="0"/>
        <w:autoSpaceDN w:val="0"/>
        <w:adjustRightInd w:val="0"/>
        <w:rPr>
          <w:rFonts w:ascii="Verdana" w:hAnsi="Verdana" w:cs="Arial"/>
          <w:color w:val="000000"/>
          <w:sz w:val="22"/>
          <w:szCs w:val="22"/>
        </w:rPr>
      </w:pPr>
      <w:r>
        <w:rPr>
          <w:rFonts w:ascii="Verdana" w:hAnsi="Verdana" w:cs="Arial"/>
          <w:sz w:val="22"/>
          <w:szCs w:val="22"/>
        </w:rPr>
        <w:t>А.</w:t>
      </w:r>
      <w:r w:rsidRPr="00006FF9">
        <w:rPr>
          <w:rFonts w:ascii="Verdana" w:hAnsi="Verdana" w:cs="Arial"/>
          <w:sz w:val="22"/>
          <w:szCs w:val="22"/>
        </w:rPr>
        <w:t>4.</w:t>
      </w:r>
      <w:r w:rsidRPr="00006FF9">
        <w:rPr>
          <w:rFonts w:ascii="Verdana" w:hAnsi="Verdana" w:cs="Arial"/>
          <w:color w:val="000000"/>
          <w:sz w:val="22"/>
          <w:szCs w:val="22"/>
        </w:rPr>
        <w:t xml:space="preserve">1 </w:t>
      </w:r>
      <w:r>
        <w:rPr>
          <w:rFonts w:ascii="Verdana" w:hAnsi="Verdana" w:cs="Arial"/>
          <w:color w:val="000000"/>
          <w:sz w:val="22"/>
          <w:szCs w:val="22"/>
        </w:rPr>
        <w:t xml:space="preserve">   Содержание раздела.</w:t>
      </w:r>
    </w:p>
    <w:p w14:paraId="1F874260" w14:textId="7F5C8E85" w:rsidR="000E77E8" w:rsidRDefault="0023066D" w:rsidP="000E77E8">
      <w:pPr>
        <w:widowControl w:val="0"/>
        <w:autoSpaceDE w:val="0"/>
        <w:autoSpaceDN w:val="0"/>
        <w:adjustRightInd w:val="0"/>
        <w:rPr>
          <w:rFonts w:ascii="Verdana" w:hAnsi="Verdana" w:cs="Arial"/>
          <w:color w:val="000000"/>
          <w:sz w:val="22"/>
          <w:szCs w:val="22"/>
        </w:rPr>
      </w:pPr>
      <w:r>
        <w:rPr>
          <w:rFonts w:ascii="Verdana" w:hAnsi="Verdana" w:cs="Arial"/>
          <w:sz w:val="22"/>
          <w:szCs w:val="22"/>
        </w:rPr>
        <w:t>А.</w:t>
      </w:r>
      <w:r w:rsidRPr="00006FF9">
        <w:rPr>
          <w:rFonts w:ascii="Verdana" w:hAnsi="Verdana" w:cs="Arial"/>
          <w:sz w:val="22"/>
          <w:szCs w:val="22"/>
        </w:rPr>
        <w:t>4</w:t>
      </w:r>
      <w:r w:rsidRPr="00006FF9">
        <w:rPr>
          <w:rFonts w:ascii="Verdana" w:hAnsi="Verdana" w:cs="Arial"/>
          <w:color w:val="000000"/>
          <w:sz w:val="22"/>
          <w:szCs w:val="22"/>
        </w:rPr>
        <w:t xml:space="preserve">.2 </w:t>
      </w:r>
      <w:r>
        <w:rPr>
          <w:rFonts w:ascii="Verdana" w:hAnsi="Verdana" w:cs="Arial"/>
          <w:color w:val="000000"/>
          <w:sz w:val="22"/>
          <w:szCs w:val="22"/>
        </w:rPr>
        <w:t xml:space="preserve">   </w:t>
      </w:r>
      <w:r w:rsidRPr="00006FF9">
        <w:rPr>
          <w:rFonts w:ascii="Verdana" w:hAnsi="Verdana" w:cs="Arial"/>
          <w:color w:val="000000"/>
          <w:sz w:val="22"/>
          <w:szCs w:val="22"/>
        </w:rPr>
        <w:t xml:space="preserve">Пояснительная записка. </w:t>
      </w:r>
    </w:p>
    <w:p w14:paraId="1F874261" w14:textId="77777777" w:rsidR="000E77E8" w:rsidRPr="00006FF9" w:rsidRDefault="0023066D" w:rsidP="000E77E8">
      <w:pPr>
        <w:widowControl w:val="0"/>
        <w:autoSpaceDE w:val="0"/>
        <w:autoSpaceDN w:val="0"/>
        <w:adjustRightInd w:val="0"/>
        <w:rPr>
          <w:rFonts w:ascii="Verdana" w:hAnsi="Verdana" w:cs="Arial"/>
          <w:color w:val="000000"/>
          <w:sz w:val="22"/>
          <w:szCs w:val="22"/>
        </w:rPr>
      </w:pPr>
      <w:r w:rsidRPr="00006FF9">
        <w:rPr>
          <w:rFonts w:ascii="Verdana" w:hAnsi="Verdana" w:cs="Arial"/>
          <w:color w:val="000000"/>
          <w:sz w:val="22"/>
          <w:szCs w:val="22"/>
        </w:rPr>
        <w:t>Пояснительная записка в соответствии с содержанием устанавливает: принятые в проекте термины и определения, организацию, пояснения к прилагаемым схемам контроля и графическим материалам, описание работ с приведением требований к объему, содержанию геодезических измерений, требования к обоснованию точности измерений и ее нормирование для каждого контролируемого геометрического параметра, требование к применению аттестованных МИ, требования к регистрации и обработке результатов измерений и их представления, требования к порядку использования характеристик качества измерений при оценке соответствия геометрического параметра проектной документации, требования к повторным измерениям и порядку принятия решений и выводам.</w:t>
      </w:r>
    </w:p>
    <w:p w14:paraId="1F874262" w14:textId="472762C4" w:rsidR="000E77E8" w:rsidRPr="00006FF9" w:rsidRDefault="0023066D" w:rsidP="000E77E8">
      <w:pPr>
        <w:widowControl w:val="0"/>
        <w:autoSpaceDE w:val="0"/>
        <w:autoSpaceDN w:val="0"/>
        <w:adjustRightInd w:val="0"/>
        <w:rPr>
          <w:rFonts w:ascii="Verdana" w:hAnsi="Verdana" w:cs="Arial"/>
          <w:color w:val="000000"/>
          <w:sz w:val="22"/>
          <w:szCs w:val="22"/>
        </w:rPr>
      </w:pPr>
      <w:r>
        <w:rPr>
          <w:rFonts w:ascii="Verdana" w:hAnsi="Verdana" w:cs="Arial"/>
          <w:sz w:val="22"/>
          <w:szCs w:val="22"/>
        </w:rPr>
        <w:t>А.</w:t>
      </w:r>
      <w:r w:rsidRPr="00006FF9">
        <w:rPr>
          <w:rFonts w:ascii="Verdana" w:hAnsi="Verdana" w:cs="Arial"/>
          <w:sz w:val="22"/>
          <w:szCs w:val="22"/>
        </w:rPr>
        <w:t>4</w:t>
      </w:r>
      <w:r w:rsidRPr="00006FF9">
        <w:rPr>
          <w:rFonts w:ascii="Verdana" w:hAnsi="Verdana" w:cs="Arial"/>
          <w:color w:val="000000"/>
          <w:sz w:val="22"/>
          <w:szCs w:val="22"/>
        </w:rPr>
        <w:t xml:space="preserve">.3 Входной контроль: устанавливаются требования к входному контролю передаваемых </w:t>
      </w:r>
      <w:r w:rsidRPr="00422FF7">
        <w:rPr>
          <w:rFonts w:ascii="Verdana" w:hAnsi="Verdana" w:cs="Arial"/>
          <w:sz w:val="22"/>
          <w:szCs w:val="22"/>
        </w:rPr>
        <w:t>АО «</w:t>
      </w:r>
      <w:r w:rsidRPr="00422FF7">
        <w:rPr>
          <w:rFonts w:ascii="Verdana" w:hAnsi="Verdana" w:cs="Verdana"/>
          <w:sz w:val="22"/>
          <w:szCs w:val="22"/>
        </w:rPr>
        <w:t>ВМЗ»</w:t>
      </w:r>
      <w:r w:rsidRPr="00006FF9">
        <w:rPr>
          <w:rFonts w:ascii="Verdana" w:hAnsi="Verdana" w:cs="Arial"/>
          <w:color w:val="000000"/>
          <w:sz w:val="22"/>
          <w:szCs w:val="22"/>
        </w:rPr>
        <w:t xml:space="preserve"> проектной и отчетной документации по созданию сети геодезического обоснования и планово-высотной сети, вынос красных линий и линий застройки, созданию внешней разбивочной сети. Устанавливаются требования к регистрации результатов геодезических измерений при обработке и к формированию отчета по результатам входного контроля и выводов, необходимых для подписания акта приема-сдачи геодезического обоснования, перечисленных сетей, реперных пунктов, линий застройки, главных разбивочных осей.</w:t>
      </w:r>
    </w:p>
    <w:p w14:paraId="1F874263" w14:textId="1DD74F94" w:rsidR="000E77E8" w:rsidRPr="00006FF9" w:rsidRDefault="0023066D" w:rsidP="000E77E8">
      <w:pPr>
        <w:widowControl w:val="0"/>
        <w:autoSpaceDE w:val="0"/>
        <w:autoSpaceDN w:val="0"/>
        <w:adjustRightInd w:val="0"/>
        <w:rPr>
          <w:rFonts w:ascii="Verdana" w:hAnsi="Verdana" w:cs="Arial"/>
          <w:color w:val="000000"/>
          <w:sz w:val="22"/>
          <w:szCs w:val="22"/>
        </w:rPr>
      </w:pPr>
      <w:r>
        <w:rPr>
          <w:rFonts w:ascii="Verdana" w:hAnsi="Verdana" w:cs="Arial"/>
          <w:sz w:val="22"/>
          <w:szCs w:val="22"/>
        </w:rPr>
        <w:t>А.</w:t>
      </w:r>
      <w:r w:rsidRPr="00006FF9">
        <w:rPr>
          <w:rFonts w:ascii="Verdana" w:hAnsi="Verdana" w:cs="Arial"/>
          <w:sz w:val="22"/>
          <w:szCs w:val="22"/>
        </w:rPr>
        <w:t>4.</w:t>
      </w:r>
      <w:r w:rsidRPr="00006FF9">
        <w:rPr>
          <w:rFonts w:ascii="Verdana" w:hAnsi="Verdana" w:cs="Arial"/>
          <w:color w:val="000000"/>
          <w:sz w:val="22"/>
          <w:szCs w:val="22"/>
        </w:rPr>
        <w:t>4 Геодезические измерения при производстве земляных работ.</w:t>
      </w:r>
    </w:p>
    <w:p w14:paraId="1F874264" w14:textId="370CF401" w:rsidR="000E77E8" w:rsidRPr="00006FF9" w:rsidRDefault="0023066D" w:rsidP="000E77E8">
      <w:pPr>
        <w:widowControl w:val="0"/>
        <w:autoSpaceDE w:val="0"/>
        <w:autoSpaceDN w:val="0"/>
        <w:adjustRightInd w:val="0"/>
        <w:rPr>
          <w:rFonts w:ascii="Verdana" w:hAnsi="Verdana" w:cs="Arial"/>
          <w:color w:val="000000"/>
          <w:sz w:val="22"/>
          <w:szCs w:val="22"/>
        </w:rPr>
      </w:pPr>
      <w:r>
        <w:rPr>
          <w:rFonts w:ascii="Verdana" w:hAnsi="Verdana" w:cs="Arial"/>
          <w:sz w:val="22"/>
          <w:szCs w:val="22"/>
        </w:rPr>
        <w:t>А.</w:t>
      </w:r>
      <w:r w:rsidRPr="00006FF9">
        <w:rPr>
          <w:rFonts w:ascii="Verdana" w:hAnsi="Verdana" w:cs="Arial"/>
          <w:sz w:val="22"/>
          <w:szCs w:val="22"/>
        </w:rPr>
        <w:t>4</w:t>
      </w:r>
      <w:r w:rsidRPr="00006FF9">
        <w:rPr>
          <w:rFonts w:ascii="Verdana" w:hAnsi="Verdana" w:cs="Arial"/>
          <w:color w:val="000000"/>
          <w:sz w:val="22"/>
          <w:szCs w:val="22"/>
        </w:rPr>
        <w:t>.5 Геодезические измерения при производстве работ в котловане, при возведении фундамента и нулевом цикле.</w:t>
      </w:r>
    </w:p>
    <w:p w14:paraId="1F874265" w14:textId="400D47AB" w:rsidR="000E77E8" w:rsidRPr="00006FF9" w:rsidRDefault="0023066D" w:rsidP="000E77E8">
      <w:pPr>
        <w:widowControl w:val="0"/>
        <w:autoSpaceDE w:val="0"/>
        <w:autoSpaceDN w:val="0"/>
        <w:adjustRightInd w:val="0"/>
        <w:rPr>
          <w:rFonts w:ascii="Verdana" w:hAnsi="Verdana" w:cs="Arial"/>
          <w:color w:val="000000"/>
          <w:sz w:val="22"/>
          <w:szCs w:val="22"/>
        </w:rPr>
      </w:pPr>
      <w:r>
        <w:rPr>
          <w:rFonts w:ascii="Verdana" w:hAnsi="Verdana" w:cs="Arial"/>
          <w:sz w:val="22"/>
          <w:szCs w:val="22"/>
        </w:rPr>
        <w:t>А.</w:t>
      </w:r>
      <w:r w:rsidRPr="00006FF9">
        <w:rPr>
          <w:rFonts w:ascii="Verdana" w:hAnsi="Verdana" w:cs="Arial"/>
          <w:sz w:val="22"/>
          <w:szCs w:val="22"/>
        </w:rPr>
        <w:t>4</w:t>
      </w:r>
      <w:r w:rsidRPr="00006FF9">
        <w:rPr>
          <w:rFonts w:ascii="Verdana" w:hAnsi="Verdana" w:cs="Arial"/>
          <w:color w:val="000000"/>
          <w:sz w:val="22"/>
          <w:szCs w:val="22"/>
        </w:rPr>
        <w:t xml:space="preserve">.6 Геодезические измерения при производстве СМР на монтажном горизонте включая разбивку осей, вынос реперных отметок, а также монтаж колонны, опоры, фермы, ригеля, перекрытия, ограждающих конструкций, устройство покрытий, монтаж технологического оборудования, технологических трубопроводов, кровли, ворот, дверей, окон. </w:t>
      </w:r>
    </w:p>
    <w:p w14:paraId="1F874266" w14:textId="76CDF294" w:rsidR="000E77E8" w:rsidRPr="00006FF9" w:rsidRDefault="0023066D" w:rsidP="000E77E8">
      <w:pPr>
        <w:widowControl w:val="0"/>
        <w:autoSpaceDE w:val="0"/>
        <w:autoSpaceDN w:val="0"/>
        <w:adjustRightInd w:val="0"/>
        <w:rPr>
          <w:rFonts w:ascii="Verdana" w:hAnsi="Verdana" w:cs="Arial"/>
          <w:color w:val="000000"/>
          <w:sz w:val="22"/>
          <w:szCs w:val="22"/>
        </w:rPr>
      </w:pPr>
      <w:r>
        <w:rPr>
          <w:rFonts w:ascii="Verdana" w:hAnsi="Verdana" w:cs="Arial"/>
          <w:sz w:val="22"/>
          <w:szCs w:val="22"/>
        </w:rPr>
        <w:t>А.</w:t>
      </w:r>
      <w:r w:rsidRPr="00006FF9">
        <w:rPr>
          <w:rFonts w:ascii="Verdana" w:hAnsi="Verdana" w:cs="Arial"/>
          <w:sz w:val="22"/>
          <w:szCs w:val="22"/>
        </w:rPr>
        <w:t>4</w:t>
      </w:r>
      <w:r w:rsidRPr="00006FF9">
        <w:rPr>
          <w:rFonts w:ascii="Verdana" w:hAnsi="Verdana" w:cs="Arial"/>
          <w:color w:val="000000"/>
          <w:sz w:val="22"/>
          <w:szCs w:val="22"/>
        </w:rPr>
        <w:t xml:space="preserve">.7 Исполнительные схемы, чертежи с контрольными точками, ведомости координат контрольных точек, характеризующие точность геометрических параметров, подлежащих контролю на основе геометрических измерений. </w:t>
      </w:r>
    </w:p>
    <w:p w14:paraId="1F874267" w14:textId="682E55F9" w:rsidR="000E77E8" w:rsidRPr="00006FF9" w:rsidRDefault="0023066D" w:rsidP="000E77E8">
      <w:pPr>
        <w:widowControl w:val="0"/>
        <w:autoSpaceDE w:val="0"/>
        <w:autoSpaceDN w:val="0"/>
        <w:adjustRightInd w:val="0"/>
        <w:rPr>
          <w:rFonts w:ascii="Verdana" w:hAnsi="Verdana" w:cs="Arial"/>
          <w:color w:val="000000"/>
          <w:sz w:val="22"/>
          <w:szCs w:val="22"/>
        </w:rPr>
      </w:pPr>
      <w:r>
        <w:rPr>
          <w:rFonts w:ascii="Verdana" w:hAnsi="Verdana" w:cs="Arial"/>
          <w:sz w:val="22"/>
          <w:szCs w:val="22"/>
        </w:rPr>
        <w:t>А.</w:t>
      </w:r>
      <w:r w:rsidRPr="00006FF9">
        <w:rPr>
          <w:rFonts w:ascii="Verdana" w:hAnsi="Verdana" w:cs="Arial"/>
          <w:sz w:val="22"/>
          <w:szCs w:val="22"/>
        </w:rPr>
        <w:t>4</w:t>
      </w:r>
      <w:r w:rsidRPr="00006FF9">
        <w:rPr>
          <w:rFonts w:ascii="Verdana" w:hAnsi="Verdana" w:cs="Arial"/>
          <w:color w:val="000000"/>
          <w:sz w:val="22"/>
          <w:szCs w:val="22"/>
        </w:rPr>
        <w:t xml:space="preserve">.8 Требования к порядку, форме, содержанию, регистрации, обработке, представлению результатов измерений, схемам, графическим материалам к пояснительной записке и замечаниям по несоответствующим (непригодным) требованиям геометрического параметра, выводы по этапам проведения СМР. </w:t>
      </w:r>
    </w:p>
    <w:p w14:paraId="1F874268" w14:textId="7B1F4D75" w:rsidR="000E77E8" w:rsidRPr="00006FF9" w:rsidRDefault="0023066D" w:rsidP="000E77E8">
      <w:pPr>
        <w:widowControl w:val="0"/>
        <w:autoSpaceDE w:val="0"/>
        <w:autoSpaceDN w:val="0"/>
        <w:adjustRightInd w:val="0"/>
        <w:rPr>
          <w:rFonts w:ascii="Verdana" w:hAnsi="Verdana" w:cs="Arial"/>
          <w:color w:val="000000"/>
          <w:sz w:val="22"/>
          <w:szCs w:val="22"/>
        </w:rPr>
      </w:pPr>
      <w:r>
        <w:rPr>
          <w:rFonts w:ascii="Verdana" w:hAnsi="Verdana" w:cs="Arial"/>
          <w:sz w:val="22"/>
          <w:szCs w:val="22"/>
        </w:rPr>
        <w:t>А.</w:t>
      </w:r>
      <w:r w:rsidRPr="00006FF9">
        <w:rPr>
          <w:rFonts w:ascii="Verdana" w:hAnsi="Verdana" w:cs="Arial"/>
          <w:sz w:val="22"/>
          <w:szCs w:val="22"/>
        </w:rPr>
        <w:t>4</w:t>
      </w:r>
      <w:r w:rsidRPr="00006FF9">
        <w:rPr>
          <w:rFonts w:ascii="Verdana" w:hAnsi="Verdana" w:cs="Arial"/>
          <w:color w:val="000000"/>
          <w:sz w:val="22"/>
          <w:szCs w:val="22"/>
        </w:rPr>
        <w:t xml:space="preserve">.9 Очередность работ, сроки выдачи промежуточных материалов по всем выполненным работам. График проведения геодезических измерений и работ. </w:t>
      </w:r>
    </w:p>
    <w:p w14:paraId="1F874269" w14:textId="59A4BA54" w:rsidR="000E77E8" w:rsidRDefault="0023066D" w:rsidP="000E77E8">
      <w:pPr>
        <w:widowControl w:val="0"/>
        <w:autoSpaceDE w:val="0"/>
        <w:autoSpaceDN w:val="0"/>
        <w:adjustRightInd w:val="0"/>
        <w:rPr>
          <w:rFonts w:ascii="Verdana" w:hAnsi="Verdana" w:cs="Arial"/>
          <w:color w:val="000000"/>
          <w:sz w:val="22"/>
          <w:szCs w:val="22"/>
        </w:rPr>
      </w:pPr>
      <w:r>
        <w:rPr>
          <w:rFonts w:ascii="Verdana" w:hAnsi="Verdana" w:cs="Arial"/>
          <w:sz w:val="22"/>
          <w:szCs w:val="22"/>
        </w:rPr>
        <w:t>А.</w:t>
      </w:r>
      <w:r w:rsidRPr="00006FF9">
        <w:rPr>
          <w:rFonts w:ascii="Verdana" w:hAnsi="Verdana" w:cs="Arial"/>
          <w:sz w:val="22"/>
          <w:szCs w:val="22"/>
        </w:rPr>
        <w:t>4</w:t>
      </w:r>
      <w:r w:rsidRPr="00006FF9">
        <w:rPr>
          <w:rFonts w:ascii="Verdana" w:hAnsi="Verdana" w:cs="Arial"/>
          <w:color w:val="000000"/>
          <w:sz w:val="22"/>
          <w:szCs w:val="22"/>
        </w:rPr>
        <w:t>.10 Графическое приложение: ПОС, генеральный план объекта строительства, сводный генеральный план подземных сетей и строй генплан организации СМР на объ</w:t>
      </w:r>
      <w:r w:rsidRPr="00006FF9">
        <w:rPr>
          <w:rFonts w:ascii="Verdana" w:hAnsi="Verdana" w:cs="Arial"/>
          <w:color w:val="000000"/>
          <w:sz w:val="22"/>
          <w:szCs w:val="22"/>
        </w:rPr>
        <w:lastRenderedPageBreak/>
        <w:t>екте строительства, отчет о выполнении геодезических работ по подготовке строительной площадки.</w:t>
      </w:r>
    </w:p>
    <w:p w14:paraId="1F87426A" w14:textId="1CC8774C" w:rsidR="000E77E8" w:rsidRPr="00F73E25" w:rsidRDefault="0023066D" w:rsidP="000E77E8">
      <w:pPr>
        <w:widowControl w:val="0"/>
        <w:autoSpaceDE w:val="0"/>
        <w:autoSpaceDN w:val="0"/>
        <w:adjustRightInd w:val="0"/>
        <w:rPr>
          <w:rFonts w:ascii="Verdana" w:hAnsi="Verdana" w:cs="Arial"/>
          <w:color w:val="000000"/>
          <w:sz w:val="22"/>
          <w:szCs w:val="22"/>
        </w:rPr>
      </w:pPr>
      <w:r>
        <w:rPr>
          <w:rFonts w:ascii="Verdana" w:hAnsi="Verdana" w:cs="Arial"/>
          <w:color w:val="000000"/>
          <w:sz w:val="22"/>
          <w:szCs w:val="22"/>
        </w:rPr>
        <w:t xml:space="preserve">А.4.11 Подготовка ОТД и проведение геодезических работ должно соответствовать </w:t>
      </w:r>
      <w:r w:rsidRPr="00F73E25">
        <w:rPr>
          <w:rFonts w:ascii="Verdana" w:hAnsi="Verdana" w:cs="Arial"/>
          <w:color w:val="000000"/>
          <w:sz w:val="22"/>
          <w:szCs w:val="22"/>
        </w:rPr>
        <w:t>СП 126.13330.2017</w:t>
      </w:r>
      <w:r w:rsidRPr="00F73E25">
        <w:t xml:space="preserve"> </w:t>
      </w:r>
      <w:r>
        <w:t>«</w:t>
      </w:r>
      <w:r w:rsidRPr="00F73E25">
        <w:rPr>
          <w:rFonts w:ascii="Verdana" w:hAnsi="Verdana" w:cs="Arial"/>
          <w:color w:val="000000"/>
          <w:sz w:val="22"/>
          <w:szCs w:val="22"/>
        </w:rPr>
        <w:t>Геодезические работы в строительстве</w:t>
      </w:r>
      <w:r>
        <w:rPr>
          <w:rFonts w:ascii="Verdana" w:hAnsi="Verdana" w:cs="Arial"/>
          <w:color w:val="000000"/>
          <w:sz w:val="22"/>
          <w:szCs w:val="22"/>
        </w:rPr>
        <w:t>»</w:t>
      </w:r>
      <w:r w:rsidRPr="00F73E25">
        <w:rPr>
          <w:rFonts w:ascii="Verdana" w:hAnsi="Verdana" w:cs="Arial"/>
          <w:color w:val="000000"/>
          <w:sz w:val="22"/>
          <w:szCs w:val="22"/>
        </w:rPr>
        <w:t xml:space="preserve"> (</w:t>
      </w:r>
      <w:r>
        <w:rPr>
          <w:rFonts w:ascii="Verdana" w:hAnsi="Verdana" w:cs="Arial"/>
          <w:color w:val="000000"/>
          <w:sz w:val="22"/>
          <w:szCs w:val="22"/>
        </w:rPr>
        <w:t>а</w:t>
      </w:r>
      <w:r w:rsidRPr="00F73E25">
        <w:rPr>
          <w:rFonts w:ascii="Verdana" w:hAnsi="Verdana" w:cs="Arial"/>
          <w:color w:val="000000"/>
          <w:sz w:val="22"/>
          <w:szCs w:val="22"/>
        </w:rPr>
        <w:t>ктуализированная редакция СНиП 3.01.03-84)</w:t>
      </w:r>
      <w:r>
        <w:rPr>
          <w:rFonts w:ascii="Verdana" w:hAnsi="Verdana" w:cs="Arial"/>
          <w:color w:val="000000"/>
          <w:sz w:val="22"/>
          <w:szCs w:val="22"/>
        </w:rPr>
        <w:t>.</w:t>
      </w:r>
    </w:p>
    <w:p w14:paraId="1F87426B" w14:textId="01510CA5" w:rsidR="000E77E8" w:rsidRPr="0027155A" w:rsidRDefault="0023066D" w:rsidP="000E77E8">
      <w:pPr>
        <w:widowControl w:val="0"/>
        <w:rPr>
          <w:rFonts w:ascii="Verdana" w:hAnsi="Verdana" w:cs="Arial"/>
          <w:b/>
          <w:i/>
          <w:color w:val="000000"/>
          <w:sz w:val="22"/>
          <w:szCs w:val="22"/>
        </w:rPr>
      </w:pPr>
      <w:r w:rsidRPr="0027155A">
        <w:rPr>
          <w:rFonts w:ascii="Verdana" w:hAnsi="Verdana" w:cs="Arial"/>
          <w:b/>
          <w:i/>
          <w:color w:val="000000"/>
          <w:sz w:val="22"/>
          <w:szCs w:val="22"/>
        </w:rPr>
        <w:t>А.</w:t>
      </w:r>
      <w:r>
        <w:rPr>
          <w:rFonts w:ascii="Verdana" w:hAnsi="Verdana" w:cs="Arial"/>
          <w:b/>
          <w:i/>
          <w:color w:val="000000"/>
          <w:sz w:val="22"/>
          <w:szCs w:val="22"/>
        </w:rPr>
        <w:t>5</w:t>
      </w:r>
      <w:r w:rsidRPr="0027155A">
        <w:rPr>
          <w:rFonts w:ascii="Verdana" w:hAnsi="Verdana" w:cs="Arial"/>
          <w:b/>
          <w:i/>
          <w:color w:val="000000"/>
          <w:sz w:val="22"/>
          <w:szCs w:val="22"/>
        </w:rPr>
        <w:t xml:space="preserve"> Потребность в ресурсах</w:t>
      </w:r>
    </w:p>
    <w:p w14:paraId="1F87426C" w14:textId="002C6931" w:rsidR="000E77E8" w:rsidRPr="00006FF9" w:rsidRDefault="0023066D" w:rsidP="000E77E8">
      <w:pPr>
        <w:widowControl w:val="0"/>
        <w:rPr>
          <w:rFonts w:ascii="Verdana" w:hAnsi="Verdana" w:cs="Arial"/>
          <w:color w:val="000000"/>
          <w:sz w:val="22"/>
          <w:szCs w:val="22"/>
        </w:rPr>
      </w:pPr>
      <w:r>
        <w:rPr>
          <w:rFonts w:ascii="Verdana" w:hAnsi="Verdana" w:cs="Arial"/>
          <w:color w:val="000000"/>
          <w:sz w:val="22"/>
          <w:szCs w:val="22"/>
        </w:rPr>
        <w:t>А.</w:t>
      </w:r>
      <w:r w:rsidRPr="00006FF9">
        <w:rPr>
          <w:rFonts w:ascii="Verdana" w:hAnsi="Verdana" w:cs="Arial"/>
          <w:color w:val="000000"/>
          <w:sz w:val="22"/>
          <w:szCs w:val="22"/>
        </w:rPr>
        <w:t>5.1 Перечень машин, механизмов и оборудования с указанием их технических характеристик, типов, марок, назначения, количества на звено или бригаду.</w:t>
      </w:r>
    </w:p>
    <w:p w14:paraId="1F87426D" w14:textId="2EA499FF" w:rsidR="000E77E8" w:rsidRPr="00006FF9" w:rsidRDefault="0023066D" w:rsidP="000E77E8">
      <w:pPr>
        <w:widowControl w:val="0"/>
        <w:rPr>
          <w:rFonts w:ascii="Verdana" w:hAnsi="Verdana" w:cs="Arial"/>
          <w:color w:val="000000"/>
          <w:sz w:val="22"/>
          <w:szCs w:val="22"/>
        </w:rPr>
      </w:pPr>
      <w:r>
        <w:rPr>
          <w:rFonts w:ascii="Verdana" w:hAnsi="Verdana" w:cs="Arial"/>
          <w:color w:val="000000"/>
          <w:sz w:val="22"/>
          <w:szCs w:val="22"/>
        </w:rPr>
        <w:t>А.</w:t>
      </w:r>
      <w:r w:rsidRPr="00006FF9">
        <w:rPr>
          <w:rFonts w:ascii="Verdana" w:hAnsi="Verdana" w:cs="Arial"/>
          <w:color w:val="000000"/>
          <w:sz w:val="22"/>
          <w:szCs w:val="22"/>
        </w:rPr>
        <w:t>5.2 Перечень технологической оснастки, инструмента, инвентаря и приспособлений с указанием номера ГОСТа, ТУ, марки или организации разработчика и номера рабочих чертежей, а также технической характеристики, назначения и количества на звено или бригаду.</w:t>
      </w:r>
    </w:p>
    <w:p w14:paraId="1F87426E" w14:textId="0B5E31A4" w:rsidR="000E77E8" w:rsidRPr="00006FF9" w:rsidRDefault="0023066D" w:rsidP="000E77E8">
      <w:pPr>
        <w:widowControl w:val="0"/>
        <w:rPr>
          <w:rFonts w:ascii="Verdana" w:hAnsi="Verdana" w:cs="Arial"/>
          <w:color w:val="000000"/>
          <w:sz w:val="22"/>
          <w:szCs w:val="22"/>
        </w:rPr>
      </w:pPr>
      <w:r>
        <w:rPr>
          <w:rFonts w:ascii="Verdana" w:hAnsi="Verdana" w:cs="Arial"/>
          <w:color w:val="000000"/>
          <w:sz w:val="22"/>
          <w:szCs w:val="22"/>
        </w:rPr>
        <w:t>А.</w:t>
      </w:r>
      <w:r w:rsidRPr="00006FF9">
        <w:rPr>
          <w:rFonts w:ascii="Verdana" w:hAnsi="Verdana" w:cs="Arial"/>
          <w:color w:val="000000"/>
          <w:sz w:val="22"/>
          <w:szCs w:val="22"/>
        </w:rPr>
        <w:t>5.3 Ведомость потребности в материалах, изделиях и конструкциях для выполнения предусмотренных объемов работ (количество и номенклатура материалов, изделий и конструкций определяется по рабочей документации с использованием ведомостей потребности в материалах; расход материалов, необходимых для получения измерителя конечной продукции, определяется на основании общих производственных норм расхода материалов в строительстве.</w:t>
      </w:r>
    </w:p>
    <w:p w14:paraId="1F87426F" w14:textId="520E6AAC" w:rsidR="000E77E8" w:rsidRPr="0027155A" w:rsidRDefault="0023066D" w:rsidP="000E77E8">
      <w:pPr>
        <w:widowControl w:val="0"/>
        <w:shd w:val="clear" w:color="auto" w:fill="FFFFFF"/>
        <w:rPr>
          <w:rFonts w:ascii="Verdana" w:hAnsi="Verdana" w:cs="Arial"/>
          <w:b/>
          <w:i/>
          <w:color w:val="000000"/>
          <w:sz w:val="22"/>
          <w:szCs w:val="22"/>
        </w:rPr>
      </w:pPr>
      <w:r w:rsidRPr="0027155A">
        <w:rPr>
          <w:rFonts w:ascii="Verdana" w:hAnsi="Verdana" w:cs="Arial"/>
          <w:b/>
          <w:i/>
          <w:color w:val="000000"/>
          <w:sz w:val="22"/>
          <w:szCs w:val="22"/>
        </w:rPr>
        <w:t>А.6 Рабочие чертежи временных сооружений, монтажных приспособлений и такелажной оснастки</w:t>
      </w:r>
    </w:p>
    <w:p w14:paraId="1F874270" w14:textId="77777777" w:rsidR="000E77E8" w:rsidRPr="00006FF9" w:rsidRDefault="0023066D" w:rsidP="000E77E8">
      <w:pPr>
        <w:widowControl w:val="0"/>
        <w:shd w:val="clear" w:color="auto" w:fill="FFFFFF"/>
        <w:rPr>
          <w:rFonts w:ascii="Verdana" w:hAnsi="Verdana" w:cs="Arial"/>
          <w:sz w:val="22"/>
          <w:szCs w:val="22"/>
        </w:rPr>
      </w:pPr>
      <w:r>
        <w:rPr>
          <w:rFonts w:ascii="Verdana" w:hAnsi="Verdana" w:cs="Arial"/>
          <w:color w:val="000000"/>
          <w:sz w:val="22"/>
          <w:szCs w:val="22"/>
        </w:rPr>
        <w:t>А.</w:t>
      </w:r>
      <w:r w:rsidRPr="00006FF9">
        <w:rPr>
          <w:rFonts w:ascii="Verdana" w:hAnsi="Verdana" w:cs="Arial"/>
          <w:color w:val="000000"/>
          <w:sz w:val="22"/>
          <w:szCs w:val="22"/>
        </w:rPr>
        <w:t>6.1</w:t>
      </w:r>
      <w:r>
        <w:rPr>
          <w:rFonts w:ascii="Verdana" w:hAnsi="Verdana" w:cs="Arial"/>
          <w:color w:val="000000"/>
          <w:sz w:val="22"/>
          <w:szCs w:val="22"/>
        </w:rPr>
        <w:t>.</w:t>
      </w:r>
      <w:r w:rsidRPr="00006FF9">
        <w:rPr>
          <w:rFonts w:ascii="Verdana" w:hAnsi="Verdana" w:cs="Arial"/>
          <w:color w:val="000000"/>
          <w:sz w:val="22"/>
          <w:szCs w:val="22"/>
        </w:rPr>
        <w:t xml:space="preserve"> В ОТД должны быть выполнены рабочие чертежи нетиповых временных сооружений, необходимых для монтажа строительных конструкций (путей рельсовых кранов, линий конвейерной сборки, площадок укрупнительной сборки, </w:t>
      </w:r>
      <w:proofErr w:type="spellStart"/>
      <w:r w:rsidRPr="00006FF9">
        <w:rPr>
          <w:rFonts w:ascii="Verdana" w:hAnsi="Verdana" w:cs="Arial"/>
          <w:color w:val="000000"/>
          <w:sz w:val="22"/>
          <w:szCs w:val="22"/>
        </w:rPr>
        <w:t>приобъектных</w:t>
      </w:r>
      <w:proofErr w:type="spellEnd"/>
      <w:r w:rsidRPr="00006FF9">
        <w:rPr>
          <w:rFonts w:ascii="Verdana" w:hAnsi="Verdana" w:cs="Arial"/>
          <w:color w:val="000000"/>
          <w:sz w:val="22"/>
          <w:szCs w:val="22"/>
        </w:rPr>
        <w:t xml:space="preserve"> складов), а также нетиповых грузоподъемных и грузозахватных устройств и других монтажных приспособлений (включая такелажную оснастку).</w:t>
      </w:r>
    </w:p>
    <w:p w14:paraId="1F874271" w14:textId="77777777" w:rsidR="000E77E8" w:rsidRPr="00006FF9" w:rsidRDefault="0023066D" w:rsidP="000E77E8">
      <w:pPr>
        <w:widowControl w:val="0"/>
        <w:shd w:val="clear" w:color="auto" w:fill="FFFFFF"/>
        <w:rPr>
          <w:rFonts w:ascii="Verdana" w:hAnsi="Verdana" w:cs="Arial"/>
          <w:sz w:val="22"/>
          <w:szCs w:val="22"/>
        </w:rPr>
      </w:pPr>
      <w:r w:rsidRPr="00006FF9">
        <w:rPr>
          <w:rFonts w:ascii="Verdana" w:hAnsi="Verdana" w:cs="Arial"/>
          <w:color w:val="000000"/>
          <w:sz w:val="22"/>
          <w:szCs w:val="22"/>
        </w:rPr>
        <w:t>Субподрядные организации обязаны выдать основные данные, необходимые для проектирования автодорог, общеплощадочных сетей и т.д.</w:t>
      </w:r>
    </w:p>
    <w:p w14:paraId="1F874272" w14:textId="77777777" w:rsidR="000E77E8" w:rsidRPr="00006FF9" w:rsidRDefault="0023066D" w:rsidP="000E77E8">
      <w:pPr>
        <w:widowControl w:val="0"/>
        <w:shd w:val="clear" w:color="auto" w:fill="FFFFFF"/>
        <w:rPr>
          <w:rFonts w:ascii="Verdana" w:hAnsi="Verdana" w:cs="Arial"/>
          <w:sz w:val="22"/>
          <w:szCs w:val="22"/>
        </w:rPr>
      </w:pPr>
      <w:r>
        <w:rPr>
          <w:rFonts w:ascii="Verdana" w:hAnsi="Verdana" w:cs="Arial"/>
          <w:color w:val="000000"/>
          <w:sz w:val="22"/>
          <w:szCs w:val="22"/>
        </w:rPr>
        <w:t>А.</w:t>
      </w:r>
      <w:r w:rsidRPr="00006FF9">
        <w:rPr>
          <w:rFonts w:ascii="Verdana" w:hAnsi="Verdana" w:cs="Arial"/>
          <w:color w:val="000000"/>
          <w:sz w:val="22"/>
          <w:szCs w:val="22"/>
        </w:rPr>
        <w:t>6.2</w:t>
      </w:r>
      <w:r>
        <w:rPr>
          <w:rFonts w:ascii="Verdana" w:hAnsi="Verdana" w:cs="Arial"/>
          <w:color w:val="000000"/>
          <w:sz w:val="22"/>
          <w:szCs w:val="22"/>
        </w:rPr>
        <w:t>.</w:t>
      </w:r>
      <w:r w:rsidRPr="00006FF9">
        <w:rPr>
          <w:rFonts w:ascii="Verdana" w:hAnsi="Verdana" w:cs="Arial"/>
          <w:color w:val="000000"/>
          <w:sz w:val="22"/>
          <w:szCs w:val="22"/>
        </w:rPr>
        <w:t xml:space="preserve"> Рабочие чертежи стальных конструкций приспособлений (устройств) следует выполнять с учетом требований стандартов системы проектной документации для строительства (СПДС), а также единой системы конструкторской документации - ЕСКД (в случае централизованного изготовления). При этом разработку каждого монтажного приспособления (устройства) возможного массового применения, а также канатных элементов такелажной оснастки (стропы, тяги и т.п.) следует выполнять, как правило, на отдельном чертеже.</w:t>
      </w:r>
    </w:p>
    <w:p w14:paraId="1F874273" w14:textId="77777777" w:rsidR="000E77E8" w:rsidRPr="00006FF9" w:rsidRDefault="0023066D" w:rsidP="000E77E8">
      <w:pPr>
        <w:widowControl w:val="0"/>
        <w:shd w:val="clear" w:color="auto" w:fill="FFFFFF"/>
        <w:rPr>
          <w:rFonts w:ascii="Verdana" w:hAnsi="Verdana" w:cs="Arial"/>
          <w:sz w:val="22"/>
          <w:szCs w:val="22"/>
        </w:rPr>
      </w:pPr>
      <w:r w:rsidRPr="00006FF9">
        <w:rPr>
          <w:rFonts w:ascii="Verdana" w:hAnsi="Verdana" w:cs="Arial"/>
          <w:color w:val="000000"/>
          <w:sz w:val="22"/>
          <w:szCs w:val="22"/>
        </w:rPr>
        <w:t>Однотипные приспособления (устройства) или канатные элементы следует выполнять на одном чертеже с приведением соответствующей таблицы изменяемых размеров.</w:t>
      </w:r>
    </w:p>
    <w:p w14:paraId="1F874274" w14:textId="77777777" w:rsidR="000E77E8" w:rsidRPr="00006FF9" w:rsidRDefault="0023066D" w:rsidP="000E77E8">
      <w:pPr>
        <w:widowControl w:val="0"/>
        <w:shd w:val="clear" w:color="auto" w:fill="FFFFFF"/>
        <w:rPr>
          <w:rFonts w:ascii="Verdana" w:hAnsi="Verdana" w:cs="Arial"/>
          <w:sz w:val="22"/>
          <w:szCs w:val="22"/>
        </w:rPr>
      </w:pPr>
      <w:r>
        <w:rPr>
          <w:rFonts w:ascii="Verdana" w:hAnsi="Verdana" w:cs="Arial"/>
          <w:color w:val="000000"/>
          <w:sz w:val="22"/>
          <w:szCs w:val="22"/>
        </w:rPr>
        <w:t>А.</w:t>
      </w:r>
      <w:r w:rsidRPr="00006FF9">
        <w:rPr>
          <w:rFonts w:ascii="Verdana" w:hAnsi="Verdana" w:cs="Arial"/>
          <w:color w:val="000000"/>
          <w:sz w:val="22"/>
          <w:szCs w:val="22"/>
        </w:rPr>
        <w:t>6.3</w:t>
      </w:r>
      <w:r>
        <w:rPr>
          <w:rFonts w:ascii="Verdana" w:hAnsi="Verdana" w:cs="Arial"/>
          <w:color w:val="000000"/>
          <w:sz w:val="22"/>
          <w:szCs w:val="22"/>
        </w:rPr>
        <w:t>.</w:t>
      </w:r>
      <w:r w:rsidRPr="00006FF9">
        <w:rPr>
          <w:rFonts w:ascii="Verdana" w:hAnsi="Verdana" w:cs="Arial"/>
          <w:color w:val="000000"/>
          <w:sz w:val="22"/>
          <w:szCs w:val="22"/>
        </w:rPr>
        <w:t xml:space="preserve"> Схемы расположения приспособлений и устройств, их назначение и способы использования приводят на схемах производства работ, в решениях по технике безопасности и в технологических картах, а для сложных приспособлений (временные опоры, эстакады, сборочные стенды и т.п.) - на отдельных чертежах: монтажных схемах с приведением ведомости отправочных элементов по форме приложения 6.</w:t>
      </w:r>
    </w:p>
    <w:p w14:paraId="1F874275" w14:textId="77777777" w:rsidR="000E77E8" w:rsidRDefault="0023066D" w:rsidP="000E77E8">
      <w:pPr>
        <w:spacing w:after="0"/>
        <w:ind w:firstLine="708"/>
        <w:jc w:val="left"/>
        <w:rPr>
          <w:rFonts w:ascii="Verdana" w:hAnsi="Verdana" w:cs="Arial"/>
          <w:color w:val="000000"/>
          <w:sz w:val="22"/>
          <w:szCs w:val="22"/>
        </w:rPr>
      </w:pPr>
      <w:r>
        <w:rPr>
          <w:rFonts w:ascii="Verdana" w:hAnsi="Verdana" w:cs="Arial"/>
          <w:color w:val="000000"/>
          <w:sz w:val="22"/>
          <w:szCs w:val="22"/>
        </w:rPr>
        <w:t>А.</w:t>
      </w:r>
      <w:r w:rsidRPr="00006FF9">
        <w:rPr>
          <w:rFonts w:ascii="Verdana" w:hAnsi="Verdana" w:cs="Arial"/>
          <w:color w:val="000000"/>
          <w:sz w:val="22"/>
          <w:szCs w:val="22"/>
        </w:rPr>
        <w:t>6.4</w:t>
      </w:r>
      <w:r>
        <w:rPr>
          <w:rFonts w:ascii="Verdana" w:hAnsi="Verdana" w:cs="Arial"/>
          <w:color w:val="000000"/>
          <w:sz w:val="22"/>
          <w:szCs w:val="22"/>
        </w:rPr>
        <w:t>.</w:t>
      </w:r>
      <w:r w:rsidRPr="00006FF9">
        <w:rPr>
          <w:rFonts w:ascii="Verdana" w:hAnsi="Verdana" w:cs="Arial"/>
          <w:color w:val="000000"/>
          <w:sz w:val="22"/>
          <w:szCs w:val="22"/>
        </w:rPr>
        <w:t xml:space="preserve"> Анкерные линии, применяемые для обеспечения безопасности (страховочные канаты, ограждения), должны быть приведены на чертежах с деталями</w:t>
      </w:r>
    </w:p>
    <w:p w14:paraId="1F874276" w14:textId="77777777" w:rsidR="000E77E8" w:rsidRPr="00006FF9" w:rsidRDefault="0023066D" w:rsidP="000E77E8">
      <w:pPr>
        <w:widowControl w:val="0"/>
        <w:shd w:val="clear" w:color="auto" w:fill="FFFFFF"/>
        <w:rPr>
          <w:rFonts w:ascii="Verdana" w:hAnsi="Verdana" w:cs="Arial"/>
          <w:sz w:val="22"/>
          <w:szCs w:val="22"/>
        </w:rPr>
      </w:pPr>
      <w:r w:rsidRPr="00006FF9">
        <w:rPr>
          <w:rFonts w:ascii="Verdana" w:hAnsi="Verdana" w:cs="Arial"/>
          <w:color w:val="000000"/>
          <w:sz w:val="22"/>
          <w:szCs w:val="22"/>
        </w:rPr>
        <w:t>для их закрепления и натяжения.</w:t>
      </w:r>
    </w:p>
    <w:p w14:paraId="1F874277" w14:textId="77777777" w:rsidR="000E77E8" w:rsidRPr="00006FF9" w:rsidRDefault="0023066D" w:rsidP="000E77E8">
      <w:pPr>
        <w:widowControl w:val="0"/>
        <w:shd w:val="clear" w:color="auto" w:fill="FFFFFF"/>
        <w:rPr>
          <w:rFonts w:ascii="Verdana" w:hAnsi="Verdana" w:cs="Arial"/>
          <w:sz w:val="22"/>
          <w:szCs w:val="22"/>
        </w:rPr>
      </w:pPr>
      <w:r>
        <w:rPr>
          <w:rFonts w:ascii="Verdana" w:hAnsi="Verdana" w:cs="Arial"/>
          <w:color w:val="000000"/>
          <w:sz w:val="22"/>
          <w:szCs w:val="22"/>
        </w:rPr>
        <w:t>А.</w:t>
      </w:r>
      <w:r w:rsidRPr="00006FF9">
        <w:rPr>
          <w:rFonts w:ascii="Verdana" w:hAnsi="Verdana" w:cs="Arial"/>
          <w:color w:val="000000"/>
          <w:sz w:val="22"/>
          <w:szCs w:val="22"/>
        </w:rPr>
        <w:t>6.5</w:t>
      </w:r>
      <w:r>
        <w:rPr>
          <w:rFonts w:ascii="Verdana" w:hAnsi="Verdana" w:cs="Arial"/>
          <w:color w:val="000000"/>
          <w:sz w:val="22"/>
          <w:szCs w:val="22"/>
        </w:rPr>
        <w:t>.</w:t>
      </w:r>
      <w:r w:rsidRPr="00006FF9">
        <w:rPr>
          <w:rFonts w:ascii="Verdana" w:hAnsi="Verdana" w:cs="Arial"/>
          <w:color w:val="000000"/>
          <w:sz w:val="22"/>
          <w:szCs w:val="22"/>
        </w:rPr>
        <w:t xml:space="preserve"> На каждое вновь разработанное монтажное приспособление и устройство необходимо составлять паспорт. Паспорт составляют для картотеки разработчика и в состав ОТД не включают.</w:t>
      </w:r>
    </w:p>
    <w:p w14:paraId="1F874278" w14:textId="77777777" w:rsidR="000E77E8" w:rsidRPr="00006FF9" w:rsidRDefault="0023066D" w:rsidP="000E77E8">
      <w:pPr>
        <w:widowControl w:val="0"/>
        <w:shd w:val="clear" w:color="auto" w:fill="FFFFFF"/>
        <w:rPr>
          <w:rFonts w:ascii="Verdana" w:hAnsi="Verdana" w:cs="Arial"/>
          <w:color w:val="000000"/>
          <w:sz w:val="22"/>
          <w:szCs w:val="22"/>
        </w:rPr>
      </w:pPr>
      <w:r>
        <w:rPr>
          <w:rFonts w:ascii="Verdana" w:hAnsi="Verdana" w:cs="Arial"/>
          <w:color w:val="000000"/>
          <w:sz w:val="22"/>
          <w:szCs w:val="22"/>
        </w:rPr>
        <w:lastRenderedPageBreak/>
        <w:t>А.</w:t>
      </w:r>
      <w:r w:rsidRPr="00006FF9">
        <w:rPr>
          <w:rFonts w:ascii="Verdana" w:hAnsi="Verdana" w:cs="Arial"/>
          <w:color w:val="000000"/>
          <w:sz w:val="22"/>
          <w:szCs w:val="22"/>
        </w:rPr>
        <w:t>6.6</w:t>
      </w:r>
      <w:r>
        <w:rPr>
          <w:rFonts w:ascii="Verdana" w:hAnsi="Verdana" w:cs="Arial"/>
          <w:color w:val="000000"/>
          <w:sz w:val="22"/>
          <w:szCs w:val="22"/>
        </w:rPr>
        <w:t>.</w:t>
      </w:r>
      <w:r w:rsidRPr="00006FF9">
        <w:rPr>
          <w:rFonts w:ascii="Verdana" w:hAnsi="Verdana" w:cs="Arial"/>
          <w:color w:val="000000"/>
          <w:sz w:val="22"/>
          <w:szCs w:val="22"/>
        </w:rPr>
        <w:t xml:space="preserve"> Варианты монтажа в составе ОТД.</w:t>
      </w:r>
    </w:p>
    <w:p w14:paraId="1F874279" w14:textId="77777777" w:rsidR="000E77E8" w:rsidRPr="00006FF9" w:rsidRDefault="0023066D" w:rsidP="000E77E8">
      <w:pPr>
        <w:widowControl w:val="0"/>
        <w:shd w:val="clear" w:color="auto" w:fill="FFFFFF"/>
        <w:rPr>
          <w:rFonts w:ascii="Verdana" w:hAnsi="Verdana" w:cs="Arial"/>
          <w:sz w:val="22"/>
          <w:szCs w:val="22"/>
        </w:rPr>
      </w:pPr>
      <w:r w:rsidRPr="00006FF9">
        <w:rPr>
          <w:rFonts w:ascii="Verdana" w:hAnsi="Verdana" w:cs="Arial"/>
          <w:color w:val="000000"/>
          <w:sz w:val="22"/>
          <w:szCs w:val="22"/>
        </w:rPr>
        <w:t>Варианты монтажа в составе ОТД разрабатывают в следующих случаях:</w:t>
      </w:r>
    </w:p>
    <w:p w14:paraId="1F87427A" w14:textId="77777777" w:rsidR="000E77E8" w:rsidRPr="00006FF9" w:rsidRDefault="0023066D" w:rsidP="000E77E8">
      <w:pPr>
        <w:pStyle w:val="a6"/>
        <w:widowControl w:val="0"/>
        <w:numPr>
          <w:ilvl w:val="0"/>
          <w:numId w:val="28"/>
        </w:numPr>
        <w:shd w:val="clear" w:color="auto" w:fill="FFFFFF"/>
        <w:ind w:left="0" w:firstLine="709"/>
        <w:contextualSpacing w:val="0"/>
        <w:rPr>
          <w:rFonts w:ascii="Verdana" w:hAnsi="Verdana" w:cs="Arial"/>
          <w:sz w:val="22"/>
          <w:szCs w:val="22"/>
        </w:rPr>
      </w:pPr>
      <w:r w:rsidRPr="00006FF9">
        <w:rPr>
          <w:rFonts w:ascii="Verdana" w:hAnsi="Verdana" w:cs="Arial"/>
          <w:color w:val="000000"/>
          <w:sz w:val="22"/>
          <w:szCs w:val="22"/>
        </w:rPr>
        <w:t>при значительных изменениях ситуации на монтажной площадке или конструкции монтируемого объекта по сравнению с первоначальными решениями;</w:t>
      </w:r>
    </w:p>
    <w:p w14:paraId="1F87427B" w14:textId="77777777" w:rsidR="000E77E8" w:rsidRPr="00006FF9" w:rsidRDefault="0023066D" w:rsidP="000E77E8">
      <w:pPr>
        <w:pStyle w:val="a6"/>
        <w:widowControl w:val="0"/>
        <w:numPr>
          <w:ilvl w:val="0"/>
          <w:numId w:val="28"/>
        </w:numPr>
        <w:shd w:val="clear" w:color="auto" w:fill="FFFFFF"/>
        <w:ind w:left="0" w:firstLine="709"/>
        <w:contextualSpacing w:val="0"/>
        <w:rPr>
          <w:rFonts w:ascii="Verdana" w:hAnsi="Verdana" w:cs="Arial"/>
          <w:sz w:val="22"/>
          <w:szCs w:val="22"/>
        </w:rPr>
      </w:pPr>
      <w:r w:rsidRPr="00006FF9">
        <w:rPr>
          <w:rFonts w:ascii="Verdana" w:hAnsi="Verdana" w:cs="Arial"/>
          <w:color w:val="000000"/>
          <w:sz w:val="22"/>
          <w:szCs w:val="22"/>
        </w:rPr>
        <w:t xml:space="preserve">при необходимости сравнения возможных </w:t>
      </w:r>
      <w:proofErr w:type="spellStart"/>
      <w:r w:rsidRPr="00006FF9">
        <w:rPr>
          <w:rFonts w:ascii="Verdana" w:hAnsi="Verdana" w:cs="Arial"/>
          <w:color w:val="000000"/>
          <w:sz w:val="22"/>
          <w:szCs w:val="22"/>
        </w:rPr>
        <w:t>подвариантов</w:t>
      </w:r>
      <w:proofErr w:type="spellEnd"/>
      <w:r w:rsidRPr="00006FF9">
        <w:rPr>
          <w:rFonts w:ascii="Verdana" w:hAnsi="Verdana" w:cs="Arial"/>
          <w:color w:val="000000"/>
          <w:sz w:val="22"/>
          <w:szCs w:val="22"/>
        </w:rPr>
        <w:t xml:space="preserve"> ранее выбранного варианта монтажа объекта;</w:t>
      </w:r>
    </w:p>
    <w:p w14:paraId="1F87427C" w14:textId="77777777" w:rsidR="000E77E8" w:rsidRPr="00006FF9" w:rsidRDefault="0023066D" w:rsidP="000E77E8">
      <w:pPr>
        <w:pStyle w:val="a6"/>
        <w:widowControl w:val="0"/>
        <w:numPr>
          <w:ilvl w:val="0"/>
          <w:numId w:val="28"/>
        </w:numPr>
        <w:shd w:val="clear" w:color="auto" w:fill="FFFFFF"/>
        <w:ind w:left="0" w:firstLine="709"/>
        <w:contextualSpacing w:val="0"/>
        <w:rPr>
          <w:rFonts w:ascii="Verdana" w:hAnsi="Verdana" w:cs="Arial"/>
          <w:sz w:val="22"/>
          <w:szCs w:val="22"/>
        </w:rPr>
      </w:pPr>
      <w:r w:rsidRPr="00006FF9">
        <w:rPr>
          <w:rFonts w:ascii="Verdana" w:hAnsi="Verdana" w:cs="Arial"/>
          <w:color w:val="000000"/>
          <w:sz w:val="22"/>
          <w:szCs w:val="22"/>
        </w:rPr>
        <w:t>если это требуется по техническому заданию на разработку ОТД;</w:t>
      </w:r>
    </w:p>
    <w:p w14:paraId="1F87427D" w14:textId="77777777" w:rsidR="000E77E8" w:rsidRPr="00006FF9" w:rsidRDefault="0023066D" w:rsidP="000E77E8">
      <w:pPr>
        <w:pStyle w:val="a6"/>
        <w:widowControl w:val="0"/>
        <w:numPr>
          <w:ilvl w:val="0"/>
          <w:numId w:val="28"/>
        </w:numPr>
        <w:shd w:val="clear" w:color="auto" w:fill="FFFFFF"/>
        <w:ind w:left="0" w:firstLine="709"/>
        <w:contextualSpacing w:val="0"/>
        <w:rPr>
          <w:rFonts w:ascii="Verdana" w:hAnsi="Verdana" w:cs="Arial"/>
          <w:sz w:val="22"/>
          <w:szCs w:val="22"/>
        </w:rPr>
      </w:pPr>
      <w:r w:rsidRPr="00006FF9">
        <w:rPr>
          <w:rFonts w:ascii="Verdana" w:hAnsi="Verdana" w:cs="Arial"/>
          <w:color w:val="000000"/>
          <w:sz w:val="22"/>
          <w:szCs w:val="22"/>
        </w:rPr>
        <w:t>если основные положения по монтажу объекта не разрабатывались, но по мнению разработчика ОТД требуется сравнение возможных вариантов.</w:t>
      </w:r>
    </w:p>
    <w:p w14:paraId="1F87427E" w14:textId="77777777" w:rsidR="000E77E8" w:rsidRPr="0027155A" w:rsidRDefault="0023066D" w:rsidP="000E77E8">
      <w:pPr>
        <w:widowControl w:val="0"/>
        <w:shd w:val="clear" w:color="auto" w:fill="FFFFFF"/>
        <w:rPr>
          <w:rFonts w:ascii="Verdana" w:hAnsi="Verdana" w:cs="Arial"/>
          <w:b/>
          <w:i/>
          <w:color w:val="000000"/>
          <w:sz w:val="22"/>
          <w:szCs w:val="22"/>
        </w:rPr>
      </w:pPr>
      <w:r w:rsidRPr="0027155A">
        <w:rPr>
          <w:rFonts w:ascii="Verdana" w:hAnsi="Verdana" w:cs="Arial"/>
          <w:b/>
          <w:i/>
          <w:color w:val="000000"/>
          <w:sz w:val="22"/>
          <w:szCs w:val="22"/>
        </w:rPr>
        <w:t>А.7. Требования</w:t>
      </w:r>
      <w:r w:rsidRPr="0027155A">
        <w:rPr>
          <w:rFonts w:ascii="Verdana" w:hAnsi="Verdana" w:cs="Arial"/>
          <w:b/>
          <w:i/>
          <w:color w:val="FF0000"/>
          <w:sz w:val="22"/>
          <w:szCs w:val="22"/>
        </w:rPr>
        <w:t xml:space="preserve"> </w:t>
      </w:r>
      <w:r w:rsidRPr="0027155A">
        <w:rPr>
          <w:rFonts w:ascii="Verdana" w:hAnsi="Verdana" w:cs="Arial"/>
          <w:b/>
          <w:i/>
          <w:color w:val="000000"/>
          <w:sz w:val="22"/>
          <w:szCs w:val="22"/>
        </w:rPr>
        <w:t>по безопасности производства</w:t>
      </w:r>
    </w:p>
    <w:p w14:paraId="1F87427F" w14:textId="77777777" w:rsidR="000E77E8" w:rsidRPr="00006FF9" w:rsidRDefault="0023066D" w:rsidP="000E77E8">
      <w:pPr>
        <w:widowControl w:val="0"/>
        <w:shd w:val="clear" w:color="auto" w:fill="FFFFFF"/>
        <w:spacing w:before="120" w:after="0"/>
        <w:rPr>
          <w:rFonts w:ascii="Verdana" w:hAnsi="Verdana" w:cs="Arial"/>
          <w:color w:val="000000"/>
          <w:sz w:val="22"/>
          <w:szCs w:val="22"/>
        </w:rPr>
      </w:pPr>
      <w:r>
        <w:rPr>
          <w:rFonts w:ascii="Verdana" w:hAnsi="Verdana" w:cs="Arial"/>
          <w:color w:val="000000"/>
          <w:sz w:val="22"/>
          <w:szCs w:val="22"/>
        </w:rPr>
        <w:t>А.</w:t>
      </w:r>
      <w:r w:rsidRPr="00006FF9">
        <w:rPr>
          <w:rFonts w:ascii="Verdana" w:hAnsi="Verdana" w:cs="Arial"/>
          <w:color w:val="000000"/>
          <w:sz w:val="22"/>
          <w:szCs w:val="22"/>
        </w:rPr>
        <w:t>7.1</w:t>
      </w:r>
      <w:r>
        <w:rPr>
          <w:rFonts w:ascii="Verdana" w:hAnsi="Verdana" w:cs="Arial"/>
          <w:color w:val="000000"/>
          <w:sz w:val="22"/>
          <w:szCs w:val="22"/>
        </w:rPr>
        <w:t>.</w:t>
      </w:r>
      <w:r w:rsidRPr="00006FF9">
        <w:rPr>
          <w:rFonts w:ascii="Verdana" w:hAnsi="Verdana" w:cs="Arial"/>
          <w:color w:val="000000"/>
          <w:sz w:val="22"/>
          <w:szCs w:val="22"/>
        </w:rPr>
        <w:t xml:space="preserve"> Требования по охране труда и промышленной безопасности.</w:t>
      </w:r>
    </w:p>
    <w:p w14:paraId="1F874280" w14:textId="77777777" w:rsidR="000E77E8" w:rsidRDefault="0023066D" w:rsidP="000E77E8">
      <w:pPr>
        <w:pStyle w:val="headertext0"/>
        <w:widowControl w:val="0"/>
        <w:spacing w:before="120" w:beforeAutospacing="0" w:after="0" w:afterAutospacing="0"/>
        <w:ind w:firstLine="709"/>
        <w:jc w:val="both"/>
        <w:rPr>
          <w:rFonts w:ascii="Verdana" w:hAnsi="Verdana" w:cs="Arial"/>
          <w:color w:val="000000"/>
          <w:sz w:val="22"/>
          <w:szCs w:val="22"/>
        </w:rPr>
      </w:pPr>
      <w:r w:rsidRPr="00006FF9">
        <w:rPr>
          <w:rFonts w:ascii="Verdana" w:hAnsi="Verdana" w:cs="Arial"/>
          <w:color w:val="000000"/>
          <w:sz w:val="22"/>
          <w:szCs w:val="22"/>
        </w:rPr>
        <w:t>Мероприятия должны отвечать требованиям</w:t>
      </w:r>
      <w:r>
        <w:rPr>
          <w:rFonts w:ascii="Verdana" w:hAnsi="Verdana" w:cs="Arial"/>
          <w:color w:val="000000"/>
          <w:sz w:val="22"/>
          <w:szCs w:val="22"/>
        </w:rPr>
        <w:t>:</w:t>
      </w:r>
    </w:p>
    <w:p w14:paraId="1F874281" w14:textId="77777777" w:rsidR="000E77E8" w:rsidRDefault="0023066D" w:rsidP="000E77E8">
      <w:pPr>
        <w:pStyle w:val="headertext0"/>
        <w:widowControl w:val="0"/>
        <w:spacing w:before="120" w:beforeAutospacing="0" w:after="0" w:afterAutospacing="0"/>
        <w:ind w:firstLine="709"/>
        <w:jc w:val="both"/>
        <w:rPr>
          <w:rFonts w:ascii="Verdana" w:hAnsi="Verdana" w:cs="Arial"/>
          <w:color w:val="000000"/>
          <w:sz w:val="22"/>
          <w:szCs w:val="22"/>
        </w:rPr>
      </w:pPr>
      <w:r>
        <w:rPr>
          <w:rFonts w:ascii="Verdana" w:hAnsi="Verdana" w:cs="Arial"/>
          <w:color w:val="000000"/>
          <w:sz w:val="22"/>
          <w:szCs w:val="22"/>
        </w:rPr>
        <w:t>-</w:t>
      </w:r>
      <w:r w:rsidRPr="00006FF9">
        <w:rPr>
          <w:rFonts w:ascii="Verdana" w:hAnsi="Verdana" w:cs="Arial"/>
          <w:color w:val="000000"/>
          <w:sz w:val="22"/>
          <w:szCs w:val="22"/>
        </w:rPr>
        <w:t xml:space="preserve"> ФЗ №116-ФЗ от 21.07.97г. «О промышленной безопасности опасных производственных объектов»</w:t>
      </w:r>
      <w:r>
        <w:rPr>
          <w:rFonts w:ascii="Verdana" w:hAnsi="Verdana" w:cs="Arial"/>
          <w:color w:val="000000"/>
          <w:sz w:val="22"/>
          <w:szCs w:val="22"/>
        </w:rPr>
        <w:t>;</w:t>
      </w:r>
    </w:p>
    <w:p w14:paraId="1F874282" w14:textId="77777777" w:rsidR="000E77E8" w:rsidRDefault="0023066D" w:rsidP="000E77E8">
      <w:pPr>
        <w:pStyle w:val="headertext0"/>
        <w:widowControl w:val="0"/>
        <w:spacing w:before="120" w:beforeAutospacing="0" w:after="0" w:afterAutospacing="0"/>
        <w:ind w:firstLine="709"/>
        <w:jc w:val="both"/>
        <w:rPr>
          <w:rFonts w:ascii="Verdana" w:hAnsi="Verdana" w:cs="Arial"/>
          <w:color w:val="000000"/>
          <w:sz w:val="22"/>
          <w:szCs w:val="22"/>
        </w:rPr>
      </w:pPr>
      <w:r>
        <w:rPr>
          <w:rFonts w:ascii="Verdana" w:hAnsi="Verdana" w:cs="Arial"/>
          <w:color w:val="000000"/>
          <w:sz w:val="22"/>
          <w:szCs w:val="22"/>
        </w:rPr>
        <w:t>-</w:t>
      </w:r>
      <w:r w:rsidRPr="00006FF9">
        <w:rPr>
          <w:rFonts w:ascii="Verdana" w:hAnsi="Verdana" w:cs="Arial"/>
          <w:color w:val="000000"/>
          <w:sz w:val="22"/>
          <w:szCs w:val="22"/>
        </w:rPr>
        <w:t xml:space="preserve"> Приказа</w:t>
      </w:r>
      <w:r>
        <w:rPr>
          <w:rFonts w:ascii="Verdana" w:hAnsi="Verdana" w:cs="Arial"/>
          <w:color w:val="000000"/>
          <w:sz w:val="22"/>
          <w:szCs w:val="22"/>
        </w:rPr>
        <w:t xml:space="preserve"> </w:t>
      </w:r>
      <w:proofErr w:type="spellStart"/>
      <w:r>
        <w:rPr>
          <w:rFonts w:ascii="Verdana" w:hAnsi="Verdana" w:cs="Arial"/>
          <w:color w:val="000000"/>
          <w:sz w:val="22"/>
          <w:szCs w:val="22"/>
        </w:rPr>
        <w:t>Ростехнадзора</w:t>
      </w:r>
      <w:proofErr w:type="spellEnd"/>
      <w:r w:rsidRPr="00006FF9">
        <w:rPr>
          <w:rFonts w:ascii="Verdana" w:hAnsi="Verdana" w:cs="Arial"/>
          <w:color w:val="000000"/>
          <w:sz w:val="22"/>
          <w:szCs w:val="22"/>
        </w:rPr>
        <w:t xml:space="preserve"> №512 от 09.12.2020г. «Об утверждении Федеральных норм и правил в области промышленной безопасности «Правила безопасности процессов пол</w:t>
      </w:r>
      <w:r>
        <w:rPr>
          <w:rFonts w:ascii="Verdana" w:hAnsi="Verdana" w:cs="Arial"/>
          <w:color w:val="000000"/>
          <w:sz w:val="22"/>
          <w:szCs w:val="22"/>
        </w:rPr>
        <w:t>учения или применения металлов»;</w:t>
      </w:r>
    </w:p>
    <w:p w14:paraId="1F874283" w14:textId="77777777" w:rsidR="000E77E8" w:rsidRDefault="0023066D" w:rsidP="000E77E8">
      <w:pPr>
        <w:pStyle w:val="headertext0"/>
        <w:widowControl w:val="0"/>
        <w:spacing w:before="120" w:beforeAutospacing="0" w:after="0" w:afterAutospacing="0"/>
        <w:ind w:firstLine="709"/>
        <w:jc w:val="both"/>
        <w:rPr>
          <w:rFonts w:ascii="Verdana" w:hAnsi="Verdana" w:cs="Arial"/>
          <w:color w:val="000000"/>
          <w:sz w:val="22"/>
          <w:szCs w:val="22"/>
        </w:rPr>
      </w:pPr>
      <w:r>
        <w:rPr>
          <w:rFonts w:ascii="Verdana" w:hAnsi="Verdana" w:cs="Arial"/>
          <w:color w:val="000000"/>
          <w:sz w:val="22"/>
          <w:szCs w:val="22"/>
        </w:rPr>
        <w:t>-</w:t>
      </w:r>
      <w:r w:rsidRPr="00006FF9">
        <w:rPr>
          <w:rFonts w:ascii="Verdana" w:hAnsi="Verdana" w:cs="Arial"/>
          <w:color w:val="000000"/>
          <w:sz w:val="22"/>
          <w:szCs w:val="22"/>
        </w:rPr>
        <w:t xml:space="preserve"> Приказа Минтруда и соцзащиты </w:t>
      </w:r>
      <w:r w:rsidRPr="00526AB4">
        <w:rPr>
          <w:rFonts w:ascii="Verdana" w:hAnsi="Verdana" w:cs="Arial"/>
          <w:color w:val="000000"/>
          <w:sz w:val="22"/>
          <w:szCs w:val="22"/>
        </w:rPr>
        <w:t>№782н от 16.11.2020г. «Об утверждении Правил по охр</w:t>
      </w:r>
      <w:r>
        <w:rPr>
          <w:rFonts w:ascii="Verdana" w:hAnsi="Verdana" w:cs="Arial"/>
          <w:color w:val="000000"/>
          <w:sz w:val="22"/>
          <w:szCs w:val="22"/>
        </w:rPr>
        <w:t>ане труда при работе на высоте»;</w:t>
      </w:r>
    </w:p>
    <w:p w14:paraId="1F874284" w14:textId="77777777" w:rsidR="000E77E8" w:rsidRDefault="0023066D" w:rsidP="000E77E8">
      <w:pPr>
        <w:pStyle w:val="headertext0"/>
        <w:widowControl w:val="0"/>
        <w:spacing w:before="120" w:beforeAutospacing="0" w:after="0" w:afterAutospacing="0"/>
        <w:ind w:firstLine="709"/>
        <w:jc w:val="both"/>
        <w:rPr>
          <w:rFonts w:ascii="Verdana" w:hAnsi="Verdana" w:cs="Arial"/>
          <w:color w:val="000000"/>
          <w:sz w:val="22"/>
          <w:szCs w:val="22"/>
        </w:rPr>
      </w:pPr>
      <w:r>
        <w:rPr>
          <w:rFonts w:ascii="Verdana" w:hAnsi="Verdana" w:cs="Arial"/>
          <w:color w:val="000000"/>
          <w:sz w:val="22"/>
          <w:szCs w:val="22"/>
        </w:rPr>
        <w:t>-</w:t>
      </w:r>
      <w:r w:rsidRPr="00526AB4">
        <w:rPr>
          <w:rFonts w:ascii="Verdana" w:hAnsi="Verdana" w:cs="Arial"/>
          <w:color w:val="000000"/>
          <w:sz w:val="22"/>
          <w:szCs w:val="22"/>
        </w:rPr>
        <w:t xml:space="preserve"> Приказа № 461 от 26.11.2020г. «Об утверждении Федеральных норм и правил в области промышленной безопасности «Правила безопасности опасных производственных объектов, на которых исп</w:t>
      </w:r>
      <w:r>
        <w:rPr>
          <w:rFonts w:ascii="Verdana" w:hAnsi="Verdana" w:cs="Arial"/>
          <w:color w:val="000000"/>
          <w:sz w:val="22"/>
          <w:szCs w:val="22"/>
        </w:rPr>
        <w:t>ользуются подъемные сооружения»;</w:t>
      </w:r>
    </w:p>
    <w:p w14:paraId="1F874285" w14:textId="77777777" w:rsidR="000E77E8" w:rsidRDefault="0023066D" w:rsidP="000E77E8">
      <w:pPr>
        <w:pStyle w:val="headertext0"/>
        <w:widowControl w:val="0"/>
        <w:spacing w:before="120" w:beforeAutospacing="0" w:after="0" w:afterAutospacing="0"/>
        <w:ind w:firstLine="709"/>
        <w:jc w:val="both"/>
        <w:rPr>
          <w:rFonts w:ascii="Verdana" w:hAnsi="Verdana" w:cs="Arial"/>
          <w:color w:val="000000"/>
          <w:sz w:val="22"/>
          <w:szCs w:val="22"/>
        </w:rPr>
      </w:pPr>
      <w:r>
        <w:rPr>
          <w:rFonts w:ascii="Verdana" w:hAnsi="Verdana" w:cs="Arial"/>
          <w:color w:val="000000"/>
          <w:sz w:val="22"/>
          <w:szCs w:val="22"/>
        </w:rPr>
        <w:t>-</w:t>
      </w:r>
      <w:r w:rsidRPr="00526AB4">
        <w:rPr>
          <w:rFonts w:ascii="Verdana" w:hAnsi="Verdana" w:cs="Arial"/>
          <w:color w:val="000000"/>
          <w:sz w:val="22"/>
          <w:szCs w:val="22"/>
        </w:rPr>
        <w:t xml:space="preserve"> Приказа Минтруда России от 11.12.2020 №883н «Об утверждении Правил по охране труда при строител</w:t>
      </w:r>
      <w:r>
        <w:rPr>
          <w:rFonts w:ascii="Verdana" w:hAnsi="Verdana" w:cs="Arial"/>
          <w:color w:val="000000"/>
          <w:sz w:val="22"/>
          <w:szCs w:val="22"/>
        </w:rPr>
        <w:t>ьстве, реконструкции и ремонте»;</w:t>
      </w:r>
    </w:p>
    <w:p w14:paraId="1F874286" w14:textId="75FA6A5A" w:rsidR="000E77E8" w:rsidRDefault="0023066D" w:rsidP="000E77E8">
      <w:pPr>
        <w:pStyle w:val="headertext0"/>
        <w:widowControl w:val="0"/>
        <w:spacing w:before="120" w:beforeAutospacing="0" w:after="0" w:afterAutospacing="0"/>
        <w:ind w:firstLine="709"/>
        <w:jc w:val="both"/>
        <w:rPr>
          <w:rFonts w:ascii="Verdana" w:hAnsi="Verdana" w:cs="Arial"/>
          <w:color w:val="000000"/>
          <w:sz w:val="22"/>
          <w:szCs w:val="22"/>
        </w:rPr>
      </w:pPr>
      <w:r>
        <w:rPr>
          <w:rFonts w:ascii="Verdana" w:hAnsi="Verdana" w:cs="Arial"/>
          <w:color w:val="000000"/>
          <w:sz w:val="22"/>
          <w:szCs w:val="22"/>
        </w:rPr>
        <w:t>-</w:t>
      </w:r>
      <w:r w:rsidRPr="00526AB4">
        <w:rPr>
          <w:rFonts w:ascii="Verdana" w:hAnsi="Verdana" w:cs="Arial"/>
          <w:color w:val="000000"/>
          <w:sz w:val="22"/>
          <w:szCs w:val="22"/>
        </w:rPr>
        <w:t xml:space="preserve"> Приказа Минтруда России от 27.11.2020 №835н</w:t>
      </w:r>
      <w:r w:rsidRPr="00006FF9">
        <w:rPr>
          <w:rFonts w:ascii="Verdana" w:hAnsi="Verdana" w:cs="Arial"/>
          <w:color w:val="000000"/>
          <w:sz w:val="22"/>
          <w:szCs w:val="22"/>
        </w:rPr>
        <w:t xml:space="preserve"> «Об утве</w:t>
      </w:r>
      <w:r w:rsidR="00F92693">
        <w:rPr>
          <w:rFonts w:ascii="Verdana" w:hAnsi="Verdana" w:cs="Arial"/>
          <w:color w:val="000000"/>
          <w:sz w:val="22"/>
          <w:szCs w:val="22"/>
        </w:rPr>
        <w:t xml:space="preserve">рждении Правил по охране труда </w:t>
      </w:r>
      <w:r w:rsidRPr="00006FF9">
        <w:rPr>
          <w:rFonts w:ascii="Verdana" w:hAnsi="Verdana" w:cs="Arial"/>
          <w:color w:val="000000"/>
          <w:sz w:val="22"/>
          <w:szCs w:val="22"/>
        </w:rPr>
        <w:t>при работе с и</w:t>
      </w:r>
      <w:r>
        <w:rPr>
          <w:rFonts w:ascii="Verdana" w:hAnsi="Verdana" w:cs="Arial"/>
          <w:color w:val="000000"/>
          <w:sz w:val="22"/>
          <w:szCs w:val="22"/>
        </w:rPr>
        <w:t>нструментом и приспособлениями»;</w:t>
      </w:r>
    </w:p>
    <w:p w14:paraId="1F874287" w14:textId="77777777" w:rsidR="000E77E8" w:rsidRDefault="0023066D" w:rsidP="000E77E8">
      <w:pPr>
        <w:pStyle w:val="headertext0"/>
        <w:widowControl w:val="0"/>
        <w:spacing w:before="120" w:beforeAutospacing="0" w:after="0" w:afterAutospacing="0"/>
        <w:ind w:firstLine="709"/>
        <w:jc w:val="both"/>
        <w:rPr>
          <w:rFonts w:ascii="Verdana" w:hAnsi="Verdana" w:cs="Arial"/>
          <w:color w:val="000000"/>
          <w:sz w:val="22"/>
          <w:szCs w:val="22"/>
        </w:rPr>
      </w:pPr>
      <w:r>
        <w:rPr>
          <w:rFonts w:ascii="Verdana" w:hAnsi="Verdana" w:cs="Arial"/>
          <w:color w:val="000000"/>
          <w:sz w:val="22"/>
          <w:szCs w:val="22"/>
        </w:rPr>
        <w:t>-</w:t>
      </w:r>
      <w:r w:rsidRPr="00006FF9">
        <w:rPr>
          <w:rFonts w:ascii="Verdana" w:hAnsi="Verdana" w:cs="Arial"/>
          <w:color w:val="000000"/>
          <w:sz w:val="22"/>
          <w:szCs w:val="22"/>
        </w:rPr>
        <w:t xml:space="preserve"> ПУЭ «Правила устройства электро</w:t>
      </w:r>
      <w:r>
        <w:rPr>
          <w:rFonts w:ascii="Verdana" w:hAnsi="Verdana" w:cs="Arial"/>
          <w:color w:val="000000"/>
          <w:sz w:val="22"/>
          <w:szCs w:val="22"/>
        </w:rPr>
        <w:t>установок» 7-е издание, 2003 г.;</w:t>
      </w:r>
    </w:p>
    <w:p w14:paraId="1F874288" w14:textId="77777777" w:rsidR="000E77E8" w:rsidRDefault="0023066D" w:rsidP="000E77E8">
      <w:pPr>
        <w:pStyle w:val="headertext0"/>
        <w:widowControl w:val="0"/>
        <w:spacing w:before="120" w:beforeAutospacing="0" w:after="0" w:afterAutospacing="0"/>
        <w:ind w:firstLine="709"/>
        <w:jc w:val="both"/>
        <w:rPr>
          <w:rFonts w:ascii="Verdana" w:hAnsi="Verdana" w:cs="Arial"/>
          <w:sz w:val="22"/>
          <w:szCs w:val="22"/>
        </w:rPr>
      </w:pPr>
      <w:r>
        <w:rPr>
          <w:rFonts w:ascii="Verdana" w:hAnsi="Verdana" w:cs="Arial"/>
          <w:color w:val="000000"/>
          <w:sz w:val="22"/>
          <w:szCs w:val="22"/>
        </w:rPr>
        <w:t>-</w:t>
      </w:r>
      <w:r w:rsidRPr="00006FF9">
        <w:rPr>
          <w:rFonts w:ascii="Verdana" w:hAnsi="Verdana" w:cs="Arial"/>
          <w:color w:val="000000"/>
          <w:sz w:val="22"/>
          <w:szCs w:val="22"/>
        </w:rPr>
        <w:t xml:space="preserve"> </w:t>
      </w:r>
      <w:r w:rsidRPr="00006FF9">
        <w:rPr>
          <w:rFonts w:ascii="Verdana" w:hAnsi="Verdana" w:cs="Arial"/>
          <w:sz w:val="22"/>
          <w:szCs w:val="22"/>
        </w:rPr>
        <w:t>СНиП 12-03-2001 «Безопасность труда в строительстве. Часть 1. Общие требования</w:t>
      </w:r>
      <w:r w:rsidRPr="00ED7844">
        <w:rPr>
          <w:rFonts w:ascii="Verdana" w:hAnsi="Verdana" w:cs="Arial"/>
          <w:sz w:val="22"/>
          <w:szCs w:val="22"/>
        </w:rPr>
        <w:t>»</w:t>
      </w:r>
      <w:r>
        <w:rPr>
          <w:rFonts w:ascii="Verdana" w:hAnsi="Verdana" w:cs="Arial"/>
          <w:sz w:val="22"/>
          <w:szCs w:val="22"/>
        </w:rPr>
        <w:t>;</w:t>
      </w:r>
    </w:p>
    <w:p w14:paraId="1F874289" w14:textId="77777777" w:rsidR="000E77E8" w:rsidRDefault="0023066D" w:rsidP="000E77E8">
      <w:pPr>
        <w:pStyle w:val="headertext0"/>
        <w:widowControl w:val="0"/>
        <w:spacing w:before="120" w:beforeAutospacing="0" w:after="0" w:afterAutospacing="0"/>
        <w:ind w:firstLine="709"/>
        <w:jc w:val="both"/>
        <w:rPr>
          <w:rFonts w:ascii="Verdana" w:hAnsi="Verdana" w:cs="Arial"/>
          <w:sz w:val="22"/>
          <w:szCs w:val="22"/>
        </w:rPr>
      </w:pPr>
      <w:r>
        <w:rPr>
          <w:rFonts w:ascii="Verdana" w:hAnsi="Verdana" w:cs="Arial"/>
          <w:sz w:val="22"/>
          <w:szCs w:val="22"/>
        </w:rPr>
        <w:t>-</w:t>
      </w:r>
      <w:r w:rsidRPr="00006FF9">
        <w:rPr>
          <w:rFonts w:ascii="Verdana" w:hAnsi="Verdana" w:cs="Arial"/>
          <w:sz w:val="22"/>
          <w:szCs w:val="22"/>
        </w:rPr>
        <w:t xml:space="preserve"> СНиП 12-04-2002 </w:t>
      </w:r>
      <w:r w:rsidRPr="00ED7844">
        <w:rPr>
          <w:rFonts w:ascii="Verdana" w:hAnsi="Verdana" w:cs="Arial"/>
          <w:sz w:val="22"/>
          <w:szCs w:val="22"/>
        </w:rPr>
        <w:t>«</w:t>
      </w:r>
      <w:r w:rsidRPr="00006FF9">
        <w:rPr>
          <w:rFonts w:ascii="Verdana" w:hAnsi="Verdana" w:cs="Arial"/>
          <w:sz w:val="22"/>
          <w:szCs w:val="22"/>
        </w:rPr>
        <w:t>Безопасность труда в строительстве. Часть 2. Строительное производство"</w:t>
      </w:r>
      <w:r>
        <w:rPr>
          <w:rFonts w:ascii="Verdana" w:hAnsi="Verdana" w:cs="Arial"/>
          <w:sz w:val="22"/>
          <w:szCs w:val="22"/>
        </w:rPr>
        <w:t>;</w:t>
      </w:r>
    </w:p>
    <w:p w14:paraId="1F87428A" w14:textId="77777777" w:rsidR="000E77E8" w:rsidRDefault="0023066D" w:rsidP="000E77E8">
      <w:pPr>
        <w:pStyle w:val="headertext0"/>
        <w:widowControl w:val="0"/>
        <w:spacing w:before="120" w:beforeAutospacing="0" w:after="0" w:afterAutospacing="0"/>
        <w:ind w:firstLine="709"/>
        <w:jc w:val="both"/>
        <w:rPr>
          <w:rFonts w:ascii="Verdana" w:hAnsi="Verdana" w:cs="Arial"/>
          <w:sz w:val="22"/>
          <w:szCs w:val="22"/>
        </w:rPr>
      </w:pPr>
      <w:r>
        <w:rPr>
          <w:rFonts w:ascii="Verdana" w:hAnsi="Verdana" w:cs="Arial"/>
          <w:sz w:val="22"/>
          <w:szCs w:val="22"/>
        </w:rPr>
        <w:t>-</w:t>
      </w:r>
      <w:r w:rsidRPr="00006FF9">
        <w:rPr>
          <w:rFonts w:ascii="Verdana" w:hAnsi="Verdana" w:cs="Arial"/>
          <w:sz w:val="22"/>
          <w:szCs w:val="22"/>
        </w:rPr>
        <w:t xml:space="preserve"> </w:t>
      </w:r>
      <w:r w:rsidRPr="00686257">
        <w:rPr>
          <w:rFonts w:ascii="Verdana" w:hAnsi="Verdana" w:cs="Arial"/>
          <w:sz w:val="22"/>
          <w:szCs w:val="22"/>
        </w:rPr>
        <w:t xml:space="preserve">СП 12-136-2002 </w:t>
      </w:r>
      <w:r>
        <w:rPr>
          <w:rFonts w:ascii="Verdana" w:hAnsi="Verdana" w:cs="Arial"/>
          <w:sz w:val="22"/>
          <w:szCs w:val="22"/>
        </w:rPr>
        <w:t>«</w:t>
      </w:r>
      <w:r w:rsidRPr="00686257">
        <w:rPr>
          <w:rFonts w:ascii="Verdana" w:hAnsi="Verdana" w:cs="Arial"/>
          <w:sz w:val="22"/>
          <w:szCs w:val="22"/>
        </w:rPr>
        <w:t>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r>
        <w:rPr>
          <w:rFonts w:ascii="Verdana" w:hAnsi="Verdana" w:cs="Arial"/>
          <w:sz w:val="22"/>
          <w:szCs w:val="22"/>
        </w:rPr>
        <w:t>»;</w:t>
      </w:r>
    </w:p>
    <w:p w14:paraId="1F87428B" w14:textId="77777777" w:rsidR="000E77E8" w:rsidRDefault="0023066D" w:rsidP="000E77E8">
      <w:pPr>
        <w:pStyle w:val="headertext0"/>
        <w:widowControl w:val="0"/>
        <w:spacing w:before="120" w:beforeAutospacing="0" w:after="0" w:afterAutospacing="0"/>
        <w:ind w:firstLine="709"/>
        <w:jc w:val="both"/>
        <w:rPr>
          <w:rFonts w:ascii="Verdana" w:hAnsi="Verdana" w:cs="Arial"/>
          <w:sz w:val="22"/>
          <w:szCs w:val="22"/>
        </w:rPr>
      </w:pPr>
      <w:r>
        <w:rPr>
          <w:rFonts w:ascii="Verdana" w:hAnsi="Verdana" w:cs="Arial"/>
          <w:sz w:val="22"/>
          <w:szCs w:val="22"/>
        </w:rPr>
        <w:t xml:space="preserve">- </w:t>
      </w:r>
      <w:r w:rsidRPr="00686257">
        <w:rPr>
          <w:rFonts w:ascii="Verdana" w:hAnsi="Verdana" w:cs="Arial"/>
          <w:sz w:val="22"/>
          <w:szCs w:val="22"/>
        </w:rPr>
        <w:t>РД-102-011-89</w:t>
      </w:r>
      <w:r>
        <w:rPr>
          <w:rFonts w:ascii="Verdana" w:hAnsi="Verdana" w:cs="Arial"/>
          <w:sz w:val="22"/>
          <w:szCs w:val="22"/>
        </w:rPr>
        <w:t xml:space="preserve"> «</w:t>
      </w:r>
      <w:r w:rsidRPr="00686257">
        <w:rPr>
          <w:rFonts w:ascii="Verdana" w:hAnsi="Verdana" w:cs="Arial"/>
          <w:sz w:val="22"/>
          <w:szCs w:val="22"/>
        </w:rPr>
        <w:t>Охрана труда. Организационно-методические документы</w:t>
      </w:r>
      <w:r>
        <w:rPr>
          <w:rFonts w:ascii="Verdana" w:hAnsi="Verdana" w:cs="Arial"/>
          <w:sz w:val="22"/>
          <w:szCs w:val="22"/>
        </w:rPr>
        <w:t>»;</w:t>
      </w:r>
    </w:p>
    <w:p w14:paraId="1F87428C" w14:textId="77777777" w:rsidR="000E77E8" w:rsidRDefault="0023066D" w:rsidP="000E77E8">
      <w:pPr>
        <w:pStyle w:val="1"/>
        <w:shd w:val="clear" w:color="auto" w:fill="FFFFFF"/>
        <w:spacing w:before="161" w:after="161"/>
        <w:rPr>
          <w:rFonts w:ascii="Verdana" w:hAnsi="Verdana" w:cs="Arial"/>
          <w:b w:val="0"/>
          <w:color w:val="000000"/>
          <w:sz w:val="22"/>
          <w:szCs w:val="22"/>
        </w:rPr>
      </w:pPr>
      <w:r>
        <w:rPr>
          <w:rFonts w:ascii="Verdana" w:hAnsi="Verdana" w:cs="Arial"/>
          <w:sz w:val="22"/>
          <w:szCs w:val="22"/>
        </w:rPr>
        <w:t>-</w:t>
      </w:r>
      <w:r w:rsidRPr="00AE4C3E">
        <w:t xml:space="preserve"> </w:t>
      </w:r>
      <w:r w:rsidRPr="00AE4C3E">
        <w:rPr>
          <w:rFonts w:ascii="Verdana" w:hAnsi="Verdana"/>
          <w:b w:val="0"/>
          <w:sz w:val="22"/>
          <w:szCs w:val="22"/>
        </w:rPr>
        <w:t>Приказ Минтруда 753н</w:t>
      </w:r>
      <w:r w:rsidRPr="00AE4C3E">
        <w:rPr>
          <w:rFonts w:ascii="Verdana" w:hAnsi="Verdana" w:cs="Arial"/>
          <w:b w:val="0"/>
          <w:color w:val="000000"/>
          <w:sz w:val="22"/>
          <w:szCs w:val="22"/>
        </w:rPr>
        <w:t xml:space="preserve"> Приказ Минтруда России от 28.10.2020 N 753н "Об утверждении Правил по охране труда при погрузочно-разгрузочных работах и размещении грузов"</w:t>
      </w:r>
      <w:r>
        <w:rPr>
          <w:rFonts w:ascii="Verdana" w:hAnsi="Verdana" w:cs="Arial"/>
          <w:b w:val="0"/>
          <w:color w:val="000000"/>
          <w:sz w:val="22"/>
          <w:szCs w:val="22"/>
        </w:rPr>
        <w:t>;</w:t>
      </w:r>
    </w:p>
    <w:p w14:paraId="1F87428D" w14:textId="77777777" w:rsidR="000E77E8" w:rsidRDefault="0023066D" w:rsidP="000E77E8">
      <w:pPr>
        <w:pStyle w:val="1"/>
        <w:shd w:val="clear" w:color="auto" w:fill="FFFFFF"/>
        <w:spacing w:before="161" w:after="161"/>
        <w:rPr>
          <w:rFonts w:ascii="Verdana" w:hAnsi="Verdana" w:cs="Arial"/>
          <w:b w:val="0"/>
          <w:color w:val="000000"/>
          <w:sz w:val="22"/>
        </w:rPr>
      </w:pPr>
      <w:r w:rsidRPr="00AE4C3E">
        <w:rPr>
          <w:rFonts w:ascii="Verdana" w:hAnsi="Verdana"/>
          <w:b w:val="0"/>
          <w:sz w:val="22"/>
        </w:rPr>
        <w:t xml:space="preserve">- </w:t>
      </w:r>
      <w:r w:rsidRPr="00AE4C3E">
        <w:rPr>
          <w:rFonts w:ascii="Verdana" w:hAnsi="Verdana" w:cs="Arial"/>
          <w:b w:val="0"/>
          <w:color w:val="000000"/>
          <w:sz w:val="22"/>
        </w:rPr>
        <w:t>Приказ Минтруда России от 15.12.2020 N 902н "Об утверждении Правил по охране труда при работе в ограниченных и замкнутых пространствах"</w:t>
      </w:r>
      <w:r>
        <w:rPr>
          <w:rFonts w:ascii="Verdana" w:hAnsi="Verdana" w:cs="Arial"/>
          <w:b w:val="0"/>
          <w:color w:val="000000"/>
          <w:sz w:val="22"/>
        </w:rPr>
        <w:t>;</w:t>
      </w:r>
    </w:p>
    <w:p w14:paraId="1F87428E" w14:textId="77777777" w:rsidR="000E77E8" w:rsidRDefault="0023066D" w:rsidP="000E77E8">
      <w:pPr>
        <w:pStyle w:val="1"/>
        <w:shd w:val="clear" w:color="auto" w:fill="FFFFFF"/>
        <w:spacing w:before="161" w:after="161"/>
        <w:rPr>
          <w:rFonts w:ascii="Verdana" w:hAnsi="Verdana" w:cs="Arial"/>
          <w:b w:val="0"/>
          <w:color w:val="000000"/>
          <w:sz w:val="22"/>
        </w:rPr>
      </w:pPr>
      <w:r>
        <w:rPr>
          <w:rFonts w:ascii="Verdana" w:hAnsi="Verdana" w:cs="Arial"/>
          <w:b w:val="0"/>
          <w:color w:val="000000"/>
          <w:sz w:val="22"/>
        </w:rPr>
        <w:t xml:space="preserve">- </w:t>
      </w:r>
      <w:r w:rsidRPr="00AE4C3E">
        <w:rPr>
          <w:rFonts w:ascii="Verdana" w:hAnsi="Verdana" w:cs="Arial"/>
          <w:b w:val="0"/>
          <w:color w:val="000000"/>
          <w:sz w:val="22"/>
        </w:rPr>
        <w:t>Приказ Минтруда России от 02.12.2020 N 849н "Об утверждении Правил по охране труда при выполнении окрасочных работ"</w:t>
      </w:r>
      <w:r>
        <w:rPr>
          <w:rFonts w:ascii="Verdana" w:hAnsi="Verdana" w:cs="Arial"/>
          <w:b w:val="0"/>
          <w:color w:val="000000"/>
          <w:sz w:val="22"/>
        </w:rPr>
        <w:t>;</w:t>
      </w:r>
    </w:p>
    <w:p w14:paraId="1F87428F" w14:textId="77777777" w:rsidR="000E77E8" w:rsidRDefault="0023066D" w:rsidP="000E77E8">
      <w:pPr>
        <w:pStyle w:val="1"/>
        <w:shd w:val="clear" w:color="auto" w:fill="FFFFFF"/>
        <w:spacing w:before="161" w:after="161"/>
        <w:rPr>
          <w:rFonts w:ascii="Verdana" w:hAnsi="Verdana" w:cs="Arial"/>
          <w:b w:val="0"/>
          <w:color w:val="000000"/>
          <w:sz w:val="22"/>
        </w:rPr>
      </w:pPr>
      <w:r w:rsidRPr="00AE4C3E">
        <w:rPr>
          <w:rFonts w:ascii="Verdana" w:hAnsi="Verdana"/>
          <w:b w:val="0"/>
          <w:sz w:val="22"/>
        </w:rPr>
        <w:lastRenderedPageBreak/>
        <w:t xml:space="preserve">- </w:t>
      </w:r>
      <w:r w:rsidRPr="00AE4C3E">
        <w:rPr>
          <w:rFonts w:ascii="Verdana" w:hAnsi="Verdana" w:cs="Arial"/>
          <w:b w:val="0"/>
          <w:color w:val="000000"/>
          <w:sz w:val="22"/>
        </w:rPr>
        <w:t>Приказ Минтруда России от 11.12.2020 N 884н "Об утверждении Правил по охране труда при выполнении электросварочных и газосварочных работ"</w:t>
      </w:r>
      <w:r>
        <w:rPr>
          <w:rFonts w:ascii="Verdana" w:hAnsi="Verdana" w:cs="Arial"/>
          <w:b w:val="0"/>
          <w:color w:val="000000"/>
          <w:sz w:val="22"/>
        </w:rPr>
        <w:t>;</w:t>
      </w:r>
    </w:p>
    <w:p w14:paraId="1F874290" w14:textId="77777777" w:rsidR="000E77E8" w:rsidRDefault="0023066D" w:rsidP="000E77E8">
      <w:pPr>
        <w:pStyle w:val="1"/>
        <w:shd w:val="clear" w:color="auto" w:fill="FFFFFF"/>
        <w:spacing w:before="161" w:after="161"/>
        <w:rPr>
          <w:rStyle w:val="af"/>
        </w:rPr>
      </w:pPr>
      <w:r w:rsidRPr="00AE4C3E">
        <w:rPr>
          <w:rFonts w:ascii="Verdana" w:hAnsi="Verdana"/>
          <w:b w:val="0"/>
          <w:sz w:val="22"/>
          <w:szCs w:val="22"/>
        </w:rPr>
        <w:t xml:space="preserve">- </w:t>
      </w:r>
      <w:r w:rsidRPr="00AE4C3E">
        <w:rPr>
          <w:rFonts w:ascii="Verdana" w:hAnsi="Verdana" w:cs="Arial"/>
          <w:b w:val="0"/>
          <w:color w:val="000000"/>
          <w:sz w:val="22"/>
          <w:szCs w:val="22"/>
        </w:rPr>
        <w:t>Приказ Минтруда России от 27.11.2020 N 833н "Об утверждении Правил по охране труда при размещении, монтаже, техническом обслуживании и ремонте технологического оборудования" </w:t>
      </w:r>
      <w:r w:rsidRPr="00AE4C3E">
        <w:rPr>
          <w:rFonts w:ascii="Verdana" w:hAnsi="Verdana" w:cs="Arial"/>
          <w:b w:val="0"/>
          <w:sz w:val="22"/>
          <w:szCs w:val="22"/>
        </w:rPr>
        <w:t>и другие нормативные документы.</w:t>
      </w:r>
    </w:p>
    <w:p w14:paraId="1F874291" w14:textId="77777777" w:rsidR="000E77E8" w:rsidRDefault="000E77E8" w:rsidP="000E77E8">
      <w:pPr>
        <w:pStyle w:val="1"/>
        <w:shd w:val="clear" w:color="auto" w:fill="FFFFFF"/>
        <w:spacing w:before="161" w:after="161"/>
        <w:rPr>
          <w:rFonts w:ascii="Verdana" w:hAnsi="Verdana" w:cs="Arial"/>
          <w:color w:val="000000"/>
          <w:sz w:val="22"/>
          <w:szCs w:val="22"/>
        </w:rPr>
      </w:pPr>
    </w:p>
    <w:p w14:paraId="1F874292" w14:textId="77777777" w:rsidR="000E77E8" w:rsidRPr="00C23128" w:rsidRDefault="0023066D" w:rsidP="000E77E8">
      <w:pPr>
        <w:pStyle w:val="1"/>
        <w:shd w:val="clear" w:color="auto" w:fill="FFFFFF"/>
        <w:spacing w:before="161" w:after="161"/>
        <w:rPr>
          <w:rFonts w:ascii="Verdana" w:hAnsi="Verdana" w:cs="Arial"/>
          <w:b w:val="0"/>
          <w:color w:val="000000"/>
          <w:sz w:val="22"/>
          <w:szCs w:val="22"/>
        </w:rPr>
      </w:pPr>
      <w:r w:rsidRPr="00C23128">
        <w:rPr>
          <w:rFonts w:ascii="Verdana" w:hAnsi="Verdana" w:cs="Arial"/>
          <w:b w:val="0"/>
          <w:color w:val="000000"/>
          <w:sz w:val="22"/>
          <w:szCs w:val="22"/>
        </w:rPr>
        <w:t>Раздел должен содержать следующие мероприятия и требования:</w:t>
      </w:r>
    </w:p>
    <w:p w14:paraId="1F874293" w14:textId="77777777" w:rsidR="000E77E8" w:rsidRPr="00006FF9" w:rsidRDefault="0023066D" w:rsidP="000E77E8">
      <w:pPr>
        <w:pStyle w:val="a6"/>
        <w:widowControl w:val="0"/>
        <w:numPr>
          <w:ilvl w:val="0"/>
          <w:numId w:val="27"/>
        </w:numPr>
        <w:shd w:val="clear" w:color="auto" w:fill="FFFFFF"/>
        <w:spacing w:before="120" w:after="0"/>
        <w:ind w:left="0" w:firstLine="709"/>
        <w:contextualSpacing w:val="0"/>
        <w:rPr>
          <w:rFonts w:ascii="Verdana" w:hAnsi="Verdana" w:cs="Arial"/>
          <w:color w:val="000000"/>
          <w:sz w:val="22"/>
          <w:szCs w:val="22"/>
        </w:rPr>
      </w:pPr>
      <w:r w:rsidRPr="00006FF9">
        <w:rPr>
          <w:rFonts w:ascii="Verdana" w:hAnsi="Verdana" w:cs="Arial"/>
          <w:color w:val="000000"/>
          <w:sz w:val="22"/>
          <w:szCs w:val="22"/>
        </w:rPr>
        <w:t>требования к ограждениям опасных зон (защитные и сигнальные), выставлению знаков безопасности и информационных табличек с указанием ответственных лиц и их контактов;</w:t>
      </w:r>
    </w:p>
    <w:p w14:paraId="1F874294" w14:textId="77777777" w:rsidR="000E77E8" w:rsidRPr="00006FF9" w:rsidRDefault="0023066D" w:rsidP="000E77E8">
      <w:pPr>
        <w:pStyle w:val="a6"/>
        <w:widowControl w:val="0"/>
        <w:numPr>
          <w:ilvl w:val="0"/>
          <w:numId w:val="27"/>
        </w:numPr>
        <w:shd w:val="clear" w:color="auto" w:fill="FFFFFF"/>
        <w:spacing w:before="120" w:after="0"/>
        <w:ind w:left="0" w:firstLine="709"/>
        <w:contextualSpacing w:val="0"/>
        <w:rPr>
          <w:rFonts w:ascii="Verdana" w:hAnsi="Verdana" w:cs="Arial"/>
          <w:color w:val="000000"/>
          <w:sz w:val="22"/>
          <w:szCs w:val="22"/>
        </w:rPr>
      </w:pPr>
      <w:r w:rsidRPr="00006FF9">
        <w:rPr>
          <w:rFonts w:ascii="Verdana" w:hAnsi="Verdana" w:cs="Arial"/>
          <w:color w:val="000000"/>
          <w:sz w:val="22"/>
          <w:szCs w:val="22"/>
        </w:rPr>
        <w:t>требования к организации рабочих мест и подходов/проездов к ним;</w:t>
      </w:r>
    </w:p>
    <w:p w14:paraId="1F874295" w14:textId="77777777" w:rsidR="000E77E8" w:rsidRPr="00006FF9" w:rsidRDefault="0023066D" w:rsidP="000E77E8">
      <w:pPr>
        <w:pStyle w:val="a6"/>
        <w:widowControl w:val="0"/>
        <w:numPr>
          <w:ilvl w:val="0"/>
          <w:numId w:val="27"/>
        </w:numPr>
        <w:shd w:val="clear" w:color="auto" w:fill="FFFFFF"/>
        <w:spacing w:before="120" w:after="0"/>
        <w:ind w:left="0" w:firstLine="709"/>
        <w:contextualSpacing w:val="0"/>
        <w:rPr>
          <w:rFonts w:ascii="Verdana" w:hAnsi="Verdana" w:cs="Arial"/>
          <w:color w:val="000000"/>
          <w:sz w:val="22"/>
          <w:szCs w:val="22"/>
        </w:rPr>
      </w:pPr>
      <w:r w:rsidRPr="00006FF9">
        <w:rPr>
          <w:rFonts w:ascii="Verdana" w:hAnsi="Verdana" w:cs="Arial"/>
          <w:color w:val="000000"/>
          <w:sz w:val="22"/>
          <w:szCs w:val="22"/>
        </w:rPr>
        <w:t>требования к получению разрешительной документации: актов-допусков и нарядов-допусков;</w:t>
      </w:r>
    </w:p>
    <w:p w14:paraId="1F874296" w14:textId="77777777" w:rsidR="000E77E8" w:rsidRPr="00006FF9" w:rsidRDefault="0023066D" w:rsidP="000E77E8">
      <w:pPr>
        <w:pStyle w:val="a6"/>
        <w:widowControl w:val="0"/>
        <w:numPr>
          <w:ilvl w:val="0"/>
          <w:numId w:val="27"/>
        </w:numPr>
        <w:shd w:val="clear" w:color="auto" w:fill="FFFFFF"/>
        <w:spacing w:before="120" w:after="0"/>
        <w:ind w:left="0" w:firstLine="709"/>
        <w:contextualSpacing w:val="0"/>
        <w:rPr>
          <w:rFonts w:ascii="Verdana" w:hAnsi="Verdana" w:cs="Arial"/>
          <w:color w:val="000000"/>
          <w:sz w:val="22"/>
          <w:szCs w:val="22"/>
        </w:rPr>
      </w:pPr>
      <w:r w:rsidRPr="00006FF9">
        <w:rPr>
          <w:rFonts w:ascii="Verdana" w:hAnsi="Verdana" w:cs="Arial"/>
          <w:color w:val="000000"/>
          <w:sz w:val="22"/>
          <w:szCs w:val="22"/>
        </w:rPr>
        <w:t>требования к использованию средств индивидуальной и коллективной защиты в зависимости от видов предполагаемых к выполнению работ;</w:t>
      </w:r>
    </w:p>
    <w:p w14:paraId="1F874297" w14:textId="77777777" w:rsidR="000E77E8" w:rsidRPr="00006FF9" w:rsidRDefault="0023066D" w:rsidP="000E77E8">
      <w:pPr>
        <w:pStyle w:val="a6"/>
        <w:widowControl w:val="0"/>
        <w:numPr>
          <w:ilvl w:val="0"/>
          <w:numId w:val="27"/>
        </w:numPr>
        <w:shd w:val="clear" w:color="auto" w:fill="FFFFFF"/>
        <w:spacing w:before="120" w:after="0"/>
        <w:ind w:left="0" w:firstLine="709"/>
        <w:contextualSpacing w:val="0"/>
        <w:rPr>
          <w:rFonts w:ascii="Verdana" w:hAnsi="Verdana" w:cs="Arial"/>
          <w:color w:val="000000"/>
          <w:sz w:val="22"/>
          <w:szCs w:val="22"/>
        </w:rPr>
      </w:pPr>
      <w:r w:rsidRPr="00006FF9">
        <w:rPr>
          <w:rFonts w:ascii="Verdana" w:hAnsi="Verdana" w:cs="Arial"/>
          <w:color w:val="000000"/>
          <w:sz w:val="22"/>
          <w:szCs w:val="22"/>
        </w:rPr>
        <w:t>требования к использованию технологической оснастки, подмостей и средств малой механизации;</w:t>
      </w:r>
    </w:p>
    <w:p w14:paraId="1F874298" w14:textId="77777777" w:rsidR="000E77E8" w:rsidRPr="00006FF9" w:rsidRDefault="0023066D" w:rsidP="000E77E8">
      <w:pPr>
        <w:pStyle w:val="a6"/>
        <w:widowControl w:val="0"/>
        <w:numPr>
          <w:ilvl w:val="0"/>
          <w:numId w:val="27"/>
        </w:numPr>
        <w:shd w:val="clear" w:color="auto" w:fill="FFFFFF"/>
        <w:spacing w:before="120" w:after="0"/>
        <w:ind w:left="0" w:firstLine="709"/>
        <w:contextualSpacing w:val="0"/>
        <w:rPr>
          <w:rFonts w:ascii="Verdana" w:hAnsi="Verdana" w:cs="Arial"/>
          <w:color w:val="000000"/>
          <w:sz w:val="22"/>
          <w:szCs w:val="22"/>
        </w:rPr>
      </w:pPr>
      <w:r w:rsidRPr="00006FF9">
        <w:rPr>
          <w:rFonts w:ascii="Verdana" w:hAnsi="Verdana" w:cs="Arial"/>
          <w:color w:val="000000"/>
          <w:sz w:val="22"/>
          <w:szCs w:val="22"/>
        </w:rPr>
        <w:t>требования при работе с электроинструментом;</w:t>
      </w:r>
    </w:p>
    <w:p w14:paraId="1F874299" w14:textId="77777777" w:rsidR="000E77E8" w:rsidRDefault="0023066D" w:rsidP="000E77E8">
      <w:pPr>
        <w:pStyle w:val="a6"/>
        <w:widowControl w:val="0"/>
        <w:numPr>
          <w:ilvl w:val="0"/>
          <w:numId w:val="27"/>
        </w:numPr>
        <w:shd w:val="clear" w:color="auto" w:fill="FFFFFF"/>
        <w:spacing w:before="120" w:after="0"/>
        <w:ind w:left="0" w:firstLine="709"/>
        <w:contextualSpacing w:val="0"/>
        <w:rPr>
          <w:rFonts w:ascii="Verdana" w:hAnsi="Verdana" w:cs="Arial"/>
          <w:color w:val="000000"/>
          <w:sz w:val="22"/>
          <w:szCs w:val="22"/>
        </w:rPr>
      </w:pPr>
      <w:r w:rsidRPr="00006FF9">
        <w:rPr>
          <w:rFonts w:ascii="Verdana" w:hAnsi="Verdana" w:cs="Arial"/>
          <w:color w:val="000000"/>
          <w:sz w:val="22"/>
          <w:szCs w:val="22"/>
        </w:rPr>
        <w:t>требования к организации безопасности погрузо-разгрузочных работ (с указанием необходимых схем в графической части)</w:t>
      </w:r>
      <w:r>
        <w:rPr>
          <w:rFonts w:ascii="Verdana" w:hAnsi="Verdana" w:cs="Arial"/>
          <w:color w:val="000000"/>
          <w:sz w:val="22"/>
          <w:szCs w:val="22"/>
        </w:rPr>
        <w:t>;</w:t>
      </w:r>
    </w:p>
    <w:p w14:paraId="1F87429A" w14:textId="77777777" w:rsidR="000E77E8" w:rsidRPr="00006FF9" w:rsidRDefault="0023066D" w:rsidP="000E77E8">
      <w:pPr>
        <w:pStyle w:val="a6"/>
        <w:widowControl w:val="0"/>
        <w:numPr>
          <w:ilvl w:val="0"/>
          <w:numId w:val="27"/>
        </w:numPr>
        <w:shd w:val="clear" w:color="auto" w:fill="FFFFFF"/>
        <w:spacing w:before="120" w:after="0"/>
        <w:ind w:left="0" w:firstLine="709"/>
        <w:contextualSpacing w:val="0"/>
        <w:rPr>
          <w:rFonts w:ascii="Verdana" w:hAnsi="Verdana" w:cs="Arial"/>
          <w:color w:val="000000"/>
          <w:sz w:val="22"/>
          <w:szCs w:val="22"/>
        </w:rPr>
      </w:pPr>
      <w:r>
        <w:rPr>
          <w:rFonts w:ascii="Verdana" w:hAnsi="Verdana" w:cs="Arial"/>
          <w:color w:val="000000"/>
          <w:sz w:val="22"/>
          <w:szCs w:val="22"/>
        </w:rPr>
        <w:t xml:space="preserve">требования </w:t>
      </w:r>
      <w:r>
        <w:t>при выполнении отдельных видов работ: ОЗП и других</w:t>
      </w:r>
      <w:r w:rsidRPr="00006FF9">
        <w:rPr>
          <w:rFonts w:ascii="Verdana" w:hAnsi="Verdana" w:cs="Arial"/>
          <w:color w:val="000000"/>
          <w:sz w:val="22"/>
          <w:szCs w:val="22"/>
        </w:rPr>
        <w:t>.</w:t>
      </w:r>
    </w:p>
    <w:p w14:paraId="1F87429B" w14:textId="77777777" w:rsidR="000E77E8" w:rsidRPr="00006FF9" w:rsidRDefault="0023066D" w:rsidP="000E77E8">
      <w:pPr>
        <w:widowControl w:val="0"/>
        <w:shd w:val="clear" w:color="auto" w:fill="FFFFFF"/>
        <w:spacing w:before="120" w:after="0"/>
        <w:rPr>
          <w:rFonts w:ascii="Verdana" w:hAnsi="Verdana" w:cs="Arial"/>
          <w:color w:val="000000"/>
          <w:sz w:val="22"/>
          <w:szCs w:val="22"/>
        </w:rPr>
      </w:pPr>
      <w:r>
        <w:rPr>
          <w:rFonts w:ascii="Verdana" w:hAnsi="Verdana" w:cs="Arial"/>
          <w:color w:val="000000"/>
          <w:sz w:val="22"/>
          <w:szCs w:val="22"/>
        </w:rPr>
        <w:t>А.</w:t>
      </w:r>
      <w:r w:rsidRPr="00006FF9">
        <w:rPr>
          <w:rFonts w:ascii="Verdana" w:hAnsi="Verdana" w:cs="Arial"/>
          <w:color w:val="000000"/>
          <w:sz w:val="22"/>
          <w:szCs w:val="22"/>
        </w:rPr>
        <w:t>7.2</w:t>
      </w:r>
      <w:r>
        <w:rPr>
          <w:rFonts w:ascii="Verdana" w:hAnsi="Verdana" w:cs="Arial"/>
          <w:color w:val="000000"/>
          <w:sz w:val="22"/>
          <w:szCs w:val="22"/>
        </w:rPr>
        <w:t>.</w:t>
      </w:r>
      <w:r w:rsidRPr="00006FF9">
        <w:rPr>
          <w:rFonts w:ascii="Verdana" w:hAnsi="Verdana" w:cs="Arial"/>
          <w:color w:val="000000"/>
          <w:sz w:val="22"/>
          <w:szCs w:val="22"/>
        </w:rPr>
        <w:t xml:space="preserve"> Требования к работам на высоте.</w:t>
      </w:r>
    </w:p>
    <w:p w14:paraId="1F87429C" w14:textId="77777777" w:rsidR="000E77E8" w:rsidRPr="00006FF9" w:rsidRDefault="0023066D" w:rsidP="000E77E8">
      <w:pPr>
        <w:widowControl w:val="0"/>
        <w:shd w:val="clear" w:color="auto" w:fill="FFFFFF"/>
        <w:spacing w:before="120" w:after="0"/>
        <w:rPr>
          <w:rFonts w:ascii="Verdana" w:hAnsi="Verdana" w:cs="Arial"/>
          <w:color w:val="000000"/>
          <w:sz w:val="22"/>
          <w:szCs w:val="22"/>
        </w:rPr>
      </w:pPr>
      <w:r w:rsidRPr="00006FF9">
        <w:rPr>
          <w:rFonts w:ascii="Verdana" w:hAnsi="Verdana" w:cs="Arial"/>
          <w:color w:val="000000"/>
          <w:sz w:val="22"/>
          <w:szCs w:val="22"/>
        </w:rPr>
        <w:t>Является неотъемлемой частью раздела требований по безопасности производства. Однако может быть и самостоятельным документом – планом производства работ на высоте в зависимости от специфики выполняемой работы/ Допускается выполнить отдельный раздел по работам на высоте в составе ППР. В составе документов по высоте должен быть раздел «Эвакуация и спасение пострадавших». Раздел должен содержать:</w:t>
      </w:r>
    </w:p>
    <w:p w14:paraId="1F87429D"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 Требования к работникам, осуществляющим производство работ.</w:t>
      </w:r>
    </w:p>
    <w:p w14:paraId="1F87429E"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 первоочередное устройство постоянных ограждающих конструкций;</w:t>
      </w:r>
      <w:bookmarkStart w:id="21" w:name="l129"/>
      <w:bookmarkEnd w:id="21"/>
    </w:p>
    <w:p w14:paraId="1F87429F"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 временные ограждающие устройства;</w:t>
      </w:r>
      <w:bookmarkStart w:id="22" w:name="l130"/>
      <w:bookmarkEnd w:id="22"/>
    </w:p>
    <w:p w14:paraId="1F8742A0"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 xml:space="preserve">- используемые средства </w:t>
      </w:r>
      <w:proofErr w:type="spellStart"/>
      <w:r w:rsidRPr="000A34A9">
        <w:rPr>
          <w:rFonts w:ascii="Verdana" w:hAnsi="Verdana" w:cs="Arial"/>
          <w:color w:val="000000"/>
          <w:sz w:val="22"/>
          <w:szCs w:val="22"/>
        </w:rPr>
        <w:t>подмащивания</w:t>
      </w:r>
      <w:proofErr w:type="spellEnd"/>
      <w:r w:rsidRPr="000A34A9">
        <w:rPr>
          <w:rFonts w:ascii="Verdana" w:hAnsi="Verdana" w:cs="Arial"/>
          <w:color w:val="000000"/>
          <w:sz w:val="22"/>
          <w:szCs w:val="22"/>
        </w:rPr>
        <w:t>, в том числе лестницы, стремянки, настилы, туры, леса;</w:t>
      </w:r>
      <w:bookmarkStart w:id="23" w:name="l131"/>
      <w:bookmarkEnd w:id="23"/>
    </w:p>
    <w:p w14:paraId="1F8742A1"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 используемые грузоподъемные механизмы, люльки подъемников (вышек);</w:t>
      </w:r>
      <w:bookmarkStart w:id="24" w:name="l132"/>
      <w:bookmarkEnd w:id="24"/>
    </w:p>
    <w:p w14:paraId="1F8742A2"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 системы обеспечения безопасности работ на высоте и входящая в них номенклатура устройств, приспособлений и средств индивидуальной и коллективной защиты работников от падения с высоты и потребность в них;</w:t>
      </w:r>
      <w:bookmarkStart w:id="25" w:name="l133"/>
      <w:bookmarkEnd w:id="25"/>
    </w:p>
    <w:p w14:paraId="1F8742A3"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 номенклатура средств по защите работников от выявленных при оценке условий труда опасных и вредных условий труда - шума, вибрации, воздействия других опасных факторов, а также вредных веществ в воздухе рабочей зоны;</w:t>
      </w:r>
      <w:bookmarkStart w:id="26" w:name="l134"/>
      <w:bookmarkEnd w:id="26"/>
    </w:p>
    <w:p w14:paraId="1F8742A4"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 места и способы крепления систем обеспечения безопасности работ на высоте;</w:t>
      </w:r>
      <w:bookmarkStart w:id="27" w:name="l135"/>
      <w:bookmarkEnd w:id="27"/>
    </w:p>
    <w:p w14:paraId="1F8742A5"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 пути и средства подъема или спуска работников к рабочим местам или местам производства работ;</w:t>
      </w:r>
      <w:bookmarkStart w:id="28" w:name="l136"/>
      <w:bookmarkEnd w:id="28"/>
    </w:p>
    <w:p w14:paraId="1F8742A6"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lastRenderedPageBreak/>
        <w:t>- средства освещения рабочих мест, проходов и проездов, а также средства сигнализации и связи;</w:t>
      </w:r>
      <w:bookmarkStart w:id="29" w:name="l137"/>
      <w:bookmarkEnd w:id="29"/>
    </w:p>
    <w:p w14:paraId="1F8742A7"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 требования по организации рабочих мест с применением технических средств безопасности и первичных средств пожаротушения;</w:t>
      </w:r>
      <w:bookmarkStart w:id="30" w:name="l138"/>
      <w:bookmarkEnd w:id="30"/>
    </w:p>
    <w:p w14:paraId="1F8742A8"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 требования по санитарно-бытовому обслуживанию работников.</w:t>
      </w:r>
      <w:bookmarkStart w:id="31" w:name="l139"/>
      <w:bookmarkEnd w:id="31"/>
    </w:p>
    <w:p w14:paraId="1F8742A9"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Отражаются требования по:</w:t>
      </w:r>
      <w:bookmarkStart w:id="32" w:name="l140"/>
      <w:bookmarkEnd w:id="32"/>
    </w:p>
    <w:p w14:paraId="1F8742AA"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а) обеспечению монтажной технологичности конструкций и оборудования;</w:t>
      </w:r>
      <w:bookmarkStart w:id="33" w:name="l141"/>
      <w:bookmarkEnd w:id="33"/>
    </w:p>
    <w:p w14:paraId="1F8742AB"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б) снижению объемов и трудоемкости работ, выполняемых в условиях производственной опасности;</w:t>
      </w:r>
      <w:bookmarkStart w:id="34" w:name="l142"/>
      <w:bookmarkEnd w:id="34"/>
    </w:p>
    <w:p w14:paraId="1F8742AC"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в) безопасному размещению машин и механизмов;</w:t>
      </w:r>
      <w:bookmarkStart w:id="35" w:name="l143"/>
      <w:bookmarkEnd w:id="35"/>
    </w:p>
    <w:p w14:paraId="1F8742AD"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г) организации рабочих мест с применением технических средств безопасности.</w:t>
      </w:r>
      <w:bookmarkStart w:id="36" w:name="l144"/>
      <w:bookmarkEnd w:id="36"/>
    </w:p>
    <w:p w14:paraId="1F8742AE"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В целях предупреждения опасности падения конструкций, изделий или материалов с высоты при перемещении их грузоподъемным краном или при потере устойчивости в процессе их монтажа или складирования в ППР или ТК указываются:</w:t>
      </w:r>
      <w:bookmarkStart w:id="37" w:name="l145"/>
      <w:bookmarkEnd w:id="37"/>
    </w:p>
    <w:p w14:paraId="1F8742AF"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а) средства контейнеризации и тара для перемещения штучных и сыпучих материалов, бетона и раствора с учетом характера перемещаемого груза и удобства подачи его к месту работ;</w:t>
      </w:r>
      <w:bookmarkStart w:id="38" w:name="l146"/>
      <w:bookmarkEnd w:id="38"/>
    </w:p>
    <w:p w14:paraId="1F8742B0"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 xml:space="preserve">б) способы </w:t>
      </w:r>
      <w:proofErr w:type="spellStart"/>
      <w:r w:rsidRPr="000A34A9">
        <w:rPr>
          <w:rFonts w:ascii="Verdana" w:hAnsi="Verdana" w:cs="Arial"/>
          <w:color w:val="000000"/>
          <w:sz w:val="22"/>
          <w:szCs w:val="22"/>
        </w:rPr>
        <w:t>строповки</w:t>
      </w:r>
      <w:proofErr w:type="spellEnd"/>
      <w:r w:rsidRPr="000A34A9">
        <w:rPr>
          <w:rFonts w:ascii="Verdana" w:hAnsi="Verdana" w:cs="Arial"/>
          <w:color w:val="000000"/>
          <w:sz w:val="22"/>
          <w:szCs w:val="22"/>
        </w:rPr>
        <w:t>, обеспечивающие подачу элементов в положение, соответствующее или близкое к проектному;</w:t>
      </w:r>
      <w:bookmarkStart w:id="39" w:name="l147"/>
      <w:bookmarkEnd w:id="39"/>
    </w:p>
    <w:p w14:paraId="1F8742B1"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в) приспособления (пирамиды, кассеты) для устойчивого хранения элементов конструкций;</w:t>
      </w:r>
      <w:bookmarkStart w:id="40" w:name="l148"/>
      <w:bookmarkEnd w:id="40"/>
    </w:p>
    <w:p w14:paraId="1F8742B2"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г) порядок и способы складирования изделий, материалов, оборудования;</w:t>
      </w:r>
      <w:bookmarkStart w:id="41" w:name="l149"/>
      <w:bookmarkEnd w:id="41"/>
    </w:p>
    <w:p w14:paraId="1F8742B3"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д) способы окончательного закрепления конструкций;</w:t>
      </w:r>
      <w:bookmarkStart w:id="42" w:name="l150"/>
      <w:bookmarkEnd w:id="42"/>
    </w:p>
    <w:p w14:paraId="1F8742B4"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е) способы временного закрепления разбираемых элементов при демонтаже конструкций зданий и сооружений;</w:t>
      </w:r>
      <w:bookmarkStart w:id="43" w:name="l151"/>
      <w:bookmarkEnd w:id="43"/>
    </w:p>
    <w:p w14:paraId="1F8742B5"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ж) способы удаления отходов и мусора;</w:t>
      </w:r>
      <w:bookmarkStart w:id="44" w:name="l152"/>
      <w:bookmarkEnd w:id="44"/>
    </w:p>
    <w:p w14:paraId="1F8742B6"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з) защитные перекрытия (настилы) или козырьки при выполнении работ по одной вертикали.</w:t>
      </w:r>
      <w:bookmarkStart w:id="45" w:name="l153"/>
      <w:bookmarkEnd w:id="45"/>
    </w:p>
    <w:p w14:paraId="1F8742B7" w14:textId="3380B6E1" w:rsidR="000E77E8" w:rsidRPr="000A34A9" w:rsidRDefault="00F92693" w:rsidP="000E77E8">
      <w:pPr>
        <w:widowControl w:val="0"/>
        <w:shd w:val="clear" w:color="auto" w:fill="FFFFFF"/>
        <w:spacing w:before="120" w:after="0"/>
        <w:rPr>
          <w:rFonts w:ascii="Verdana" w:hAnsi="Verdana" w:cs="Arial"/>
          <w:color w:val="000000"/>
          <w:sz w:val="22"/>
          <w:szCs w:val="22"/>
        </w:rPr>
      </w:pPr>
      <w:r>
        <w:rPr>
          <w:rFonts w:ascii="Verdana" w:hAnsi="Verdana" w:cs="Arial"/>
          <w:color w:val="000000"/>
          <w:sz w:val="22"/>
          <w:szCs w:val="22"/>
        </w:rPr>
        <w:t xml:space="preserve">При </w:t>
      </w:r>
      <w:r w:rsidR="0023066D" w:rsidRPr="000A34A9">
        <w:rPr>
          <w:rFonts w:ascii="Verdana" w:hAnsi="Verdana" w:cs="Arial"/>
          <w:color w:val="000000"/>
          <w:sz w:val="22"/>
          <w:szCs w:val="22"/>
        </w:rPr>
        <w:t>применении машин (механизмов) предусматриваются:</w:t>
      </w:r>
      <w:bookmarkStart w:id="46" w:name="l154"/>
      <w:bookmarkEnd w:id="46"/>
    </w:p>
    <w:p w14:paraId="1F8742B8"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а) выбор типов, места установки и режима работы машин (механизмов);</w:t>
      </w:r>
      <w:bookmarkStart w:id="47" w:name="l155"/>
      <w:bookmarkEnd w:id="47"/>
    </w:p>
    <w:p w14:paraId="1F8742B9"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б) способы, средства защиты машиниста и работающих вблизи людей от действия вредных и опасных производственных факторов;</w:t>
      </w:r>
      <w:bookmarkStart w:id="48" w:name="l156"/>
      <w:bookmarkEnd w:id="48"/>
    </w:p>
    <w:p w14:paraId="1F8742BA"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в) величины ограничения пути движения или угла поворота машины;</w:t>
      </w:r>
      <w:bookmarkStart w:id="49" w:name="l157"/>
      <w:bookmarkEnd w:id="49"/>
    </w:p>
    <w:p w14:paraId="1F8742BB"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г) средства связи машиниста с работающими (звуковая сигнализация, радио- и телефонная связь);</w:t>
      </w:r>
      <w:bookmarkStart w:id="50" w:name="l158"/>
      <w:bookmarkEnd w:id="50"/>
    </w:p>
    <w:p w14:paraId="1F8742BC"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д) особые условия установки машины в опасной зоне.</w:t>
      </w:r>
      <w:bookmarkStart w:id="51" w:name="l159"/>
      <w:bookmarkEnd w:id="51"/>
    </w:p>
    <w:p w14:paraId="1F8742BD"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Должно быть внесено:</w:t>
      </w:r>
      <w:bookmarkStart w:id="52" w:name="l160"/>
      <w:bookmarkEnd w:id="52"/>
    </w:p>
    <w:p w14:paraId="1F8742BE"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 xml:space="preserve">а) указание на меры безопасности при проведении работ на высоте с применением конкретных типов и средств </w:t>
      </w:r>
      <w:proofErr w:type="spellStart"/>
      <w:r w:rsidRPr="000A34A9">
        <w:rPr>
          <w:rFonts w:ascii="Verdana" w:hAnsi="Verdana" w:cs="Arial"/>
          <w:color w:val="000000"/>
          <w:sz w:val="22"/>
          <w:szCs w:val="22"/>
        </w:rPr>
        <w:t>подмащивания</w:t>
      </w:r>
      <w:proofErr w:type="spellEnd"/>
      <w:r w:rsidRPr="000A34A9">
        <w:rPr>
          <w:rFonts w:ascii="Verdana" w:hAnsi="Verdana" w:cs="Arial"/>
          <w:color w:val="000000"/>
          <w:sz w:val="22"/>
          <w:szCs w:val="22"/>
        </w:rPr>
        <w:t xml:space="preserve">, не допуская внесения конструктивных изменений к способам установки и крепления средств </w:t>
      </w:r>
      <w:proofErr w:type="spellStart"/>
      <w:r w:rsidRPr="000A34A9">
        <w:rPr>
          <w:rFonts w:ascii="Verdana" w:hAnsi="Verdana" w:cs="Arial"/>
          <w:color w:val="000000"/>
          <w:sz w:val="22"/>
          <w:szCs w:val="22"/>
        </w:rPr>
        <w:t>подмащивания</w:t>
      </w:r>
      <w:proofErr w:type="spellEnd"/>
      <w:r w:rsidRPr="000A34A9">
        <w:rPr>
          <w:rFonts w:ascii="Verdana" w:hAnsi="Verdana" w:cs="Arial"/>
          <w:color w:val="000000"/>
          <w:sz w:val="22"/>
          <w:szCs w:val="22"/>
        </w:rPr>
        <w:t>, не предусмотренных нормативной документацией изготовителя.</w:t>
      </w:r>
      <w:bookmarkStart w:id="53" w:name="l161"/>
      <w:bookmarkEnd w:id="53"/>
    </w:p>
    <w:p w14:paraId="1F8742BF"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lastRenderedPageBreak/>
        <w:t>б) требование об обеспечении дополнительной устойчивости лесов и вышек - тур, в том числе путем крепления к несущим элементам зданий и сооружений с помощью растяжек, комплектов магнитных крепежей и других анкерных креплений в соответствии с требованиями паспорта изготовителя.</w:t>
      </w:r>
      <w:bookmarkStart w:id="54" w:name="l162"/>
      <w:bookmarkEnd w:id="54"/>
    </w:p>
    <w:p w14:paraId="1F8742C0"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Для обеспечения защиты от поражения электрическим током при работах на высоте в ППР или ТК включаются:</w:t>
      </w:r>
      <w:bookmarkStart w:id="55" w:name="l163"/>
      <w:bookmarkEnd w:id="55"/>
    </w:p>
    <w:p w14:paraId="1F8742C1"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а) указания по выбору трасс и определению напряжения временных силовых и осветительных электросетей, ограждению токоведущих частей и расположению вводно-распределительных систем и приборов;</w:t>
      </w:r>
      <w:bookmarkStart w:id="56" w:name="l164"/>
      <w:bookmarkEnd w:id="56"/>
    </w:p>
    <w:p w14:paraId="1F8742C2"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б) указания по заземлению металлических частей электрооборудования и исполнению заземляющих контуров;</w:t>
      </w:r>
      <w:bookmarkStart w:id="57" w:name="l165"/>
      <w:bookmarkEnd w:id="57"/>
    </w:p>
    <w:p w14:paraId="1F8742C3"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в) дополнительные защитные мероприятия при производстве работ с повышенной опасностью и особо опасных работ.</w:t>
      </w:r>
      <w:bookmarkStart w:id="58" w:name="l166"/>
      <w:bookmarkEnd w:id="58"/>
    </w:p>
    <w:p w14:paraId="1F8742C4"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В ППР или ТК предусматривают дополнительные мероприятия, выполняемые при совмещенных работах, при работах в условиях работающего производства, вблизи сооружений, коммуникаций, работающих установок.</w:t>
      </w:r>
      <w:bookmarkStart w:id="59" w:name="l167"/>
      <w:bookmarkEnd w:id="59"/>
    </w:p>
    <w:p w14:paraId="1F8742C5"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В план мероприятий по эвакуации и спасению работников должны быть внесены:</w:t>
      </w:r>
      <w:bookmarkStart w:id="60" w:name="l170"/>
      <w:bookmarkEnd w:id="60"/>
    </w:p>
    <w:p w14:paraId="1F8742C6"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 xml:space="preserve">1.Порядок принятия решения об остановке и </w:t>
      </w:r>
      <w:proofErr w:type="spellStart"/>
      <w:r w:rsidRPr="000A34A9">
        <w:rPr>
          <w:rFonts w:ascii="Verdana" w:hAnsi="Verdana" w:cs="Arial"/>
          <w:color w:val="000000"/>
          <w:sz w:val="22"/>
          <w:szCs w:val="22"/>
        </w:rPr>
        <w:t>невозобновлении</w:t>
      </w:r>
      <w:proofErr w:type="spellEnd"/>
      <w:r w:rsidRPr="000A34A9">
        <w:rPr>
          <w:rFonts w:ascii="Verdana" w:hAnsi="Verdana" w:cs="Arial"/>
          <w:color w:val="000000"/>
          <w:sz w:val="22"/>
          <w:szCs w:val="22"/>
        </w:rPr>
        <w:t xml:space="preserve"> работ.</w:t>
      </w:r>
      <w:bookmarkStart w:id="61" w:name="l171"/>
      <w:bookmarkEnd w:id="61"/>
    </w:p>
    <w:p w14:paraId="1F8742C7"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2.Методы и способы экстренной связи с ответственным руководителем работ и экстренными службами.</w:t>
      </w:r>
      <w:bookmarkStart w:id="62" w:name="l172"/>
      <w:bookmarkEnd w:id="62"/>
    </w:p>
    <w:p w14:paraId="1F8742C8"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3.Безопасное место и пути эвакуации к нему работников, при принятии решения о незамедлительном покидании ими их рабочих мест.</w:t>
      </w:r>
      <w:bookmarkStart w:id="63" w:name="l173"/>
      <w:bookmarkEnd w:id="63"/>
    </w:p>
    <w:p w14:paraId="1F8742C9"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4.Системы для обеспечения спасения или эвакуации пострадавшего при выполнении работ на высоте и входящая в них номенклатура устройств, приспособлений и средств для спасения и эвакуации, а также средств индивидуальной и коллективной защиты работников от падения с высоты при выполнении операций по спасению и эвакуации и потребность в них.</w:t>
      </w:r>
      <w:bookmarkStart w:id="64" w:name="l174"/>
      <w:bookmarkEnd w:id="64"/>
    </w:p>
    <w:p w14:paraId="1F8742CA"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5.Места и способы крепления систем спасения и эвакуации.</w:t>
      </w:r>
      <w:bookmarkStart w:id="65" w:name="l175"/>
      <w:bookmarkEnd w:id="65"/>
    </w:p>
    <w:p w14:paraId="1F8742CB"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6.Пути и средства подъема и (или) спуска работников к пострадавшему.</w:t>
      </w:r>
      <w:bookmarkStart w:id="66" w:name="l176"/>
      <w:bookmarkEnd w:id="66"/>
    </w:p>
    <w:p w14:paraId="1F8742CC"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7.Методы безопасного спуска или подъема пострадавшего в безопасную зону.</w:t>
      </w:r>
      <w:bookmarkStart w:id="67" w:name="l177"/>
      <w:bookmarkEnd w:id="67"/>
    </w:p>
    <w:p w14:paraId="1F8742CD" w14:textId="77777777" w:rsidR="000E77E8" w:rsidRPr="000A34A9"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8.Оказание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при наличии у работодателя здравпункта).</w:t>
      </w:r>
    </w:p>
    <w:p w14:paraId="1F8742CE" w14:textId="77777777" w:rsidR="000E77E8" w:rsidRPr="005A1352" w:rsidRDefault="0023066D" w:rsidP="000E77E8">
      <w:pPr>
        <w:widowControl w:val="0"/>
        <w:shd w:val="clear" w:color="auto" w:fill="FFFFFF"/>
        <w:spacing w:before="120" w:after="0"/>
        <w:rPr>
          <w:rFonts w:ascii="Verdana" w:hAnsi="Verdana" w:cs="Arial"/>
          <w:color w:val="000000"/>
          <w:sz w:val="22"/>
          <w:szCs w:val="22"/>
        </w:rPr>
      </w:pPr>
      <w:r w:rsidRPr="000A34A9">
        <w:rPr>
          <w:rFonts w:ascii="Verdana" w:hAnsi="Verdana" w:cs="Arial"/>
          <w:color w:val="000000"/>
          <w:sz w:val="22"/>
          <w:szCs w:val="22"/>
        </w:rPr>
        <w:t>- Раздел должен содержать графическую часть.</w:t>
      </w:r>
    </w:p>
    <w:p w14:paraId="1F8742CF" w14:textId="1FD56662" w:rsidR="000E77E8" w:rsidRDefault="0023066D" w:rsidP="000E77E8">
      <w:pPr>
        <w:widowControl w:val="0"/>
        <w:shd w:val="clear" w:color="auto" w:fill="FFFFFF"/>
        <w:spacing w:before="120" w:after="0"/>
        <w:rPr>
          <w:rFonts w:ascii="Verdana" w:hAnsi="Verdana" w:cs="Arial"/>
          <w:color w:val="000000"/>
          <w:sz w:val="22"/>
          <w:szCs w:val="22"/>
        </w:rPr>
      </w:pPr>
      <w:r>
        <w:rPr>
          <w:rFonts w:ascii="Verdana" w:hAnsi="Verdana" w:cs="Arial"/>
          <w:color w:val="000000"/>
          <w:sz w:val="22"/>
          <w:szCs w:val="22"/>
        </w:rPr>
        <w:t>А.</w:t>
      </w:r>
      <w:r w:rsidRPr="00006FF9">
        <w:rPr>
          <w:rFonts w:ascii="Verdana" w:hAnsi="Verdana" w:cs="Arial"/>
          <w:color w:val="000000"/>
          <w:sz w:val="22"/>
          <w:szCs w:val="22"/>
        </w:rPr>
        <w:t>7.</w:t>
      </w:r>
      <w:r>
        <w:rPr>
          <w:rFonts w:ascii="Verdana" w:hAnsi="Verdana" w:cs="Arial"/>
          <w:color w:val="000000"/>
          <w:sz w:val="22"/>
          <w:szCs w:val="22"/>
        </w:rPr>
        <w:t>3.</w:t>
      </w:r>
      <w:r w:rsidRPr="00006FF9">
        <w:rPr>
          <w:rFonts w:ascii="Verdana" w:hAnsi="Verdana" w:cs="Arial"/>
          <w:color w:val="000000"/>
          <w:sz w:val="22"/>
          <w:szCs w:val="22"/>
        </w:rPr>
        <w:t xml:space="preserve"> Треб</w:t>
      </w:r>
      <w:r>
        <w:rPr>
          <w:rFonts w:ascii="Verdana" w:hAnsi="Verdana" w:cs="Arial"/>
          <w:color w:val="000000"/>
          <w:sz w:val="22"/>
          <w:szCs w:val="22"/>
        </w:rPr>
        <w:t>ования по пожарной безопасности:</w:t>
      </w:r>
    </w:p>
    <w:p w14:paraId="58C59052" w14:textId="4C787B08" w:rsidR="00A76E91" w:rsidRDefault="007A285C" w:rsidP="000E77E8">
      <w:pPr>
        <w:widowControl w:val="0"/>
        <w:shd w:val="clear" w:color="auto" w:fill="FFFFFF"/>
        <w:spacing w:before="120" w:after="0"/>
        <w:rPr>
          <w:rFonts w:ascii="Verdana" w:hAnsi="Verdana" w:cs="Arial"/>
          <w:color w:val="000000"/>
          <w:sz w:val="22"/>
          <w:szCs w:val="22"/>
        </w:rPr>
      </w:pPr>
      <w:r>
        <w:rPr>
          <w:rFonts w:ascii="Verdana" w:hAnsi="Verdana" w:cs="Tahoma"/>
          <w:sz w:val="22"/>
          <w:szCs w:val="20"/>
        </w:rPr>
        <w:t>Общие требования</w:t>
      </w:r>
      <w:r w:rsidR="00A76E91">
        <w:rPr>
          <w:rFonts w:ascii="Verdana" w:hAnsi="Verdana" w:cs="Arial"/>
          <w:color w:val="000000"/>
          <w:sz w:val="22"/>
          <w:szCs w:val="22"/>
        </w:rPr>
        <w:t>:</w:t>
      </w:r>
    </w:p>
    <w:p w14:paraId="36B346D8" w14:textId="48A6400D" w:rsidR="00915D5B" w:rsidRDefault="00915D5B" w:rsidP="000E77E8">
      <w:pPr>
        <w:widowControl w:val="0"/>
        <w:shd w:val="clear" w:color="auto" w:fill="FFFFFF"/>
        <w:spacing w:before="120" w:after="0"/>
        <w:rPr>
          <w:rFonts w:ascii="Verdana" w:hAnsi="Verdana" w:cs="Arial"/>
          <w:color w:val="000000"/>
          <w:sz w:val="22"/>
          <w:szCs w:val="22"/>
        </w:rPr>
      </w:pPr>
      <w:r>
        <w:rPr>
          <w:rFonts w:ascii="Verdana" w:hAnsi="Verdana" w:cs="Arial"/>
          <w:color w:val="000000"/>
          <w:sz w:val="22"/>
          <w:szCs w:val="22"/>
        </w:rPr>
        <w:t>- Обучение работников организации требованиям по пожарной безопасности согласно Приказа МЧС России №806 от 18.11.2021 г.;</w:t>
      </w:r>
    </w:p>
    <w:p w14:paraId="005AD72B" w14:textId="5ADD8D9B" w:rsidR="0022731D" w:rsidRDefault="0022731D" w:rsidP="0022731D">
      <w:pPr>
        <w:widowControl w:val="0"/>
        <w:shd w:val="clear" w:color="auto" w:fill="FFFFFF"/>
        <w:spacing w:before="120" w:after="0"/>
        <w:rPr>
          <w:rFonts w:ascii="Verdana" w:hAnsi="Verdana" w:cs="Arial"/>
          <w:color w:val="000000"/>
          <w:sz w:val="22"/>
          <w:szCs w:val="22"/>
        </w:rPr>
      </w:pPr>
      <w:r>
        <w:rPr>
          <w:rFonts w:ascii="Verdana" w:hAnsi="Verdana" w:cs="Arial"/>
          <w:color w:val="000000"/>
          <w:sz w:val="22"/>
          <w:szCs w:val="22"/>
        </w:rPr>
        <w:t>- Соблюдение инструкций ИПБ.20-542.1</w:t>
      </w:r>
      <w:r w:rsidR="00B43F57">
        <w:rPr>
          <w:rFonts w:ascii="Verdana" w:hAnsi="Verdana" w:cs="Arial"/>
          <w:color w:val="000000"/>
          <w:sz w:val="22"/>
          <w:szCs w:val="22"/>
        </w:rPr>
        <w:t xml:space="preserve"> </w:t>
      </w:r>
      <w:r w:rsidR="00B43F57" w:rsidRPr="00566C19">
        <w:rPr>
          <w:rFonts w:ascii="Verdana" w:hAnsi="Verdana" w:cs="Arial"/>
          <w:sz w:val="22"/>
          <w:szCs w:val="22"/>
        </w:rPr>
        <w:t>«Пожарная безопасность на объектах АО «</w:t>
      </w:r>
      <w:r w:rsidR="00B43F57" w:rsidRPr="00566C19">
        <w:rPr>
          <w:rFonts w:ascii="Verdana" w:hAnsi="Verdana" w:cs="Verdana"/>
          <w:sz w:val="22"/>
          <w:szCs w:val="22"/>
        </w:rPr>
        <w:t>Выксунский металлургический завод»</w:t>
      </w:r>
      <w:r>
        <w:rPr>
          <w:rFonts w:ascii="Verdana" w:hAnsi="Verdana" w:cs="Arial"/>
          <w:color w:val="000000"/>
          <w:sz w:val="22"/>
          <w:szCs w:val="22"/>
        </w:rPr>
        <w:t>, ИПБ.20-542.27</w:t>
      </w:r>
      <w:r w:rsidR="00B43F57">
        <w:rPr>
          <w:rFonts w:ascii="Verdana" w:hAnsi="Verdana" w:cs="Arial"/>
          <w:color w:val="000000"/>
          <w:sz w:val="22"/>
          <w:szCs w:val="22"/>
        </w:rPr>
        <w:t xml:space="preserve"> </w:t>
      </w:r>
      <w:r w:rsidR="00B43F57" w:rsidRPr="00566C19">
        <w:rPr>
          <w:rFonts w:ascii="Verdana" w:hAnsi="Verdana" w:cs="Arial"/>
          <w:sz w:val="22"/>
          <w:szCs w:val="22"/>
        </w:rPr>
        <w:t>«Меры пожарной безопасности при проведении сварочных и других огневых работ на объектах АО «ВМЗ»</w:t>
      </w:r>
      <w:r>
        <w:rPr>
          <w:rFonts w:ascii="Verdana" w:hAnsi="Verdana" w:cs="Arial"/>
          <w:color w:val="000000"/>
          <w:sz w:val="22"/>
          <w:szCs w:val="22"/>
        </w:rPr>
        <w:t>;</w:t>
      </w:r>
    </w:p>
    <w:p w14:paraId="1FC1A20F" w14:textId="39C26A34" w:rsidR="00682C99" w:rsidRDefault="00682C99" w:rsidP="00682C99">
      <w:pPr>
        <w:widowControl w:val="0"/>
        <w:shd w:val="clear" w:color="auto" w:fill="FFFFFF"/>
        <w:spacing w:before="120" w:after="0"/>
        <w:rPr>
          <w:rFonts w:ascii="Verdana" w:hAnsi="Verdana" w:cs="Arial"/>
          <w:color w:val="000000"/>
          <w:sz w:val="22"/>
          <w:szCs w:val="22"/>
        </w:rPr>
      </w:pPr>
      <w:r>
        <w:rPr>
          <w:rFonts w:ascii="Verdana" w:hAnsi="Verdana" w:cs="Arial"/>
          <w:color w:val="000000"/>
          <w:sz w:val="22"/>
          <w:szCs w:val="22"/>
        </w:rPr>
        <w:t xml:space="preserve">- </w:t>
      </w:r>
      <w:r w:rsidR="00E95DB6">
        <w:rPr>
          <w:rFonts w:ascii="Verdana" w:hAnsi="Verdana" w:cs="Arial"/>
          <w:color w:val="000000"/>
          <w:sz w:val="22"/>
          <w:szCs w:val="22"/>
        </w:rPr>
        <w:t>Назначение ответственных</w:t>
      </w:r>
      <w:r w:rsidR="0022731D">
        <w:rPr>
          <w:rFonts w:ascii="Verdana" w:hAnsi="Verdana" w:cs="Arial"/>
          <w:color w:val="000000"/>
          <w:sz w:val="22"/>
          <w:szCs w:val="22"/>
        </w:rPr>
        <w:t xml:space="preserve"> за пожарную безопасность;</w:t>
      </w:r>
    </w:p>
    <w:p w14:paraId="1B968891" w14:textId="77777777" w:rsidR="00D65DED" w:rsidRDefault="0022731D" w:rsidP="00682C99">
      <w:pPr>
        <w:widowControl w:val="0"/>
        <w:shd w:val="clear" w:color="auto" w:fill="FFFFFF"/>
        <w:spacing w:before="120" w:after="0"/>
        <w:rPr>
          <w:rFonts w:ascii="Verdana" w:hAnsi="Verdana" w:cs="Arial"/>
          <w:color w:val="000000"/>
          <w:sz w:val="22"/>
          <w:szCs w:val="22"/>
        </w:rPr>
      </w:pPr>
      <w:r>
        <w:rPr>
          <w:rFonts w:ascii="Verdana" w:hAnsi="Verdana" w:cs="Arial"/>
          <w:color w:val="000000"/>
          <w:sz w:val="22"/>
          <w:szCs w:val="22"/>
        </w:rPr>
        <w:t>- Соблюдение</w:t>
      </w:r>
      <w:r w:rsidR="00E95DB6">
        <w:rPr>
          <w:rFonts w:ascii="Verdana" w:hAnsi="Verdana" w:cs="Arial"/>
          <w:color w:val="000000"/>
          <w:sz w:val="22"/>
          <w:szCs w:val="22"/>
        </w:rPr>
        <w:t xml:space="preserve"> работниками порядка действий при пожаре или загорании</w:t>
      </w:r>
      <w:r w:rsidR="00D65DED">
        <w:rPr>
          <w:rFonts w:ascii="Verdana" w:hAnsi="Verdana" w:cs="Arial"/>
          <w:color w:val="000000"/>
          <w:sz w:val="22"/>
          <w:szCs w:val="22"/>
        </w:rPr>
        <w:t>;</w:t>
      </w:r>
    </w:p>
    <w:p w14:paraId="564F3151" w14:textId="7B1A8217" w:rsidR="00682C99" w:rsidRDefault="00D65DED" w:rsidP="00682C99">
      <w:pPr>
        <w:widowControl w:val="0"/>
        <w:shd w:val="clear" w:color="auto" w:fill="FFFFFF"/>
        <w:spacing w:before="120" w:after="0"/>
        <w:rPr>
          <w:rFonts w:ascii="Verdana" w:hAnsi="Verdana" w:cs="Arial"/>
          <w:color w:val="000000"/>
          <w:sz w:val="22"/>
          <w:szCs w:val="22"/>
        </w:rPr>
      </w:pPr>
      <w:r>
        <w:rPr>
          <w:rFonts w:ascii="Verdana" w:hAnsi="Verdana" w:cs="Arial"/>
          <w:color w:val="000000"/>
          <w:sz w:val="22"/>
          <w:szCs w:val="22"/>
        </w:rPr>
        <w:lastRenderedPageBreak/>
        <w:t>- Собл</w:t>
      </w:r>
      <w:r w:rsidR="00682C99">
        <w:rPr>
          <w:rFonts w:ascii="Verdana" w:hAnsi="Verdana" w:cs="Arial"/>
          <w:color w:val="000000"/>
          <w:sz w:val="22"/>
          <w:szCs w:val="22"/>
        </w:rPr>
        <w:t>юдение режима курения;</w:t>
      </w:r>
    </w:p>
    <w:p w14:paraId="42FDA79D" w14:textId="60D9A818" w:rsidR="00D65DED" w:rsidRDefault="00D65DED" w:rsidP="00802566">
      <w:pPr>
        <w:widowControl w:val="0"/>
        <w:shd w:val="clear" w:color="auto" w:fill="FFFFFF"/>
        <w:spacing w:before="120" w:after="0"/>
        <w:rPr>
          <w:rFonts w:ascii="Verdana" w:hAnsi="Verdana" w:cs="Arial"/>
          <w:color w:val="000000"/>
          <w:sz w:val="22"/>
          <w:szCs w:val="22"/>
        </w:rPr>
      </w:pPr>
      <w:r>
        <w:rPr>
          <w:rFonts w:ascii="Verdana" w:hAnsi="Verdana" w:cs="Arial"/>
          <w:color w:val="000000"/>
          <w:sz w:val="22"/>
          <w:szCs w:val="22"/>
        </w:rPr>
        <w:t xml:space="preserve">- </w:t>
      </w:r>
      <w:r w:rsidR="00802566" w:rsidRPr="00802566">
        <w:rPr>
          <w:rFonts w:ascii="Verdana" w:hAnsi="Verdana" w:cs="Tahoma"/>
          <w:sz w:val="22"/>
          <w:szCs w:val="20"/>
        </w:rPr>
        <w:t>Перечисление количество и типа первичных средств пожаротушения.</w:t>
      </w:r>
      <w:r w:rsidR="00802566" w:rsidRPr="00802566">
        <w:rPr>
          <w:rFonts w:ascii="Verdana" w:hAnsi="Verdana" w:cs="Arial"/>
          <w:color w:val="000000"/>
          <w:szCs w:val="22"/>
        </w:rPr>
        <w:t xml:space="preserve"> </w:t>
      </w:r>
      <w:r>
        <w:rPr>
          <w:rFonts w:ascii="Verdana" w:hAnsi="Verdana" w:cs="Arial"/>
          <w:color w:val="000000"/>
          <w:sz w:val="22"/>
          <w:szCs w:val="22"/>
        </w:rPr>
        <w:t>В случае, если нормами требуется оснащение места работ пожарными щ</w:t>
      </w:r>
      <w:r w:rsidR="00CA45DF">
        <w:rPr>
          <w:rFonts w:ascii="Verdana" w:hAnsi="Verdana" w:cs="Arial"/>
          <w:color w:val="000000"/>
          <w:sz w:val="22"/>
          <w:szCs w:val="22"/>
        </w:rPr>
        <w:t>итами, это указывается отдельно.</w:t>
      </w:r>
      <w:r w:rsidR="00802566">
        <w:rPr>
          <w:rFonts w:ascii="Verdana" w:hAnsi="Verdana" w:cs="Arial"/>
          <w:color w:val="000000"/>
          <w:sz w:val="22"/>
          <w:szCs w:val="22"/>
        </w:rPr>
        <w:t xml:space="preserve"> </w:t>
      </w:r>
    </w:p>
    <w:p w14:paraId="70986D8A" w14:textId="63C573FC" w:rsidR="007A285C" w:rsidRPr="007A285C" w:rsidRDefault="00802566" w:rsidP="00682C99">
      <w:pPr>
        <w:widowControl w:val="0"/>
        <w:shd w:val="clear" w:color="auto" w:fill="FFFFFF"/>
        <w:spacing w:before="120" w:after="0"/>
        <w:rPr>
          <w:rFonts w:ascii="Verdana" w:hAnsi="Verdana" w:cs="Tahoma"/>
          <w:sz w:val="22"/>
          <w:szCs w:val="20"/>
        </w:rPr>
      </w:pPr>
      <w:r w:rsidRPr="007A285C">
        <w:rPr>
          <w:rFonts w:ascii="Verdana" w:hAnsi="Verdana" w:cs="Arial"/>
          <w:color w:val="000000"/>
          <w:szCs w:val="22"/>
        </w:rPr>
        <w:t xml:space="preserve"> </w:t>
      </w:r>
      <w:r w:rsidR="007A285C">
        <w:rPr>
          <w:rFonts w:ascii="Verdana" w:hAnsi="Verdana" w:cs="Tahoma"/>
          <w:sz w:val="22"/>
          <w:szCs w:val="20"/>
        </w:rPr>
        <w:t>Индивидуальные требования</w:t>
      </w:r>
      <w:r w:rsidR="007A285C" w:rsidRPr="007A285C">
        <w:rPr>
          <w:rFonts w:ascii="Verdana" w:hAnsi="Verdana" w:cs="Tahoma"/>
          <w:sz w:val="22"/>
          <w:szCs w:val="20"/>
        </w:rPr>
        <w:t>:</w:t>
      </w:r>
    </w:p>
    <w:p w14:paraId="0033DAC4" w14:textId="54DE560F" w:rsidR="00D65DED" w:rsidRDefault="00116C21" w:rsidP="00682C99">
      <w:pPr>
        <w:widowControl w:val="0"/>
        <w:shd w:val="clear" w:color="auto" w:fill="FFFFFF"/>
        <w:spacing w:before="120" w:after="0"/>
        <w:rPr>
          <w:rFonts w:ascii="Verdana" w:hAnsi="Verdana" w:cs="Tahoma"/>
          <w:sz w:val="22"/>
          <w:szCs w:val="20"/>
        </w:rPr>
      </w:pPr>
      <w:r>
        <w:rPr>
          <w:rFonts w:ascii="Verdana" w:hAnsi="Verdana" w:cs="Arial"/>
          <w:color w:val="000000"/>
          <w:sz w:val="22"/>
          <w:szCs w:val="22"/>
        </w:rPr>
        <w:t xml:space="preserve">- </w:t>
      </w:r>
      <w:r>
        <w:rPr>
          <w:rFonts w:ascii="Verdana" w:hAnsi="Verdana" w:cs="Tahoma"/>
          <w:sz w:val="22"/>
          <w:szCs w:val="20"/>
        </w:rPr>
        <w:t xml:space="preserve">В случае необходимости установки </w:t>
      </w:r>
      <w:r w:rsidRPr="00116C21">
        <w:rPr>
          <w:rFonts w:ascii="Verdana" w:hAnsi="Verdana" w:cs="Tahoma"/>
          <w:sz w:val="22"/>
          <w:szCs w:val="20"/>
        </w:rPr>
        <w:t>и эксплуатации блок-контейнеров бытового, производств</w:t>
      </w:r>
      <w:r>
        <w:rPr>
          <w:rFonts w:ascii="Verdana" w:hAnsi="Verdana" w:cs="Tahoma"/>
          <w:sz w:val="22"/>
          <w:szCs w:val="20"/>
        </w:rPr>
        <w:t xml:space="preserve">енного и складского назначения указываются требования </w:t>
      </w:r>
      <w:r w:rsidRPr="00116C21">
        <w:rPr>
          <w:rFonts w:ascii="Verdana" w:hAnsi="Verdana" w:cs="Tahoma"/>
          <w:sz w:val="22"/>
          <w:szCs w:val="20"/>
        </w:rPr>
        <w:t>согласно раздела 7 ИПБ.20</w:t>
      </w:r>
      <w:r>
        <w:rPr>
          <w:rFonts w:ascii="Verdana" w:hAnsi="Verdana" w:cs="Tahoma"/>
          <w:sz w:val="22"/>
          <w:szCs w:val="20"/>
        </w:rPr>
        <w:t>-</w:t>
      </w:r>
      <w:r w:rsidRPr="00116C21">
        <w:rPr>
          <w:rFonts w:ascii="Verdana" w:hAnsi="Verdana" w:cs="Tahoma"/>
          <w:sz w:val="22"/>
          <w:szCs w:val="20"/>
        </w:rPr>
        <w:t>542.1</w:t>
      </w:r>
      <w:r w:rsidR="00B43F57">
        <w:rPr>
          <w:rFonts w:ascii="Verdana" w:hAnsi="Verdana" w:cs="Tahoma"/>
          <w:sz w:val="22"/>
          <w:szCs w:val="20"/>
        </w:rPr>
        <w:t xml:space="preserve"> </w:t>
      </w:r>
      <w:r w:rsidR="00B43F57" w:rsidRPr="00566C19">
        <w:rPr>
          <w:rFonts w:ascii="Verdana" w:hAnsi="Verdana" w:cs="Arial"/>
          <w:sz w:val="22"/>
          <w:szCs w:val="22"/>
        </w:rPr>
        <w:t>«Пожарная безопасность на объектах АО «</w:t>
      </w:r>
      <w:r w:rsidR="00B43F57" w:rsidRPr="00566C19">
        <w:rPr>
          <w:rFonts w:ascii="Verdana" w:hAnsi="Verdana" w:cs="Verdana"/>
          <w:sz w:val="22"/>
          <w:szCs w:val="22"/>
        </w:rPr>
        <w:t>Выксунский металлургический завод»</w:t>
      </w:r>
      <w:r>
        <w:rPr>
          <w:rFonts w:ascii="Verdana" w:hAnsi="Verdana" w:cs="Tahoma"/>
          <w:sz w:val="22"/>
          <w:szCs w:val="20"/>
        </w:rPr>
        <w:t>;</w:t>
      </w:r>
    </w:p>
    <w:p w14:paraId="3826E872" w14:textId="208D3A67" w:rsidR="00116C21" w:rsidRDefault="00116C21" w:rsidP="00682C99">
      <w:pPr>
        <w:widowControl w:val="0"/>
        <w:shd w:val="clear" w:color="auto" w:fill="FFFFFF"/>
        <w:spacing w:before="120" w:after="0"/>
        <w:rPr>
          <w:rFonts w:ascii="Verdana" w:hAnsi="Verdana" w:cs="Tahoma"/>
          <w:sz w:val="22"/>
          <w:szCs w:val="20"/>
        </w:rPr>
      </w:pPr>
      <w:r>
        <w:rPr>
          <w:rFonts w:ascii="Verdana" w:hAnsi="Verdana" w:cs="Tahoma"/>
          <w:sz w:val="22"/>
          <w:szCs w:val="20"/>
        </w:rPr>
        <w:t>-</w:t>
      </w:r>
      <w:r w:rsidR="00E040CA">
        <w:rPr>
          <w:rFonts w:ascii="Verdana" w:hAnsi="Verdana" w:cs="Tahoma"/>
          <w:sz w:val="22"/>
          <w:szCs w:val="20"/>
        </w:rPr>
        <w:t xml:space="preserve"> В случае проведения строительных работ в помещения</w:t>
      </w:r>
      <w:r w:rsidR="00A76E91">
        <w:rPr>
          <w:rFonts w:ascii="Verdana" w:hAnsi="Verdana" w:cs="Tahoma"/>
          <w:sz w:val="22"/>
          <w:szCs w:val="20"/>
        </w:rPr>
        <w:t>х, оборудованных установками автоматической пожарной сигнализацией</w:t>
      </w:r>
      <w:r w:rsidR="00802566">
        <w:rPr>
          <w:rFonts w:ascii="Verdana" w:hAnsi="Verdana" w:cs="Tahoma"/>
          <w:sz w:val="22"/>
          <w:szCs w:val="20"/>
        </w:rPr>
        <w:t xml:space="preserve"> (АПС)</w:t>
      </w:r>
      <w:r w:rsidR="00E040CA">
        <w:rPr>
          <w:rFonts w:ascii="Verdana" w:hAnsi="Verdana" w:cs="Tahoma"/>
          <w:sz w:val="22"/>
          <w:szCs w:val="20"/>
        </w:rPr>
        <w:t>, указываются требования, по исключению ложного срабатывания систем, согласно ИПБ.20-542.1</w:t>
      </w:r>
      <w:r w:rsidR="00B43F57">
        <w:rPr>
          <w:rFonts w:ascii="Verdana" w:hAnsi="Verdana" w:cs="Tahoma"/>
          <w:sz w:val="22"/>
          <w:szCs w:val="20"/>
        </w:rPr>
        <w:t xml:space="preserve"> </w:t>
      </w:r>
      <w:r w:rsidR="00B43F57" w:rsidRPr="00566C19">
        <w:rPr>
          <w:rFonts w:ascii="Verdana" w:hAnsi="Verdana" w:cs="Arial"/>
          <w:sz w:val="22"/>
          <w:szCs w:val="22"/>
        </w:rPr>
        <w:t>«Пожарная безопасность на объектах АО «</w:t>
      </w:r>
      <w:r w:rsidR="00B43F57" w:rsidRPr="00566C19">
        <w:rPr>
          <w:rFonts w:ascii="Verdana" w:hAnsi="Verdana" w:cs="Verdana"/>
          <w:sz w:val="22"/>
          <w:szCs w:val="22"/>
        </w:rPr>
        <w:t>Выксунский металлургический завод»</w:t>
      </w:r>
      <w:r w:rsidR="00E040CA">
        <w:rPr>
          <w:rFonts w:ascii="Verdana" w:hAnsi="Verdana" w:cs="Tahoma"/>
          <w:sz w:val="22"/>
          <w:szCs w:val="20"/>
        </w:rPr>
        <w:t xml:space="preserve">; </w:t>
      </w:r>
    </w:p>
    <w:p w14:paraId="40277509" w14:textId="579B75CF" w:rsidR="00E040CA" w:rsidRPr="0083076D" w:rsidRDefault="00E040CA" w:rsidP="00682C99">
      <w:pPr>
        <w:widowControl w:val="0"/>
        <w:shd w:val="clear" w:color="auto" w:fill="FFFFFF"/>
        <w:spacing w:before="120" w:after="0"/>
        <w:rPr>
          <w:rFonts w:ascii="Verdana" w:hAnsi="Verdana" w:cs="Arial"/>
          <w:color w:val="000000"/>
          <w:sz w:val="22"/>
          <w:szCs w:val="22"/>
        </w:rPr>
      </w:pPr>
      <w:r w:rsidRPr="0083076D">
        <w:rPr>
          <w:rFonts w:ascii="Verdana" w:hAnsi="Verdana" w:cs="Arial"/>
          <w:color w:val="000000"/>
          <w:sz w:val="22"/>
          <w:szCs w:val="22"/>
        </w:rPr>
        <w:t>- При проведении огневых работ указываются требования пожарной безопасности согласно ИПБ.20-542.27</w:t>
      </w:r>
      <w:r w:rsidR="00B43F57">
        <w:rPr>
          <w:rFonts w:ascii="Verdana" w:hAnsi="Verdana" w:cs="Arial"/>
          <w:color w:val="000000"/>
          <w:sz w:val="22"/>
          <w:szCs w:val="22"/>
        </w:rPr>
        <w:t xml:space="preserve"> </w:t>
      </w:r>
      <w:r w:rsidR="00B43F57" w:rsidRPr="00566C19">
        <w:rPr>
          <w:rFonts w:ascii="Verdana" w:hAnsi="Verdana" w:cs="Arial"/>
          <w:sz w:val="22"/>
          <w:szCs w:val="22"/>
        </w:rPr>
        <w:t>«Меры пожарной безопасности при проведении сварочных и других огневых работ на объектах АО «ВМЗ»</w:t>
      </w:r>
      <w:r w:rsidRPr="0083076D">
        <w:rPr>
          <w:rFonts w:ascii="Verdana" w:hAnsi="Verdana" w:cs="Arial"/>
          <w:color w:val="000000"/>
          <w:sz w:val="22"/>
          <w:szCs w:val="22"/>
        </w:rPr>
        <w:t>;</w:t>
      </w:r>
    </w:p>
    <w:p w14:paraId="6415DECF" w14:textId="4F078F94" w:rsidR="0051225C" w:rsidRDefault="00E040CA" w:rsidP="00802566">
      <w:pPr>
        <w:widowControl w:val="0"/>
        <w:shd w:val="clear" w:color="auto" w:fill="FFFFFF"/>
        <w:spacing w:before="120" w:after="0"/>
        <w:rPr>
          <w:rFonts w:ascii="Verdana" w:hAnsi="Verdana" w:cs="Arial"/>
          <w:color w:val="000000"/>
          <w:sz w:val="22"/>
          <w:szCs w:val="22"/>
        </w:rPr>
      </w:pPr>
      <w:r w:rsidRPr="0083076D">
        <w:rPr>
          <w:rFonts w:ascii="Verdana" w:hAnsi="Verdana" w:cs="Arial"/>
          <w:color w:val="000000"/>
          <w:sz w:val="22"/>
          <w:szCs w:val="22"/>
        </w:rPr>
        <w:t>- В сл</w:t>
      </w:r>
      <w:r w:rsidR="0083076D" w:rsidRPr="0083076D">
        <w:rPr>
          <w:rFonts w:ascii="Verdana" w:hAnsi="Verdana" w:cs="Arial"/>
          <w:color w:val="000000"/>
          <w:sz w:val="22"/>
          <w:szCs w:val="22"/>
        </w:rPr>
        <w:t xml:space="preserve">учае проведения </w:t>
      </w:r>
      <w:r w:rsidR="00A76E91" w:rsidRPr="00A76E91">
        <w:rPr>
          <w:rFonts w:ascii="Verdana" w:hAnsi="Verdana" w:cs="Tahoma"/>
          <w:sz w:val="22"/>
          <w:szCs w:val="22"/>
        </w:rPr>
        <w:t>работ с применением ЛВЖ и ГЖ</w:t>
      </w:r>
      <w:r w:rsidR="00A76E91">
        <w:rPr>
          <w:rFonts w:ascii="Verdana" w:hAnsi="Verdana" w:cs="Tahoma"/>
          <w:sz w:val="22"/>
          <w:szCs w:val="22"/>
        </w:rPr>
        <w:t xml:space="preserve"> </w:t>
      </w:r>
      <w:r w:rsidR="0083076D" w:rsidRPr="00A76E91">
        <w:rPr>
          <w:rFonts w:ascii="Verdana" w:hAnsi="Verdana" w:cs="Arial"/>
          <w:color w:val="000000"/>
          <w:sz w:val="22"/>
          <w:szCs w:val="22"/>
        </w:rPr>
        <w:t>указываются</w:t>
      </w:r>
      <w:r w:rsidR="0083076D" w:rsidRPr="0083076D">
        <w:rPr>
          <w:rFonts w:ascii="Verdana" w:hAnsi="Verdana" w:cs="Arial"/>
          <w:color w:val="000000"/>
          <w:sz w:val="22"/>
          <w:szCs w:val="22"/>
        </w:rPr>
        <w:t xml:space="preserve"> требования пожарной безопас</w:t>
      </w:r>
      <w:r w:rsidR="00A76E91">
        <w:rPr>
          <w:rFonts w:ascii="Verdana" w:hAnsi="Verdana" w:cs="Arial"/>
          <w:color w:val="000000"/>
          <w:sz w:val="22"/>
          <w:szCs w:val="22"/>
        </w:rPr>
        <w:t>ности к местам их хранения</w:t>
      </w:r>
      <w:r w:rsidR="0083076D" w:rsidRPr="0083076D">
        <w:rPr>
          <w:rFonts w:ascii="Verdana" w:hAnsi="Verdana" w:cs="Arial"/>
          <w:color w:val="000000"/>
          <w:sz w:val="22"/>
          <w:szCs w:val="22"/>
        </w:rPr>
        <w:t>, вскрытия емкостей, транспортировки к месту проведения работ</w:t>
      </w:r>
      <w:r w:rsidR="0051225C">
        <w:rPr>
          <w:rFonts w:ascii="Verdana" w:hAnsi="Verdana" w:cs="Arial"/>
          <w:color w:val="000000"/>
          <w:sz w:val="22"/>
          <w:szCs w:val="22"/>
        </w:rPr>
        <w:t>; указываются способы предупреждени</w:t>
      </w:r>
      <w:r w:rsidR="00802566">
        <w:rPr>
          <w:rFonts w:ascii="Verdana" w:hAnsi="Verdana" w:cs="Arial"/>
          <w:color w:val="000000"/>
          <w:sz w:val="22"/>
          <w:szCs w:val="22"/>
        </w:rPr>
        <w:t xml:space="preserve">я взрыва/воспламенения ЛВЖ и ГЖ. </w:t>
      </w:r>
      <w:r w:rsidR="00802566" w:rsidRPr="00802566">
        <w:rPr>
          <w:rFonts w:ascii="Verdana" w:hAnsi="Verdana" w:cs="Tahoma"/>
          <w:sz w:val="22"/>
          <w:szCs w:val="20"/>
        </w:rPr>
        <w:t xml:space="preserve">При работе с ЛВЖ и ГЖ в замкнутых пространствах указывать мероприятия по контролю за </w:t>
      </w:r>
      <w:proofErr w:type="spellStart"/>
      <w:r w:rsidR="00802566" w:rsidRPr="00802566">
        <w:rPr>
          <w:rFonts w:ascii="Verdana" w:hAnsi="Verdana" w:cs="Tahoma"/>
          <w:sz w:val="22"/>
          <w:szCs w:val="20"/>
        </w:rPr>
        <w:t>парогазовоздушной</w:t>
      </w:r>
      <w:proofErr w:type="spellEnd"/>
      <w:r w:rsidR="00CA45DF">
        <w:rPr>
          <w:rFonts w:ascii="Verdana" w:hAnsi="Verdana" w:cs="Tahoma"/>
          <w:sz w:val="22"/>
          <w:szCs w:val="20"/>
        </w:rPr>
        <w:t xml:space="preserve"> смесью и способы ее вентиляции;</w:t>
      </w:r>
      <w:r w:rsidR="00802566" w:rsidRPr="00802566">
        <w:rPr>
          <w:rFonts w:ascii="Tahoma" w:hAnsi="Tahoma" w:cs="Tahoma"/>
          <w:sz w:val="22"/>
          <w:szCs w:val="20"/>
        </w:rPr>
        <w:t xml:space="preserve"> </w:t>
      </w:r>
      <w:r w:rsidR="0051225C" w:rsidRPr="00802566">
        <w:rPr>
          <w:rFonts w:ascii="Verdana" w:hAnsi="Verdana" w:cs="Arial"/>
          <w:color w:val="000000"/>
          <w:szCs w:val="22"/>
        </w:rPr>
        <w:t xml:space="preserve"> </w:t>
      </w:r>
    </w:p>
    <w:p w14:paraId="7091BDF5" w14:textId="3E83AAA3" w:rsidR="0051225C" w:rsidRDefault="0051225C" w:rsidP="0051225C">
      <w:pPr>
        <w:widowControl w:val="0"/>
        <w:shd w:val="clear" w:color="auto" w:fill="FFFFFF"/>
        <w:spacing w:before="120" w:after="0"/>
        <w:rPr>
          <w:rFonts w:ascii="Verdana" w:hAnsi="Verdana" w:cs="Arial"/>
          <w:color w:val="000000"/>
          <w:sz w:val="22"/>
          <w:szCs w:val="22"/>
        </w:rPr>
      </w:pPr>
      <w:r>
        <w:rPr>
          <w:rFonts w:ascii="Verdana" w:hAnsi="Verdana" w:cs="Arial"/>
          <w:color w:val="000000"/>
          <w:sz w:val="22"/>
          <w:szCs w:val="22"/>
        </w:rPr>
        <w:t>-  При использовании техники и необходимости ее заправки на строительной площадке указываются меры пожарной безопасности к этой технологической операции;</w:t>
      </w:r>
    </w:p>
    <w:p w14:paraId="5C360502" w14:textId="712A6E06" w:rsidR="006E6B86" w:rsidRPr="0083076D" w:rsidRDefault="006E6B86" w:rsidP="0051225C">
      <w:pPr>
        <w:widowControl w:val="0"/>
        <w:shd w:val="clear" w:color="auto" w:fill="FFFFFF"/>
        <w:spacing w:before="120" w:after="0"/>
        <w:rPr>
          <w:rFonts w:ascii="Verdana" w:hAnsi="Verdana" w:cs="Arial"/>
          <w:color w:val="000000"/>
          <w:sz w:val="22"/>
          <w:szCs w:val="22"/>
        </w:rPr>
      </w:pPr>
      <w:r>
        <w:rPr>
          <w:rFonts w:ascii="Verdana" w:hAnsi="Verdana" w:cs="Arial"/>
          <w:color w:val="000000"/>
          <w:sz w:val="22"/>
          <w:szCs w:val="22"/>
        </w:rPr>
        <w:t>- В случае проведения иных</w:t>
      </w:r>
      <w:r w:rsidR="00F92693">
        <w:rPr>
          <w:rFonts w:ascii="Verdana" w:hAnsi="Verdana" w:cs="Arial"/>
          <w:color w:val="000000"/>
          <w:sz w:val="22"/>
          <w:szCs w:val="22"/>
        </w:rPr>
        <w:t xml:space="preserve"> (специфических)</w:t>
      </w:r>
      <w:r>
        <w:rPr>
          <w:rFonts w:ascii="Verdana" w:hAnsi="Verdana" w:cs="Arial"/>
          <w:color w:val="000000"/>
          <w:sz w:val="22"/>
          <w:szCs w:val="22"/>
        </w:rPr>
        <w:t xml:space="preserve"> работ дополнительно указываются требования пожарной безопасности</w:t>
      </w:r>
      <w:r w:rsidR="00802566">
        <w:rPr>
          <w:rFonts w:ascii="Verdana" w:hAnsi="Verdana" w:cs="Arial"/>
          <w:color w:val="000000"/>
          <w:sz w:val="22"/>
          <w:szCs w:val="22"/>
        </w:rPr>
        <w:t xml:space="preserve">, </w:t>
      </w:r>
      <w:r w:rsidR="00802566" w:rsidRPr="00802566">
        <w:rPr>
          <w:rFonts w:ascii="Verdana" w:hAnsi="Verdana" w:cs="Tahoma"/>
          <w:sz w:val="22"/>
          <w:szCs w:val="20"/>
        </w:rPr>
        <w:t>применимые к выполняемым технологическим операциям</w:t>
      </w:r>
      <w:r w:rsidR="00802566">
        <w:rPr>
          <w:rFonts w:ascii="Verdana" w:hAnsi="Verdana" w:cs="Tahoma"/>
          <w:sz w:val="22"/>
          <w:szCs w:val="20"/>
        </w:rPr>
        <w:t>,</w:t>
      </w:r>
      <w:r w:rsidRPr="00802566">
        <w:rPr>
          <w:rFonts w:ascii="Verdana" w:hAnsi="Verdana" w:cs="Arial"/>
          <w:color w:val="000000"/>
          <w:szCs w:val="22"/>
        </w:rPr>
        <w:t xml:space="preserve"> </w:t>
      </w:r>
      <w:r>
        <w:rPr>
          <w:rFonts w:ascii="Verdana" w:hAnsi="Verdana" w:cs="Arial"/>
          <w:color w:val="000000"/>
          <w:sz w:val="22"/>
          <w:szCs w:val="22"/>
        </w:rPr>
        <w:t>согласно инструкций ИПБ.20-542.1</w:t>
      </w:r>
      <w:r w:rsidR="00B43F57">
        <w:rPr>
          <w:rFonts w:ascii="Verdana" w:hAnsi="Verdana" w:cs="Arial"/>
          <w:color w:val="000000"/>
          <w:sz w:val="22"/>
          <w:szCs w:val="22"/>
        </w:rPr>
        <w:t xml:space="preserve"> </w:t>
      </w:r>
      <w:r w:rsidR="00B43F57" w:rsidRPr="00566C19">
        <w:rPr>
          <w:rFonts w:ascii="Verdana" w:hAnsi="Verdana" w:cs="Arial"/>
          <w:sz w:val="22"/>
          <w:szCs w:val="22"/>
        </w:rPr>
        <w:t>«Пожарная безопасность на объектах АО «</w:t>
      </w:r>
      <w:r w:rsidR="00B43F57" w:rsidRPr="00566C19">
        <w:rPr>
          <w:rFonts w:ascii="Verdana" w:hAnsi="Verdana" w:cs="Verdana"/>
          <w:sz w:val="22"/>
          <w:szCs w:val="22"/>
        </w:rPr>
        <w:t>Выксунский металлургический завод»</w:t>
      </w:r>
      <w:r>
        <w:rPr>
          <w:rFonts w:ascii="Verdana" w:hAnsi="Verdana" w:cs="Arial"/>
          <w:color w:val="000000"/>
          <w:sz w:val="22"/>
          <w:szCs w:val="22"/>
        </w:rPr>
        <w:t>, ИПБ.20-542.27</w:t>
      </w:r>
      <w:r w:rsidR="00B43F57">
        <w:rPr>
          <w:rFonts w:ascii="Verdana" w:hAnsi="Verdana" w:cs="Arial"/>
          <w:color w:val="000000"/>
          <w:sz w:val="22"/>
          <w:szCs w:val="22"/>
        </w:rPr>
        <w:t xml:space="preserve"> </w:t>
      </w:r>
      <w:r w:rsidR="00B43F57" w:rsidRPr="00566C19">
        <w:rPr>
          <w:rFonts w:ascii="Verdana" w:hAnsi="Verdana" w:cs="Arial"/>
          <w:sz w:val="22"/>
          <w:szCs w:val="22"/>
        </w:rPr>
        <w:t>«Меры пожарной безопасности при проведении сварочных и других огневых работ на объектах АО «ВМЗ»</w:t>
      </w:r>
      <w:r>
        <w:rPr>
          <w:rFonts w:ascii="Verdana" w:hAnsi="Verdana" w:cs="Arial"/>
          <w:color w:val="000000"/>
          <w:sz w:val="22"/>
          <w:szCs w:val="22"/>
        </w:rPr>
        <w:t xml:space="preserve"> и </w:t>
      </w:r>
      <w:r w:rsidR="00B43F57">
        <w:rPr>
          <w:rFonts w:ascii="Verdana" w:hAnsi="Verdana" w:cs="Arial"/>
          <w:color w:val="000000"/>
          <w:sz w:val="22"/>
          <w:szCs w:val="22"/>
        </w:rPr>
        <w:t xml:space="preserve">правил </w:t>
      </w:r>
      <w:r w:rsidR="00B43F57">
        <w:rPr>
          <w:rFonts w:ascii="Verdana" w:hAnsi="Verdana"/>
          <w:sz w:val="22"/>
          <w:szCs w:val="22"/>
        </w:rPr>
        <w:t>Постановления</w:t>
      </w:r>
      <w:r w:rsidR="00B43F57" w:rsidRPr="00682C99">
        <w:rPr>
          <w:rFonts w:ascii="Verdana" w:hAnsi="Verdana"/>
          <w:sz w:val="22"/>
          <w:szCs w:val="22"/>
        </w:rPr>
        <w:t xml:space="preserve"> Правительства</w:t>
      </w:r>
      <w:r w:rsidR="00B43F57">
        <w:rPr>
          <w:rFonts w:ascii="Verdana" w:hAnsi="Verdana"/>
          <w:sz w:val="22"/>
          <w:szCs w:val="22"/>
        </w:rPr>
        <w:t xml:space="preserve"> №1479</w:t>
      </w:r>
      <w:r w:rsidR="00B43F57" w:rsidRPr="00682C99">
        <w:rPr>
          <w:rFonts w:ascii="Verdana" w:hAnsi="Verdana"/>
          <w:sz w:val="22"/>
          <w:szCs w:val="22"/>
        </w:rPr>
        <w:t xml:space="preserve"> "Об утверждении Правил противопожарного режима в Российской Федерации"</w:t>
      </w:r>
      <w:r w:rsidR="00B43F57">
        <w:rPr>
          <w:rFonts w:ascii="Verdana" w:hAnsi="Verdana"/>
          <w:sz w:val="22"/>
          <w:szCs w:val="22"/>
        </w:rPr>
        <w:t>.</w:t>
      </w:r>
    </w:p>
    <w:p w14:paraId="1F8742DC" w14:textId="77777777" w:rsidR="000E77E8" w:rsidRPr="00006FF9" w:rsidRDefault="0023066D" w:rsidP="000E77E8">
      <w:pPr>
        <w:widowControl w:val="0"/>
        <w:shd w:val="clear" w:color="auto" w:fill="FFFFFF"/>
        <w:spacing w:before="120" w:after="0"/>
        <w:rPr>
          <w:rFonts w:ascii="Verdana" w:hAnsi="Verdana" w:cs="Arial"/>
          <w:color w:val="000000"/>
          <w:sz w:val="22"/>
          <w:szCs w:val="22"/>
        </w:rPr>
      </w:pPr>
      <w:r>
        <w:rPr>
          <w:rFonts w:ascii="Verdana" w:hAnsi="Verdana" w:cs="Arial"/>
          <w:color w:val="000000"/>
          <w:sz w:val="22"/>
          <w:szCs w:val="22"/>
        </w:rPr>
        <w:t>А.7.4.</w:t>
      </w:r>
      <w:r w:rsidRPr="00006FF9">
        <w:rPr>
          <w:rFonts w:ascii="Verdana" w:hAnsi="Verdana" w:cs="Arial"/>
          <w:color w:val="000000"/>
          <w:sz w:val="22"/>
          <w:szCs w:val="22"/>
        </w:rPr>
        <w:t xml:space="preserve"> Требования по экологической безопасности:</w:t>
      </w:r>
    </w:p>
    <w:p w14:paraId="1F8742DD" w14:textId="77777777" w:rsidR="000E77E8" w:rsidRPr="00006FF9" w:rsidRDefault="0023066D" w:rsidP="000E77E8">
      <w:pPr>
        <w:pStyle w:val="a6"/>
        <w:widowControl w:val="0"/>
        <w:numPr>
          <w:ilvl w:val="0"/>
          <w:numId w:val="29"/>
        </w:numPr>
        <w:shd w:val="clear" w:color="auto" w:fill="FFFFFF"/>
        <w:tabs>
          <w:tab w:val="left" w:pos="993"/>
        </w:tabs>
        <w:spacing w:before="120" w:after="0"/>
        <w:ind w:left="0" w:firstLine="709"/>
        <w:contextualSpacing w:val="0"/>
        <w:rPr>
          <w:rFonts w:ascii="Verdana" w:hAnsi="Verdana" w:cs="Arial"/>
          <w:color w:val="000000"/>
          <w:sz w:val="22"/>
          <w:szCs w:val="22"/>
        </w:rPr>
      </w:pPr>
      <w:r>
        <w:rPr>
          <w:rFonts w:ascii="Verdana" w:hAnsi="Verdana" w:cs="Arial"/>
          <w:color w:val="000000"/>
          <w:sz w:val="22"/>
          <w:szCs w:val="22"/>
        </w:rPr>
        <w:t>н</w:t>
      </w:r>
      <w:r w:rsidRPr="00006FF9">
        <w:rPr>
          <w:rFonts w:ascii="Verdana" w:hAnsi="Verdana" w:cs="Arial"/>
          <w:color w:val="000000"/>
          <w:sz w:val="22"/>
          <w:szCs w:val="22"/>
        </w:rPr>
        <w:t>еобходимо производить регулярное техническое обслуживание строительной техники, не допускать работы строительной техники с протечками масла;</w:t>
      </w:r>
    </w:p>
    <w:p w14:paraId="1F8742DE" w14:textId="77777777" w:rsidR="000E77E8" w:rsidRPr="00006FF9" w:rsidRDefault="0023066D" w:rsidP="000E77E8">
      <w:pPr>
        <w:pStyle w:val="a6"/>
        <w:widowControl w:val="0"/>
        <w:numPr>
          <w:ilvl w:val="0"/>
          <w:numId w:val="29"/>
        </w:numPr>
        <w:shd w:val="clear" w:color="auto" w:fill="FFFFFF"/>
        <w:tabs>
          <w:tab w:val="left" w:pos="993"/>
        </w:tabs>
        <w:spacing w:before="120" w:after="0"/>
        <w:ind w:left="0" w:firstLine="709"/>
        <w:contextualSpacing w:val="0"/>
        <w:rPr>
          <w:rFonts w:ascii="Verdana" w:hAnsi="Verdana" w:cs="Arial"/>
          <w:color w:val="000000"/>
          <w:sz w:val="22"/>
          <w:szCs w:val="22"/>
        </w:rPr>
      </w:pPr>
      <w:r>
        <w:rPr>
          <w:rFonts w:ascii="Verdana" w:hAnsi="Verdana" w:cs="Arial"/>
          <w:color w:val="000000"/>
          <w:sz w:val="22"/>
          <w:szCs w:val="22"/>
        </w:rPr>
        <w:t>з</w:t>
      </w:r>
      <w:r w:rsidRPr="00006FF9">
        <w:rPr>
          <w:rFonts w:ascii="Verdana" w:hAnsi="Verdana" w:cs="Arial"/>
          <w:color w:val="000000"/>
          <w:sz w:val="22"/>
          <w:szCs w:val="22"/>
        </w:rPr>
        <w:t>аправка строительной техники и автотранспорта осуществляется только на существующих стационарных бензозаправочных станциях;</w:t>
      </w:r>
    </w:p>
    <w:p w14:paraId="1F8742DF" w14:textId="77777777" w:rsidR="000E77E8" w:rsidRPr="00006FF9" w:rsidRDefault="0023066D" w:rsidP="000E77E8">
      <w:pPr>
        <w:pStyle w:val="a6"/>
        <w:widowControl w:val="0"/>
        <w:numPr>
          <w:ilvl w:val="0"/>
          <w:numId w:val="29"/>
        </w:numPr>
        <w:shd w:val="clear" w:color="auto" w:fill="FFFFFF"/>
        <w:tabs>
          <w:tab w:val="left" w:pos="993"/>
        </w:tabs>
        <w:spacing w:before="120" w:after="0"/>
        <w:ind w:left="0" w:firstLine="709"/>
        <w:contextualSpacing w:val="0"/>
        <w:rPr>
          <w:rFonts w:ascii="Verdana" w:hAnsi="Verdana" w:cs="Arial"/>
          <w:color w:val="000000"/>
          <w:sz w:val="22"/>
          <w:szCs w:val="22"/>
        </w:rPr>
      </w:pPr>
      <w:r>
        <w:rPr>
          <w:rFonts w:ascii="Verdana" w:hAnsi="Verdana" w:cs="Arial"/>
          <w:color w:val="000000"/>
          <w:sz w:val="22"/>
          <w:szCs w:val="22"/>
        </w:rPr>
        <w:t>п</w:t>
      </w:r>
      <w:r w:rsidRPr="00006FF9">
        <w:rPr>
          <w:rFonts w:ascii="Verdana" w:hAnsi="Verdana" w:cs="Arial"/>
          <w:color w:val="000000"/>
          <w:sz w:val="22"/>
          <w:szCs w:val="22"/>
        </w:rPr>
        <w:t>ри длительных перерывах в работе запрещается оставлять механизмы и автотранспорт с включенными двигателями;</w:t>
      </w:r>
    </w:p>
    <w:p w14:paraId="1F8742E0" w14:textId="77777777" w:rsidR="000E77E8" w:rsidRPr="00006FF9" w:rsidRDefault="0023066D" w:rsidP="000E77E8">
      <w:pPr>
        <w:pStyle w:val="a6"/>
        <w:widowControl w:val="0"/>
        <w:numPr>
          <w:ilvl w:val="0"/>
          <w:numId w:val="29"/>
        </w:numPr>
        <w:shd w:val="clear" w:color="auto" w:fill="FFFFFF"/>
        <w:tabs>
          <w:tab w:val="left" w:pos="993"/>
        </w:tabs>
        <w:spacing w:before="120" w:after="0"/>
        <w:ind w:left="0" w:firstLine="709"/>
        <w:contextualSpacing w:val="0"/>
        <w:rPr>
          <w:rFonts w:ascii="Verdana" w:hAnsi="Verdana" w:cs="Arial"/>
          <w:color w:val="000000"/>
          <w:sz w:val="22"/>
          <w:szCs w:val="22"/>
        </w:rPr>
      </w:pPr>
      <w:r>
        <w:rPr>
          <w:rFonts w:ascii="Verdana" w:hAnsi="Verdana" w:cs="Arial"/>
          <w:color w:val="000000"/>
          <w:sz w:val="22"/>
          <w:szCs w:val="22"/>
        </w:rPr>
        <w:t>а</w:t>
      </w:r>
      <w:r w:rsidRPr="00006FF9">
        <w:rPr>
          <w:rFonts w:ascii="Verdana" w:hAnsi="Verdana" w:cs="Arial"/>
          <w:color w:val="000000"/>
          <w:sz w:val="22"/>
          <w:szCs w:val="22"/>
        </w:rPr>
        <w:t xml:space="preserve">втотранспорт, на котором осуществляется перевозка грузов навалом (песчано-гравийные смеси, гравий, щебень, грунт, отходы строительства, бытовые отходы и </w:t>
      </w:r>
      <w:proofErr w:type="spellStart"/>
      <w:r w:rsidRPr="00006FF9">
        <w:rPr>
          <w:rFonts w:ascii="Verdana" w:hAnsi="Verdana" w:cs="Arial"/>
          <w:color w:val="000000"/>
          <w:sz w:val="22"/>
          <w:szCs w:val="22"/>
        </w:rPr>
        <w:t>т.п</w:t>
      </w:r>
      <w:proofErr w:type="spellEnd"/>
      <w:r w:rsidRPr="00006FF9">
        <w:rPr>
          <w:rFonts w:ascii="Verdana" w:hAnsi="Verdana" w:cs="Arial"/>
          <w:color w:val="000000"/>
          <w:sz w:val="22"/>
          <w:szCs w:val="22"/>
        </w:rPr>
        <w:t>) должен оснащаться тентовым укрытием кузова;</w:t>
      </w:r>
    </w:p>
    <w:p w14:paraId="1F8742E1" w14:textId="77777777" w:rsidR="000E77E8" w:rsidRPr="00006FF9" w:rsidRDefault="0023066D" w:rsidP="000E77E8">
      <w:pPr>
        <w:pStyle w:val="a6"/>
        <w:widowControl w:val="0"/>
        <w:numPr>
          <w:ilvl w:val="0"/>
          <w:numId w:val="29"/>
        </w:numPr>
        <w:shd w:val="clear" w:color="auto" w:fill="FFFFFF"/>
        <w:tabs>
          <w:tab w:val="left" w:pos="993"/>
        </w:tabs>
        <w:spacing w:before="120" w:after="0"/>
        <w:ind w:left="0" w:firstLine="709"/>
        <w:contextualSpacing w:val="0"/>
        <w:rPr>
          <w:rFonts w:ascii="Verdana" w:hAnsi="Verdana" w:cs="Arial"/>
          <w:color w:val="000000"/>
          <w:sz w:val="22"/>
          <w:szCs w:val="22"/>
        </w:rPr>
      </w:pPr>
      <w:r>
        <w:rPr>
          <w:rFonts w:ascii="Verdana" w:hAnsi="Verdana" w:cs="Arial"/>
          <w:color w:val="000000"/>
          <w:sz w:val="22"/>
          <w:szCs w:val="22"/>
        </w:rPr>
        <w:t>н</w:t>
      </w:r>
      <w:r w:rsidRPr="00006FF9">
        <w:rPr>
          <w:rFonts w:ascii="Verdana" w:hAnsi="Verdana" w:cs="Arial"/>
          <w:color w:val="000000"/>
          <w:sz w:val="22"/>
          <w:szCs w:val="22"/>
        </w:rPr>
        <w:t>е допускается сжигание на строительной площадке строительных отходов;</w:t>
      </w:r>
    </w:p>
    <w:p w14:paraId="1F8742E2" w14:textId="77777777" w:rsidR="000E77E8" w:rsidRPr="00006FF9" w:rsidRDefault="0023066D" w:rsidP="000E77E8">
      <w:pPr>
        <w:pStyle w:val="a6"/>
        <w:widowControl w:val="0"/>
        <w:numPr>
          <w:ilvl w:val="0"/>
          <w:numId w:val="29"/>
        </w:numPr>
        <w:shd w:val="clear" w:color="auto" w:fill="FFFFFF"/>
        <w:tabs>
          <w:tab w:val="left" w:pos="993"/>
        </w:tabs>
        <w:spacing w:before="120" w:after="0"/>
        <w:ind w:left="0" w:firstLine="709"/>
        <w:contextualSpacing w:val="0"/>
        <w:rPr>
          <w:rFonts w:ascii="Verdana" w:hAnsi="Verdana" w:cs="Arial"/>
          <w:color w:val="000000"/>
          <w:sz w:val="22"/>
          <w:szCs w:val="22"/>
        </w:rPr>
      </w:pPr>
      <w:r>
        <w:rPr>
          <w:rFonts w:ascii="Verdana" w:hAnsi="Verdana" w:cs="Arial"/>
          <w:color w:val="000000"/>
          <w:sz w:val="22"/>
          <w:szCs w:val="22"/>
        </w:rPr>
        <w:t>с</w:t>
      </w:r>
      <w:r w:rsidRPr="00006FF9">
        <w:rPr>
          <w:rFonts w:ascii="Verdana" w:hAnsi="Verdana" w:cs="Arial"/>
          <w:color w:val="000000"/>
          <w:sz w:val="22"/>
          <w:szCs w:val="22"/>
        </w:rPr>
        <w:t xml:space="preserve"> целью защиты почв и вод в период строительно-монтажных работ необходимо предусмотреть следующие пункты:</w:t>
      </w:r>
    </w:p>
    <w:p w14:paraId="1F8742E3" w14:textId="77777777" w:rsidR="000E77E8" w:rsidRPr="00006FF9" w:rsidRDefault="0023066D" w:rsidP="000E77E8">
      <w:pPr>
        <w:pStyle w:val="a6"/>
        <w:widowControl w:val="0"/>
        <w:shd w:val="clear" w:color="auto" w:fill="FFFFFF"/>
        <w:tabs>
          <w:tab w:val="left" w:pos="993"/>
        </w:tabs>
        <w:spacing w:before="120" w:after="0"/>
        <w:ind w:left="0"/>
        <w:contextualSpacing w:val="0"/>
        <w:rPr>
          <w:rFonts w:ascii="Verdana" w:hAnsi="Verdana" w:cs="Arial"/>
          <w:color w:val="000000"/>
          <w:sz w:val="22"/>
          <w:szCs w:val="22"/>
        </w:rPr>
      </w:pPr>
      <w:r w:rsidRPr="00006FF9">
        <w:rPr>
          <w:rFonts w:ascii="Verdana" w:hAnsi="Verdana" w:cs="Arial"/>
          <w:color w:val="000000"/>
          <w:sz w:val="22"/>
          <w:szCs w:val="22"/>
        </w:rPr>
        <w:t>а) неукоснительно соблюдать границы участка, отводимого для выполнения работ;</w:t>
      </w:r>
    </w:p>
    <w:p w14:paraId="1F8742E4" w14:textId="77777777" w:rsidR="000E77E8" w:rsidRPr="00006FF9" w:rsidRDefault="0023066D" w:rsidP="000E77E8">
      <w:pPr>
        <w:pStyle w:val="a6"/>
        <w:widowControl w:val="0"/>
        <w:shd w:val="clear" w:color="auto" w:fill="FFFFFF"/>
        <w:tabs>
          <w:tab w:val="left" w:pos="993"/>
        </w:tabs>
        <w:spacing w:before="120" w:after="0"/>
        <w:ind w:left="0"/>
        <w:contextualSpacing w:val="0"/>
        <w:rPr>
          <w:rFonts w:ascii="Verdana" w:hAnsi="Verdana" w:cs="Arial"/>
          <w:color w:val="000000"/>
          <w:sz w:val="22"/>
          <w:szCs w:val="22"/>
        </w:rPr>
      </w:pPr>
      <w:r w:rsidRPr="00006FF9">
        <w:rPr>
          <w:rFonts w:ascii="Verdana" w:hAnsi="Verdana" w:cs="Arial"/>
          <w:color w:val="000000"/>
          <w:sz w:val="22"/>
          <w:szCs w:val="22"/>
        </w:rPr>
        <w:lastRenderedPageBreak/>
        <w:t>б) бытовые сточные воды отводить в существующие канализационные сети;</w:t>
      </w:r>
    </w:p>
    <w:p w14:paraId="1F8742E5" w14:textId="77777777" w:rsidR="000E77E8" w:rsidRPr="00006FF9" w:rsidRDefault="0023066D" w:rsidP="000E77E8">
      <w:pPr>
        <w:pStyle w:val="a6"/>
        <w:widowControl w:val="0"/>
        <w:shd w:val="clear" w:color="auto" w:fill="FFFFFF"/>
        <w:tabs>
          <w:tab w:val="left" w:pos="993"/>
        </w:tabs>
        <w:spacing w:before="120" w:after="0"/>
        <w:ind w:left="0"/>
        <w:contextualSpacing w:val="0"/>
        <w:rPr>
          <w:rFonts w:ascii="Verdana" w:hAnsi="Verdana" w:cs="Arial"/>
          <w:color w:val="000000"/>
          <w:sz w:val="22"/>
          <w:szCs w:val="22"/>
        </w:rPr>
      </w:pPr>
      <w:r w:rsidRPr="00006FF9">
        <w:rPr>
          <w:rFonts w:ascii="Verdana" w:hAnsi="Verdana" w:cs="Arial"/>
          <w:color w:val="000000"/>
          <w:sz w:val="22"/>
          <w:szCs w:val="22"/>
        </w:rPr>
        <w:t>в) складирование промышленных и бытовых отходов на территории строительства производить только на специальной площадке или в контейнеры;</w:t>
      </w:r>
    </w:p>
    <w:p w14:paraId="1F8742E6" w14:textId="77777777" w:rsidR="000E77E8" w:rsidRPr="00006FF9" w:rsidRDefault="0023066D" w:rsidP="000E77E8">
      <w:pPr>
        <w:pStyle w:val="a6"/>
        <w:widowControl w:val="0"/>
        <w:shd w:val="clear" w:color="auto" w:fill="FFFFFF"/>
        <w:tabs>
          <w:tab w:val="left" w:pos="993"/>
        </w:tabs>
        <w:spacing w:before="120" w:after="0"/>
        <w:ind w:left="0"/>
        <w:contextualSpacing w:val="0"/>
        <w:rPr>
          <w:rFonts w:ascii="Verdana" w:hAnsi="Verdana" w:cs="Arial"/>
          <w:color w:val="000000"/>
          <w:sz w:val="22"/>
          <w:szCs w:val="22"/>
        </w:rPr>
      </w:pPr>
      <w:r w:rsidRPr="00006FF9">
        <w:rPr>
          <w:rFonts w:ascii="Verdana" w:hAnsi="Verdana" w:cs="Arial"/>
          <w:color w:val="000000"/>
          <w:sz w:val="22"/>
          <w:szCs w:val="22"/>
        </w:rPr>
        <w:t>г) своевременно производить вывоз образующихся отходов;</w:t>
      </w:r>
    </w:p>
    <w:p w14:paraId="1F8742E7" w14:textId="77777777" w:rsidR="000E77E8" w:rsidRPr="00006FF9" w:rsidRDefault="0023066D" w:rsidP="000E77E8">
      <w:pPr>
        <w:pStyle w:val="a6"/>
        <w:widowControl w:val="0"/>
        <w:shd w:val="clear" w:color="auto" w:fill="FFFFFF"/>
        <w:tabs>
          <w:tab w:val="left" w:pos="993"/>
        </w:tabs>
        <w:spacing w:before="120" w:after="0"/>
        <w:ind w:left="0"/>
        <w:contextualSpacing w:val="0"/>
        <w:rPr>
          <w:rFonts w:ascii="Verdana" w:hAnsi="Verdana" w:cs="Arial"/>
          <w:color w:val="000000"/>
          <w:sz w:val="22"/>
          <w:szCs w:val="22"/>
        </w:rPr>
      </w:pPr>
      <w:r w:rsidRPr="00006FF9">
        <w:rPr>
          <w:rFonts w:ascii="Verdana" w:hAnsi="Verdana" w:cs="Arial"/>
          <w:color w:val="000000"/>
          <w:sz w:val="22"/>
          <w:szCs w:val="22"/>
        </w:rPr>
        <w:t xml:space="preserve">д) строго запрещается закапывать в землю строительные отходы, </w:t>
      </w:r>
      <w:proofErr w:type="spellStart"/>
      <w:r w:rsidRPr="00006FF9">
        <w:rPr>
          <w:rFonts w:ascii="Verdana" w:hAnsi="Verdana" w:cs="Arial"/>
          <w:color w:val="000000"/>
          <w:sz w:val="22"/>
          <w:szCs w:val="22"/>
        </w:rPr>
        <w:t>браковые</w:t>
      </w:r>
      <w:proofErr w:type="spellEnd"/>
      <w:r w:rsidRPr="00006FF9">
        <w:rPr>
          <w:rFonts w:ascii="Verdana" w:hAnsi="Verdana" w:cs="Arial"/>
          <w:color w:val="000000"/>
          <w:sz w:val="22"/>
          <w:szCs w:val="22"/>
        </w:rPr>
        <w:t xml:space="preserve"> элементы и конструкции.</w:t>
      </w:r>
    </w:p>
    <w:p w14:paraId="1F8742E8" w14:textId="77777777" w:rsidR="000E77E8" w:rsidRDefault="0023066D" w:rsidP="000E77E8">
      <w:pPr>
        <w:pStyle w:val="a6"/>
        <w:widowControl w:val="0"/>
        <w:shd w:val="clear" w:color="auto" w:fill="FFFFFF"/>
        <w:tabs>
          <w:tab w:val="left" w:pos="993"/>
        </w:tabs>
        <w:spacing w:before="120" w:after="0"/>
        <w:ind w:left="0"/>
        <w:contextualSpacing w:val="0"/>
        <w:rPr>
          <w:rFonts w:ascii="Verdana" w:hAnsi="Verdana" w:cs="Arial"/>
          <w:color w:val="000000"/>
          <w:sz w:val="22"/>
          <w:szCs w:val="22"/>
        </w:rPr>
      </w:pPr>
      <w:r w:rsidRPr="00006FF9">
        <w:rPr>
          <w:rFonts w:ascii="Verdana" w:hAnsi="Verdana" w:cs="Arial"/>
          <w:color w:val="000000"/>
          <w:sz w:val="22"/>
          <w:szCs w:val="22"/>
        </w:rPr>
        <w:t xml:space="preserve">е) не допускается (непредусмотренное проектной документацией) сведение </w:t>
      </w:r>
      <w:proofErr w:type="spellStart"/>
      <w:r w:rsidRPr="00006FF9">
        <w:rPr>
          <w:rFonts w:ascii="Verdana" w:hAnsi="Verdana" w:cs="Arial"/>
          <w:color w:val="000000"/>
          <w:sz w:val="22"/>
          <w:szCs w:val="22"/>
        </w:rPr>
        <w:t>древесно</w:t>
      </w:r>
      <w:proofErr w:type="spellEnd"/>
      <w:r>
        <w:rPr>
          <w:rFonts w:ascii="Verdana" w:hAnsi="Verdana" w:cs="Arial"/>
          <w:color w:val="000000"/>
          <w:sz w:val="22"/>
          <w:szCs w:val="22"/>
        </w:rPr>
        <w:t xml:space="preserve"> </w:t>
      </w:r>
      <w:r w:rsidRPr="00006FF9">
        <w:rPr>
          <w:rFonts w:ascii="Verdana" w:hAnsi="Verdana" w:cs="Arial"/>
          <w:color w:val="000000"/>
          <w:sz w:val="22"/>
          <w:szCs w:val="22"/>
        </w:rPr>
        <w:t>- кустарниковой растительности и засыпка грунтом корневых шеек и стволов деревьев и кустарников;</w:t>
      </w:r>
    </w:p>
    <w:p w14:paraId="1F8742E9" w14:textId="77777777" w:rsidR="000E77E8" w:rsidRPr="00006FF9" w:rsidRDefault="0023066D" w:rsidP="000E77E8">
      <w:pPr>
        <w:pStyle w:val="a6"/>
        <w:widowControl w:val="0"/>
        <w:numPr>
          <w:ilvl w:val="0"/>
          <w:numId w:val="29"/>
        </w:numPr>
        <w:shd w:val="clear" w:color="auto" w:fill="FFFFFF"/>
        <w:tabs>
          <w:tab w:val="left" w:pos="993"/>
        </w:tabs>
        <w:spacing w:before="120" w:after="0"/>
        <w:ind w:left="0" w:firstLine="709"/>
        <w:contextualSpacing w:val="0"/>
        <w:rPr>
          <w:rFonts w:ascii="Verdana" w:hAnsi="Verdana" w:cs="Arial"/>
          <w:color w:val="000000"/>
          <w:sz w:val="22"/>
          <w:szCs w:val="22"/>
        </w:rPr>
      </w:pPr>
      <w:r>
        <w:rPr>
          <w:rFonts w:ascii="Verdana" w:hAnsi="Verdana" w:cs="Arial"/>
          <w:color w:val="000000"/>
          <w:sz w:val="22"/>
          <w:szCs w:val="22"/>
        </w:rPr>
        <w:t>п</w:t>
      </w:r>
      <w:r w:rsidRPr="00006FF9">
        <w:rPr>
          <w:rFonts w:ascii="Verdana" w:hAnsi="Verdana" w:cs="Arial"/>
          <w:color w:val="000000"/>
          <w:sz w:val="22"/>
          <w:szCs w:val="22"/>
        </w:rPr>
        <w:t>о завершению работ в отношении территории должны быть выполнены следующие мероприятия:</w:t>
      </w:r>
    </w:p>
    <w:p w14:paraId="1F8742EA" w14:textId="77777777" w:rsidR="000E77E8" w:rsidRPr="00006FF9" w:rsidRDefault="0023066D" w:rsidP="000E77E8">
      <w:pPr>
        <w:pStyle w:val="a6"/>
        <w:widowControl w:val="0"/>
        <w:shd w:val="clear" w:color="auto" w:fill="FFFFFF"/>
        <w:tabs>
          <w:tab w:val="left" w:pos="993"/>
        </w:tabs>
        <w:spacing w:before="120" w:after="0"/>
        <w:ind w:left="0"/>
        <w:contextualSpacing w:val="0"/>
        <w:rPr>
          <w:rFonts w:ascii="Verdana" w:hAnsi="Verdana" w:cs="Arial"/>
          <w:color w:val="000000"/>
          <w:sz w:val="22"/>
          <w:szCs w:val="22"/>
        </w:rPr>
      </w:pPr>
      <w:r w:rsidRPr="00006FF9">
        <w:rPr>
          <w:rFonts w:ascii="Verdana" w:hAnsi="Verdana" w:cs="Arial"/>
          <w:color w:val="000000"/>
          <w:sz w:val="22"/>
          <w:szCs w:val="22"/>
        </w:rPr>
        <w:t>а) нарушенные в ходе работ поверхности почвенного слоя должны быть восстановлены до состояния близкого к исходному;</w:t>
      </w:r>
    </w:p>
    <w:p w14:paraId="1F8742EB" w14:textId="77777777" w:rsidR="000E77E8" w:rsidRPr="00006FF9" w:rsidRDefault="0023066D" w:rsidP="000E77E8">
      <w:pPr>
        <w:pStyle w:val="a6"/>
        <w:widowControl w:val="0"/>
        <w:shd w:val="clear" w:color="auto" w:fill="FFFFFF"/>
        <w:tabs>
          <w:tab w:val="left" w:pos="993"/>
        </w:tabs>
        <w:spacing w:before="120" w:after="0"/>
        <w:ind w:left="0"/>
        <w:contextualSpacing w:val="0"/>
        <w:rPr>
          <w:rFonts w:ascii="Verdana" w:hAnsi="Verdana" w:cs="Arial"/>
          <w:color w:val="000000"/>
          <w:sz w:val="22"/>
          <w:szCs w:val="22"/>
        </w:rPr>
      </w:pPr>
      <w:r w:rsidRPr="00006FF9">
        <w:rPr>
          <w:rFonts w:ascii="Verdana" w:hAnsi="Verdana" w:cs="Arial"/>
          <w:color w:val="000000"/>
          <w:sz w:val="22"/>
          <w:szCs w:val="22"/>
        </w:rPr>
        <w:t>б) по окончанию строительных работ необходимо выполнить работы по благоустройству территории.</w:t>
      </w:r>
    </w:p>
    <w:p w14:paraId="1F8742EC" w14:textId="77777777" w:rsidR="000E77E8" w:rsidRPr="00006FF9" w:rsidRDefault="0023066D" w:rsidP="000E77E8">
      <w:pPr>
        <w:widowControl w:val="0"/>
        <w:shd w:val="clear" w:color="auto" w:fill="FFFFFF"/>
        <w:tabs>
          <w:tab w:val="left" w:pos="993"/>
        </w:tabs>
        <w:spacing w:before="120" w:after="0"/>
        <w:rPr>
          <w:rFonts w:ascii="Verdana" w:hAnsi="Verdana" w:cs="Arial"/>
          <w:color w:val="000000"/>
          <w:sz w:val="22"/>
          <w:szCs w:val="22"/>
        </w:rPr>
      </w:pPr>
      <w:r w:rsidRPr="00006FF9">
        <w:rPr>
          <w:rFonts w:ascii="Verdana" w:hAnsi="Verdana" w:cs="Arial"/>
          <w:color w:val="000000"/>
          <w:sz w:val="22"/>
          <w:szCs w:val="22"/>
        </w:rPr>
        <w:t>Важным мероприятием по минимизации ущерба окружающей среде непосредственно при производстве работ является деятельность по обращению с отходами. В ППР необходимо отразить мероприятия по сбору и утилизации отходов. К таким мероприятиям относятся:</w:t>
      </w:r>
    </w:p>
    <w:p w14:paraId="1F8742ED" w14:textId="77777777" w:rsidR="000E77E8" w:rsidRPr="00006FF9" w:rsidRDefault="0023066D" w:rsidP="000E77E8">
      <w:pPr>
        <w:pStyle w:val="a6"/>
        <w:widowControl w:val="0"/>
        <w:numPr>
          <w:ilvl w:val="0"/>
          <w:numId w:val="29"/>
        </w:numPr>
        <w:shd w:val="clear" w:color="auto" w:fill="FFFFFF"/>
        <w:tabs>
          <w:tab w:val="left" w:pos="993"/>
        </w:tabs>
        <w:spacing w:before="120" w:after="0"/>
        <w:ind w:left="0" w:firstLine="709"/>
        <w:contextualSpacing w:val="0"/>
        <w:rPr>
          <w:rFonts w:ascii="Verdana" w:hAnsi="Verdana" w:cs="Arial"/>
          <w:color w:val="000000"/>
          <w:sz w:val="22"/>
          <w:szCs w:val="22"/>
        </w:rPr>
      </w:pPr>
      <w:r w:rsidRPr="00AA022E">
        <w:rPr>
          <w:rFonts w:ascii="Verdana" w:hAnsi="Verdana" w:cs="Arial"/>
          <w:sz w:val="22"/>
          <w:szCs w:val="22"/>
        </w:rPr>
        <w:t>Оснащение строительных площадок контейнерами для сбора бытовых и промышленных отходов в соответствии с требованиями СТО.52-540.5 «Требования к обращению с отходами АО «</w:t>
      </w:r>
      <w:r w:rsidRPr="00AA022E">
        <w:rPr>
          <w:rFonts w:ascii="Verdana" w:hAnsi="Verdana" w:cs="Verdana"/>
          <w:sz w:val="22"/>
          <w:szCs w:val="22"/>
        </w:rPr>
        <w:t>ВМЗ»</w:t>
      </w:r>
      <w:r>
        <w:rPr>
          <w:rFonts w:ascii="Verdana" w:hAnsi="Verdana" w:cs="Verdana"/>
          <w:sz w:val="22"/>
          <w:szCs w:val="22"/>
        </w:rPr>
        <w:t xml:space="preserve"> </w:t>
      </w:r>
      <w:r w:rsidRPr="00AA022E">
        <w:rPr>
          <w:rFonts w:ascii="Verdana" w:hAnsi="Verdana" w:cs="Arial"/>
          <w:sz w:val="22"/>
          <w:szCs w:val="22"/>
        </w:rPr>
        <w:t xml:space="preserve">(указать </w:t>
      </w:r>
      <w:r w:rsidRPr="008039D0">
        <w:rPr>
          <w:rFonts w:ascii="Verdana" w:hAnsi="Verdana" w:cs="Arial"/>
          <w:color w:val="000000"/>
          <w:sz w:val="22"/>
          <w:szCs w:val="22"/>
        </w:rPr>
        <w:t>место расположения);</w:t>
      </w:r>
    </w:p>
    <w:p w14:paraId="1F8742EE" w14:textId="77777777" w:rsidR="000E77E8" w:rsidRPr="00006FF9" w:rsidRDefault="0023066D" w:rsidP="000E77E8">
      <w:pPr>
        <w:pStyle w:val="a6"/>
        <w:widowControl w:val="0"/>
        <w:numPr>
          <w:ilvl w:val="0"/>
          <w:numId w:val="29"/>
        </w:numPr>
        <w:shd w:val="clear" w:color="auto" w:fill="FFFFFF"/>
        <w:tabs>
          <w:tab w:val="left" w:pos="993"/>
        </w:tabs>
        <w:spacing w:before="120" w:after="0"/>
        <w:ind w:left="0" w:firstLine="709"/>
        <w:contextualSpacing w:val="0"/>
        <w:rPr>
          <w:rFonts w:ascii="Verdana" w:hAnsi="Verdana" w:cs="Arial"/>
          <w:color w:val="000000"/>
          <w:sz w:val="22"/>
          <w:szCs w:val="22"/>
        </w:rPr>
      </w:pPr>
      <w:r w:rsidRPr="00006FF9">
        <w:rPr>
          <w:rFonts w:ascii="Verdana" w:hAnsi="Verdana" w:cs="Arial"/>
          <w:color w:val="000000"/>
          <w:sz w:val="22"/>
          <w:szCs w:val="22"/>
        </w:rPr>
        <w:t>Осуществление раздельного сбора отходов;</w:t>
      </w:r>
    </w:p>
    <w:p w14:paraId="1F8742EF" w14:textId="77777777" w:rsidR="000E77E8" w:rsidRPr="00006FF9" w:rsidRDefault="0023066D" w:rsidP="000E77E8">
      <w:pPr>
        <w:pStyle w:val="a6"/>
        <w:widowControl w:val="0"/>
        <w:numPr>
          <w:ilvl w:val="0"/>
          <w:numId w:val="29"/>
        </w:numPr>
        <w:shd w:val="clear" w:color="auto" w:fill="FFFFFF"/>
        <w:tabs>
          <w:tab w:val="left" w:pos="993"/>
        </w:tabs>
        <w:spacing w:before="120" w:after="0"/>
        <w:ind w:left="0" w:firstLine="709"/>
        <w:contextualSpacing w:val="0"/>
        <w:rPr>
          <w:rFonts w:ascii="Verdana" w:hAnsi="Verdana" w:cs="Arial"/>
          <w:color w:val="000000"/>
          <w:sz w:val="22"/>
          <w:szCs w:val="22"/>
        </w:rPr>
      </w:pPr>
      <w:r w:rsidRPr="00006FF9">
        <w:rPr>
          <w:rFonts w:ascii="Verdana" w:hAnsi="Verdana" w:cs="Arial"/>
          <w:color w:val="000000"/>
          <w:sz w:val="22"/>
          <w:szCs w:val="22"/>
        </w:rPr>
        <w:t>Наличие договоров на передачу отходов;</w:t>
      </w:r>
    </w:p>
    <w:p w14:paraId="1F8742F0" w14:textId="77777777" w:rsidR="000E77E8" w:rsidRDefault="0023066D" w:rsidP="000E77E8">
      <w:pPr>
        <w:pStyle w:val="a6"/>
        <w:widowControl w:val="0"/>
        <w:numPr>
          <w:ilvl w:val="0"/>
          <w:numId w:val="29"/>
        </w:numPr>
        <w:shd w:val="clear" w:color="auto" w:fill="FFFFFF"/>
        <w:tabs>
          <w:tab w:val="left" w:pos="993"/>
        </w:tabs>
        <w:spacing w:before="120" w:after="0"/>
        <w:ind w:left="0" w:firstLine="709"/>
        <w:contextualSpacing w:val="0"/>
        <w:rPr>
          <w:rFonts w:ascii="Verdana" w:hAnsi="Verdana" w:cs="Arial"/>
          <w:color w:val="000000"/>
          <w:sz w:val="22"/>
          <w:szCs w:val="22"/>
        </w:rPr>
      </w:pPr>
      <w:r w:rsidRPr="00006FF9">
        <w:rPr>
          <w:rFonts w:ascii="Verdana" w:hAnsi="Verdana" w:cs="Arial"/>
          <w:color w:val="000000"/>
          <w:sz w:val="22"/>
          <w:szCs w:val="22"/>
        </w:rPr>
        <w:t>Своевременный вывоз отходов в соответствии с заключенными договорами (в разделе приводится перечень образующихся отходов и операция по обращению).</w:t>
      </w:r>
    </w:p>
    <w:p w14:paraId="1F8742F1" w14:textId="77777777" w:rsidR="000E77E8" w:rsidRPr="00364F57" w:rsidRDefault="0023066D" w:rsidP="000E77E8">
      <w:pPr>
        <w:pStyle w:val="a6"/>
        <w:widowControl w:val="0"/>
        <w:shd w:val="clear" w:color="auto" w:fill="FFFFFF"/>
        <w:tabs>
          <w:tab w:val="left" w:pos="993"/>
        </w:tabs>
        <w:spacing w:before="120" w:after="0"/>
        <w:ind w:left="709" w:firstLine="0"/>
        <w:contextualSpacing w:val="0"/>
        <w:rPr>
          <w:rFonts w:ascii="Verdana" w:hAnsi="Verdana" w:cs="Arial"/>
          <w:color w:val="000000"/>
          <w:sz w:val="22"/>
          <w:szCs w:val="22"/>
        </w:rPr>
      </w:pPr>
      <w:r w:rsidRPr="00364F57">
        <w:rPr>
          <w:rFonts w:ascii="Verdana" w:hAnsi="Verdana" w:cs="Arial"/>
          <w:color w:val="000000"/>
          <w:sz w:val="22"/>
          <w:szCs w:val="22"/>
        </w:rPr>
        <w:t>А.7.5 Проведение работ в ограниченно-замкнутых пространствах:</w:t>
      </w:r>
    </w:p>
    <w:p w14:paraId="1F8742F2" w14:textId="77777777" w:rsidR="000E77E8" w:rsidRPr="00364F57" w:rsidRDefault="0023066D" w:rsidP="000E77E8">
      <w:pPr>
        <w:pStyle w:val="a6"/>
        <w:widowControl w:val="0"/>
        <w:shd w:val="clear" w:color="auto" w:fill="FFFFFF"/>
        <w:tabs>
          <w:tab w:val="left" w:pos="993"/>
        </w:tabs>
        <w:spacing w:before="120" w:after="0"/>
        <w:ind w:left="0"/>
        <w:contextualSpacing w:val="0"/>
        <w:rPr>
          <w:rFonts w:ascii="Verdana" w:hAnsi="Verdana" w:cs="Arial"/>
          <w:sz w:val="22"/>
          <w:szCs w:val="22"/>
        </w:rPr>
      </w:pPr>
      <w:r w:rsidRPr="00364F57">
        <w:rPr>
          <w:rFonts w:ascii="Verdana" w:hAnsi="Verdana" w:cs="Arial"/>
          <w:sz w:val="22"/>
          <w:szCs w:val="22"/>
        </w:rPr>
        <w:t>- Организация работ в ОЗП должна соответствовать требованиям Приказа Минтруда и Социальной защиты РФ от 15 декабря 2020 года №902н «Об утверждении Правил по охране труда при работе в ограниченных и замкнутых пространствах» и Положения П.20-541.202 АО «ВМЗ».</w:t>
      </w:r>
    </w:p>
    <w:p w14:paraId="1F8742F3" w14:textId="77777777" w:rsidR="000E77E8" w:rsidRPr="00364F57" w:rsidRDefault="0023066D" w:rsidP="000E77E8">
      <w:pPr>
        <w:pStyle w:val="a6"/>
        <w:widowControl w:val="0"/>
        <w:shd w:val="clear" w:color="auto" w:fill="FFFFFF"/>
        <w:tabs>
          <w:tab w:val="left" w:pos="993"/>
        </w:tabs>
        <w:spacing w:before="120" w:after="0"/>
        <w:ind w:left="0"/>
        <w:contextualSpacing w:val="0"/>
        <w:rPr>
          <w:rFonts w:ascii="Verdana" w:hAnsi="Verdana" w:cs="Arial"/>
          <w:sz w:val="22"/>
          <w:szCs w:val="22"/>
        </w:rPr>
      </w:pPr>
      <w:r w:rsidRPr="00364F57">
        <w:rPr>
          <w:rFonts w:ascii="Verdana" w:hAnsi="Verdana" w:cs="Arial"/>
          <w:sz w:val="22"/>
          <w:szCs w:val="22"/>
        </w:rPr>
        <w:t>Раздел должен содержать:</w:t>
      </w:r>
    </w:p>
    <w:p w14:paraId="1F8742F4" w14:textId="77777777" w:rsidR="000E77E8" w:rsidRPr="00364F57" w:rsidRDefault="0023066D" w:rsidP="000E77E8">
      <w:pPr>
        <w:widowControl w:val="0"/>
        <w:shd w:val="clear" w:color="auto" w:fill="FFFFFF"/>
        <w:spacing w:before="120" w:after="0"/>
        <w:rPr>
          <w:rFonts w:ascii="Verdana" w:hAnsi="Verdana" w:cs="Arial"/>
          <w:color w:val="000000"/>
          <w:sz w:val="22"/>
          <w:szCs w:val="22"/>
        </w:rPr>
      </w:pPr>
      <w:r w:rsidRPr="00364F57">
        <w:rPr>
          <w:rFonts w:ascii="Verdana" w:hAnsi="Verdana" w:cs="Arial"/>
          <w:sz w:val="22"/>
          <w:szCs w:val="22"/>
        </w:rPr>
        <w:t xml:space="preserve">- </w:t>
      </w:r>
      <w:r w:rsidRPr="00364F57">
        <w:rPr>
          <w:rFonts w:ascii="Verdana" w:hAnsi="Verdana" w:cs="Arial"/>
          <w:color w:val="000000"/>
          <w:sz w:val="22"/>
          <w:szCs w:val="22"/>
        </w:rPr>
        <w:t>Требования к работникам, осуществляющим производство работ;</w:t>
      </w:r>
    </w:p>
    <w:p w14:paraId="1F8742F5" w14:textId="77777777" w:rsidR="000E77E8" w:rsidRPr="00364F57" w:rsidRDefault="0023066D" w:rsidP="000E77E8">
      <w:pPr>
        <w:widowControl w:val="0"/>
        <w:shd w:val="clear" w:color="auto" w:fill="FFFFFF"/>
        <w:spacing w:before="120" w:after="0"/>
        <w:rPr>
          <w:rFonts w:ascii="Verdana" w:hAnsi="Verdana" w:cs="Arial"/>
          <w:color w:val="000000"/>
          <w:sz w:val="22"/>
          <w:szCs w:val="22"/>
        </w:rPr>
      </w:pPr>
      <w:r w:rsidRPr="00364F57">
        <w:rPr>
          <w:rFonts w:ascii="Verdana" w:hAnsi="Verdana" w:cs="Arial"/>
          <w:color w:val="000000"/>
          <w:sz w:val="22"/>
          <w:szCs w:val="22"/>
        </w:rPr>
        <w:t>- Обоснованный выбор, выдачу (обеспеченность) и использование средств измерений и сигнализации о недостатке кислорода и (или) загазованности воздуха, средств связи, средств коллективной (в том числе вентиляции) и индивидуальной защиты, средств блокировки и ограждения, предупреждающих и предписывающих плакатов (знаков);</w:t>
      </w:r>
    </w:p>
    <w:p w14:paraId="1F8742F6" w14:textId="77777777" w:rsidR="000E77E8" w:rsidRPr="00364F57" w:rsidRDefault="0023066D" w:rsidP="000E77E8">
      <w:pPr>
        <w:widowControl w:val="0"/>
        <w:shd w:val="clear" w:color="auto" w:fill="FFFFFF"/>
        <w:spacing w:before="120" w:after="0"/>
        <w:rPr>
          <w:rFonts w:ascii="Verdana" w:hAnsi="Verdana" w:cs="Arial"/>
          <w:color w:val="000000"/>
          <w:sz w:val="22"/>
          <w:szCs w:val="22"/>
        </w:rPr>
      </w:pPr>
      <w:r w:rsidRPr="00364F57">
        <w:rPr>
          <w:rFonts w:ascii="Verdana" w:hAnsi="Verdana" w:cs="Arial"/>
          <w:color w:val="000000"/>
          <w:sz w:val="22"/>
          <w:szCs w:val="22"/>
        </w:rPr>
        <w:t>- Номенклатура средств по защите работников от выявленных вредных и опасных производственных факторов;</w:t>
      </w:r>
    </w:p>
    <w:p w14:paraId="1F8742F7" w14:textId="77777777" w:rsidR="000E77E8" w:rsidRPr="00364F57" w:rsidRDefault="0023066D" w:rsidP="000E77E8">
      <w:pPr>
        <w:widowControl w:val="0"/>
        <w:shd w:val="clear" w:color="auto" w:fill="FFFFFF"/>
        <w:spacing w:before="120" w:after="0"/>
        <w:rPr>
          <w:rFonts w:ascii="Verdana" w:hAnsi="Verdana" w:cs="Arial"/>
          <w:color w:val="000000"/>
          <w:sz w:val="22"/>
          <w:szCs w:val="22"/>
        </w:rPr>
      </w:pPr>
      <w:r w:rsidRPr="00364F57">
        <w:rPr>
          <w:rFonts w:ascii="Verdana" w:hAnsi="Verdana" w:cs="Arial"/>
          <w:color w:val="000000"/>
          <w:sz w:val="22"/>
          <w:szCs w:val="22"/>
        </w:rPr>
        <w:t>- Места и способы крепления систем обеспечения безопасности работ;</w:t>
      </w:r>
    </w:p>
    <w:p w14:paraId="1F8742F8" w14:textId="77777777" w:rsidR="000E77E8" w:rsidRPr="00364F57" w:rsidRDefault="0023066D" w:rsidP="000E77E8">
      <w:pPr>
        <w:widowControl w:val="0"/>
        <w:shd w:val="clear" w:color="auto" w:fill="FFFFFF"/>
        <w:spacing w:before="120" w:after="0"/>
        <w:rPr>
          <w:rFonts w:ascii="Verdana" w:hAnsi="Verdana" w:cs="Arial"/>
          <w:color w:val="000000"/>
          <w:sz w:val="22"/>
          <w:szCs w:val="22"/>
        </w:rPr>
      </w:pPr>
      <w:r w:rsidRPr="00364F57">
        <w:rPr>
          <w:rFonts w:ascii="Verdana" w:hAnsi="Verdana" w:cs="Arial"/>
          <w:color w:val="000000"/>
          <w:sz w:val="22"/>
          <w:szCs w:val="22"/>
        </w:rPr>
        <w:t>- Пути и средства спуска работников к рабочим местам или местам производства работ;</w:t>
      </w:r>
    </w:p>
    <w:p w14:paraId="1F8742F9" w14:textId="77777777" w:rsidR="000E77E8" w:rsidRPr="00364F57" w:rsidRDefault="0023066D" w:rsidP="000E77E8">
      <w:pPr>
        <w:widowControl w:val="0"/>
        <w:shd w:val="clear" w:color="auto" w:fill="FFFFFF"/>
        <w:spacing w:before="120" w:after="0"/>
        <w:rPr>
          <w:rFonts w:ascii="Verdana" w:hAnsi="Verdana" w:cs="Arial"/>
          <w:color w:val="000000"/>
          <w:sz w:val="22"/>
          <w:szCs w:val="22"/>
        </w:rPr>
      </w:pPr>
      <w:r w:rsidRPr="00364F57">
        <w:rPr>
          <w:rFonts w:ascii="Verdana" w:hAnsi="Verdana" w:cs="Arial"/>
          <w:color w:val="000000"/>
          <w:sz w:val="22"/>
          <w:szCs w:val="22"/>
        </w:rPr>
        <w:lastRenderedPageBreak/>
        <w:t>- Средства сигнализации и связи, контроль их исправности;</w:t>
      </w:r>
    </w:p>
    <w:p w14:paraId="1F8742FA" w14:textId="77777777" w:rsidR="000E77E8" w:rsidRPr="00364F57" w:rsidRDefault="0023066D" w:rsidP="000E77E8">
      <w:pPr>
        <w:widowControl w:val="0"/>
        <w:shd w:val="clear" w:color="auto" w:fill="FFFFFF"/>
        <w:spacing w:before="120" w:after="0"/>
        <w:rPr>
          <w:rFonts w:ascii="Verdana" w:hAnsi="Verdana" w:cs="Arial"/>
          <w:color w:val="000000"/>
          <w:sz w:val="22"/>
          <w:szCs w:val="22"/>
        </w:rPr>
      </w:pPr>
      <w:r w:rsidRPr="00364F57">
        <w:rPr>
          <w:rFonts w:ascii="Verdana" w:hAnsi="Verdana" w:cs="Arial"/>
          <w:color w:val="000000"/>
          <w:sz w:val="22"/>
          <w:szCs w:val="22"/>
        </w:rPr>
        <w:t>- Требования по организации рабочих мест с применением технических средств безопасности;</w:t>
      </w:r>
    </w:p>
    <w:p w14:paraId="1F8742FB" w14:textId="77777777" w:rsidR="000E77E8" w:rsidRPr="00364F57" w:rsidRDefault="0023066D" w:rsidP="000E77E8">
      <w:pPr>
        <w:widowControl w:val="0"/>
        <w:shd w:val="clear" w:color="auto" w:fill="FFFFFF"/>
        <w:spacing w:before="120" w:after="0"/>
        <w:rPr>
          <w:rFonts w:ascii="Verdana" w:hAnsi="Verdana" w:cs="Arial"/>
          <w:color w:val="000000"/>
          <w:sz w:val="22"/>
          <w:szCs w:val="22"/>
        </w:rPr>
      </w:pPr>
      <w:r w:rsidRPr="00364F57">
        <w:rPr>
          <w:rFonts w:ascii="Verdana" w:hAnsi="Verdana" w:cs="Arial"/>
          <w:color w:val="000000"/>
          <w:sz w:val="22"/>
          <w:szCs w:val="22"/>
        </w:rPr>
        <w:t>- Периодичность контроля за параметрами рабочей среды в ОЗП;</w:t>
      </w:r>
    </w:p>
    <w:p w14:paraId="1F8742FC" w14:textId="77777777" w:rsidR="000E77E8" w:rsidRPr="00364F57" w:rsidRDefault="0023066D" w:rsidP="000E77E8">
      <w:pPr>
        <w:widowControl w:val="0"/>
        <w:shd w:val="clear" w:color="auto" w:fill="FFFFFF"/>
        <w:spacing w:before="120" w:after="0"/>
        <w:rPr>
          <w:rFonts w:ascii="Verdana" w:hAnsi="Verdana" w:cs="Arial"/>
          <w:color w:val="000000"/>
          <w:sz w:val="22"/>
          <w:szCs w:val="22"/>
        </w:rPr>
      </w:pPr>
      <w:r w:rsidRPr="00364F57">
        <w:rPr>
          <w:rFonts w:ascii="Verdana" w:hAnsi="Verdana" w:cs="Arial"/>
          <w:color w:val="000000"/>
          <w:sz w:val="22"/>
          <w:szCs w:val="22"/>
        </w:rPr>
        <w:t>- Ограждение места работ, вывешивание предупреждающих знаков безопасности;</w:t>
      </w:r>
    </w:p>
    <w:p w14:paraId="1F8742FD" w14:textId="77777777" w:rsidR="000E77E8" w:rsidRPr="00364F57" w:rsidRDefault="0023066D" w:rsidP="000E77E8">
      <w:pPr>
        <w:widowControl w:val="0"/>
        <w:shd w:val="clear" w:color="auto" w:fill="FFFFFF"/>
        <w:spacing w:before="120" w:after="0"/>
        <w:rPr>
          <w:rFonts w:ascii="Verdana" w:hAnsi="Verdana" w:cs="Arial"/>
          <w:color w:val="000000"/>
          <w:sz w:val="22"/>
          <w:szCs w:val="22"/>
        </w:rPr>
      </w:pPr>
      <w:r w:rsidRPr="00364F57">
        <w:rPr>
          <w:rFonts w:ascii="Verdana" w:hAnsi="Verdana" w:cs="Arial"/>
          <w:color w:val="000000"/>
          <w:sz w:val="22"/>
          <w:szCs w:val="22"/>
        </w:rPr>
        <w:t>- Планы мероприятий при аварийной ситуации и при проведении спасательных работ, эвакуации и спасения из каждого ОЗП.</w:t>
      </w:r>
    </w:p>
    <w:p w14:paraId="1F8742FE" w14:textId="77777777" w:rsidR="000E77E8" w:rsidRPr="00364F57" w:rsidRDefault="0023066D" w:rsidP="000E77E8">
      <w:pPr>
        <w:widowControl w:val="0"/>
        <w:shd w:val="clear" w:color="auto" w:fill="FFFFFF"/>
        <w:spacing w:before="120" w:after="0"/>
        <w:rPr>
          <w:rFonts w:ascii="Verdana" w:hAnsi="Verdana" w:cs="Arial"/>
          <w:color w:val="000000"/>
          <w:sz w:val="22"/>
          <w:szCs w:val="22"/>
        </w:rPr>
      </w:pPr>
      <w:r w:rsidRPr="00364F57">
        <w:rPr>
          <w:rFonts w:ascii="Verdana" w:hAnsi="Verdana" w:cs="Arial"/>
          <w:color w:val="000000"/>
          <w:sz w:val="22"/>
          <w:szCs w:val="22"/>
        </w:rPr>
        <w:t>А.7.6. Производство погрузо-разгрузочных работ, в том числе с применением подъемных сооружений:</w:t>
      </w:r>
    </w:p>
    <w:p w14:paraId="1F8742FF" w14:textId="77777777" w:rsidR="000E77E8" w:rsidRPr="00364F57" w:rsidRDefault="0023066D" w:rsidP="000E77E8">
      <w:pPr>
        <w:widowControl w:val="0"/>
        <w:shd w:val="clear" w:color="auto" w:fill="FFFFFF"/>
        <w:spacing w:before="120" w:after="0"/>
        <w:rPr>
          <w:rFonts w:ascii="Verdana" w:hAnsi="Verdana" w:cs="Arial"/>
          <w:color w:val="000000"/>
          <w:sz w:val="22"/>
          <w:szCs w:val="22"/>
        </w:rPr>
      </w:pPr>
      <w:r w:rsidRPr="00364F57">
        <w:rPr>
          <w:rFonts w:ascii="Verdana" w:hAnsi="Verdana" w:cs="Arial"/>
          <w:color w:val="000000"/>
          <w:sz w:val="22"/>
          <w:szCs w:val="22"/>
        </w:rPr>
        <w:t>Раздел должен содержать:</w:t>
      </w:r>
    </w:p>
    <w:p w14:paraId="1F874300" w14:textId="77777777" w:rsidR="000E77E8" w:rsidRPr="00364F57" w:rsidRDefault="0023066D" w:rsidP="000E77E8">
      <w:pPr>
        <w:widowControl w:val="0"/>
        <w:shd w:val="clear" w:color="auto" w:fill="FFFFFF"/>
        <w:spacing w:before="120" w:after="0"/>
        <w:rPr>
          <w:rFonts w:ascii="Verdana" w:hAnsi="Verdana" w:cs="Arial"/>
          <w:color w:val="000000"/>
          <w:sz w:val="22"/>
          <w:szCs w:val="22"/>
        </w:rPr>
      </w:pPr>
      <w:r w:rsidRPr="00364F57">
        <w:rPr>
          <w:rFonts w:ascii="Verdana" w:hAnsi="Verdana" w:cs="Arial"/>
          <w:color w:val="000000"/>
          <w:sz w:val="22"/>
          <w:szCs w:val="22"/>
        </w:rPr>
        <w:t>- Требования к работникам, осуществляющим производство работ;</w:t>
      </w:r>
    </w:p>
    <w:p w14:paraId="1F874301" w14:textId="0B42CB5F" w:rsidR="000E77E8" w:rsidRPr="00364F57" w:rsidRDefault="00EF621F" w:rsidP="000E77E8">
      <w:pPr>
        <w:widowControl w:val="0"/>
        <w:shd w:val="clear" w:color="auto" w:fill="FFFFFF"/>
        <w:spacing w:before="120" w:after="0"/>
        <w:rPr>
          <w:rFonts w:ascii="Verdana" w:hAnsi="Verdana" w:cs="Arial"/>
          <w:color w:val="000000"/>
          <w:sz w:val="22"/>
          <w:szCs w:val="22"/>
        </w:rPr>
      </w:pPr>
      <w:r>
        <w:rPr>
          <w:rFonts w:ascii="Verdana" w:hAnsi="Verdana" w:cs="Arial"/>
          <w:color w:val="000000"/>
          <w:sz w:val="22"/>
          <w:szCs w:val="22"/>
        </w:rPr>
        <w:t>- У</w:t>
      </w:r>
      <w:r w:rsidR="0023066D" w:rsidRPr="00364F57">
        <w:rPr>
          <w:rFonts w:ascii="Verdana" w:hAnsi="Verdana" w:cs="Arial"/>
          <w:color w:val="000000"/>
          <w:sz w:val="22"/>
          <w:szCs w:val="22"/>
        </w:rPr>
        <w:t>казания по виду производимых работ (вручную или при помощи подъемных сооружений);</w:t>
      </w:r>
    </w:p>
    <w:p w14:paraId="1F874302" w14:textId="77777777" w:rsidR="000E77E8" w:rsidRPr="00364F57" w:rsidRDefault="0023066D" w:rsidP="000E77E8">
      <w:pPr>
        <w:widowControl w:val="0"/>
        <w:shd w:val="clear" w:color="auto" w:fill="FFFFFF"/>
        <w:spacing w:before="120" w:after="0"/>
        <w:rPr>
          <w:rFonts w:ascii="Verdana" w:hAnsi="Verdana" w:cs="Arial"/>
          <w:color w:val="000000"/>
          <w:sz w:val="22"/>
          <w:szCs w:val="22"/>
        </w:rPr>
      </w:pPr>
      <w:r w:rsidRPr="00364F57">
        <w:rPr>
          <w:rFonts w:ascii="Verdana" w:hAnsi="Verdana" w:cs="Arial"/>
          <w:color w:val="000000"/>
          <w:sz w:val="22"/>
          <w:szCs w:val="22"/>
        </w:rPr>
        <w:t>При разгрузке вручную:</w:t>
      </w:r>
    </w:p>
    <w:p w14:paraId="1F874303" w14:textId="3C6323E6" w:rsidR="000E77E8" w:rsidRPr="00364F57" w:rsidRDefault="00EF621F" w:rsidP="000E77E8">
      <w:pPr>
        <w:widowControl w:val="0"/>
        <w:shd w:val="clear" w:color="auto" w:fill="FFFFFF"/>
        <w:spacing w:before="120" w:after="0"/>
        <w:rPr>
          <w:rFonts w:ascii="Verdana" w:hAnsi="Verdana" w:cs="Arial"/>
          <w:color w:val="000000"/>
          <w:sz w:val="22"/>
          <w:szCs w:val="22"/>
        </w:rPr>
      </w:pPr>
      <w:r>
        <w:rPr>
          <w:rFonts w:ascii="Verdana" w:hAnsi="Verdana" w:cs="Arial"/>
          <w:color w:val="000000"/>
          <w:sz w:val="22"/>
          <w:szCs w:val="22"/>
        </w:rPr>
        <w:t xml:space="preserve">- </w:t>
      </w:r>
      <w:r w:rsidR="0023066D" w:rsidRPr="00364F57">
        <w:rPr>
          <w:rFonts w:ascii="Verdana" w:hAnsi="Verdana" w:cs="Arial"/>
          <w:color w:val="000000"/>
          <w:sz w:val="22"/>
          <w:szCs w:val="22"/>
        </w:rPr>
        <w:t>Расположение мест площадок складирования грузов;</w:t>
      </w:r>
    </w:p>
    <w:p w14:paraId="1F874304" w14:textId="77777777" w:rsidR="000E77E8" w:rsidRPr="00364F57" w:rsidRDefault="0023066D" w:rsidP="000E77E8">
      <w:pPr>
        <w:widowControl w:val="0"/>
        <w:shd w:val="clear" w:color="auto" w:fill="FFFFFF"/>
        <w:spacing w:before="120" w:after="0"/>
        <w:rPr>
          <w:rFonts w:ascii="Verdana" w:hAnsi="Verdana" w:cs="Arial"/>
          <w:color w:val="000000"/>
          <w:sz w:val="22"/>
          <w:szCs w:val="22"/>
        </w:rPr>
      </w:pPr>
      <w:r w:rsidRPr="00364F57">
        <w:rPr>
          <w:rFonts w:ascii="Verdana" w:hAnsi="Verdana" w:cs="Arial"/>
          <w:color w:val="000000"/>
          <w:sz w:val="22"/>
          <w:szCs w:val="22"/>
        </w:rPr>
        <w:t>- Способы разгрузки, указания по максимальной нагрузке на одного сотрудника;</w:t>
      </w:r>
    </w:p>
    <w:p w14:paraId="1F874305" w14:textId="77777777" w:rsidR="000E77E8" w:rsidRPr="00364F57" w:rsidRDefault="0023066D" w:rsidP="000E77E8">
      <w:pPr>
        <w:widowControl w:val="0"/>
        <w:shd w:val="clear" w:color="auto" w:fill="FFFFFF"/>
        <w:spacing w:before="120" w:after="0"/>
        <w:rPr>
          <w:rFonts w:ascii="Verdana" w:hAnsi="Verdana" w:cs="Arial"/>
          <w:color w:val="000000"/>
          <w:sz w:val="22"/>
          <w:szCs w:val="22"/>
        </w:rPr>
      </w:pPr>
      <w:r w:rsidRPr="00364F57">
        <w:rPr>
          <w:rFonts w:ascii="Verdana" w:hAnsi="Verdana" w:cs="Arial"/>
          <w:color w:val="000000"/>
          <w:sz w:val="22"/>
          <w:szCs w:val="22"/>
        </w:rPr>
        <w:t>- Технология выбранных способов разгрузки.</w:t>
      </w:r>
    </w:p>
    <w:p w14:paraId="1F874306" w14:textId="77777777" w:rsidR="000E77E8" w:rsidRPr="00364F57" w:rsidRDefault="0023066D" w:rsidP="000E77E8">
      <w:pPr>
        <w:widowControl w:val="0"/>
        <w:shd w:val="clear" w:color="auto" w:fill="FFFFFF"/>
        <w:spacing w:before="120" w:after="0"/>
        <w:rPr>
          <w:rFonts w:ascii="Verdana" w:hAnsi="Verdana" w:cs="Arial"/>
          <w:color w:val="000000"/>
          <w:sz w:val="22"/>
          <w:szCs w:val="22"/>
        </w:rPr>
      </w:pPr>
      <w:r w:rsidRPr="00364F57">
        <w:rPr>
          <w:rFonts w:ascii="Verdana" w:hAnsi="Verdana" w:cs="Arial"/>
          <w:color w:val="000000"/>
          <w:sz w:val="22"/>
          <w:szCs w:val="22"/>
        </w:rPr>
        <w:t>При разгрузке с применением подъемных сооружений:</w:t>
      </w:r>
    </w:p>
    <w:p w14:paraId="1F874307" w14:textId="77777777" w:rsidR="000E77E8" w:rsidRPr="00364F57" w:rsidRDefault="0023066D" w:rsidP="000E77E8">
      <w:pPr>
        <w:widowControl w:val="0"/>
        <w:shd w:val="clear" w:color="auto" w:fill="FFFFFF"/>
        <w:spacing w:before="120" w:after="0"/>
        <w:rPr>
          <w:rFonts w:ascii="Verdana" w:hAnsi="Verdana" w:cs="Arial"/>
          <w:color w:val="000000"/>
          <w:sz w:val="22"/>
          <w:szCs w:val="22"/>
        </w:rPr>
      </w:pPr>
      <w:r w:rsidRPr="00364F57">
        <w:rPr>
          <w:rFonts w:ascii="Verdana" w:hAnsi="Verdana" w:cs="Arial"/>
          <w:color w:val="000000"/>
          <w:sz w:val="22"/>
          <w:szCs w:val="22"/>
        </w:rPr>
        <w:t>-  Расположение мест площадок складирования грузов;</w:t>
      </w:r>
    </w:p>
    <w:p w14:paraId="1F874308" w14:textId="77777777" w:rsidR="000E77E8" w:rsidRPr="00364F57" w:rsidRDefault="0023066D" w:rsidP="000E77E8">
      <w:pPr>
        <w:widowControl w:val="0"/>
        <w:shd w:val="clear" w:color="auto" w:fill="FFFFFF"/>
        <w:spacing w:before="120" w:after="0"/>
        <w:rPr>
          <w:rFonts w:ascii="Verdana" w:hAnsi="Verdana" w:cs="Arial"/>
          <w:color w:val="000000"/>
          <w:sz w:val="22"/>
          <w:szCs w:val="22"/>
        </w:rPr>
      </w:pPr>
      <w:r w:rsidRPr="00364F57">
        <w:rPr>
          <w:rFonts w:ascii="Verdana" w:hAnsi="Verdana" w:cs="Arial"/>
          <w:color w:val="000000"/>
          <w:sz w:val="22"/>
          <w:szCs w:val="22"/>
        </w:rPr>
        <w:t>-  Места и габариты складирования грузов, подъездные пути;</w:t>
      </w:r>
    </w:p>
    <w:p w14:paraId="1F874309" w14:textId="77777777" w:rsidR="000E77E8" w:rsidRPr="00364F57" w:rsidRDefault="0023066D" w:rsidP="000E77E8">
      <w:pPr>
        <w:widowControl w:val="0"/>
        <w:shd w:val="clear" w:color="auto" w:fill="FFFFFF"/>
        <w:spacing w:before="120" w:after="0"/>
        <w:rPr>
          <w:rFonts w:ascii="Verdana" w:hAnsi="Verdana" w:cs="Arial"/>
          <w:color w:val="000000"/>
          <w:sz w:val="22"/>
          <w:szCs w:val="22"/>
        </w:rPr>
      </w:pPr>
      <w:r w:rsidRPr="00364F57">
        <w:rPr>
          <w:rFonts w:ascii="Verdana" w:hAnsi="Verdana" w:cs="Arial"/>
          <w:color w:val="000000"/>
          <w:sz w:val="22"/>
          <w:szCs w:val="22"/>
        </w:rPr>
        <w:t>- Соответствие устанавливаемых ПС условиям работ по грузоподъемности, высоте подъема, вылету, грузовой характеристике ПС, ветровой нагрузке и сейсмичности района установки;</w:t>
      </w:r>
    </w:p>
    <w:p w14:paraId="1F87430A" w14:textId="77777777" w:rsidR="000E77E8" w:rsidRPr="00364F57" w:rsidRDefault="0023066D" w:rsidP="000E77E8">
      <w:pPr>
        <w:widowControl w:val="0"/>
        <w:shd w:val="clear" w:color="auto" w:fill="FFFFFF"/>
        <w:spacing w:before="120" w:after="0"/>
        <w:rPr>
          <w:rFonts w:ascii="Verdana" w:hAnsi="Verdana" w:cs="Arial"/>
          <w:color w:val="000000"/>
          <w:sz w:val="22"/>
          <w:szCs w:val="22"/>
        </w:rPr>
      </w:pPr>
      <w:r w:rsidRPr="00364F57">
        <w:rPr>
          <w:rFonts w:ascii="Verdana" w:hAnsi="Verdana" w:cs="Arial"/>
          <w:color w:val="000000"/>
          <w:sz w:val="22"/>
          <w:szCs w:val="22"/>
        </w:rPr>
        <w:t>- Мероприятия по безопасному производству работ с учетом конкретных условий на участке, где установлено ПС;</w:t>
      </w:r>
    </w:p>
    <w:p w14:paraId="1F87430B" w14:textId="77777777" w:rsidR="000E77E8" w:rsidRPr="00364F57" w:rsidRDefault="0023066D" w:rsidP="000E77E8">
      <w:pPr>
        <w:widowControl w:val="0"/>
        <w:shd w:val="clear" w:color="auto" w:fill="FFFFFF"/>
        <w:spacing w:before="120" w:after="0"/>
        <w:rPr>
          <w:rFonts w:ascii="Verdana" w:hAnsi="Verdana" w:cs="Arial"/>
          <w:color w:val="000000"/>
          <w:sz w:val="22"/>
          <w:szCs w:val="22"/>
        </w:rPr>
      </w:pPr>
      <w:r w:rsidRPr="00364F57">
        <w:rPr>
          <w:rFonts w:ascii="Verdana" w:hAnsi="Verdana" w:cs="Arial"/>
          <w:color w:val="000000"/>
          <w:sz w:val="22"/>
          <w:szCs w:val="22"/>
        </w:rPr>
        <w:t>- Безопасные расстояния от низа перемещаемого груза до наиболее выступающих по вертикали частей здания или сооружения (должно быть не менее 0,5 м, а до перекрытий и площадок, где могут находиться люди, - не менее 2,3 м) с учетом длин (по высоте) применяемых стропов и размеров траверс (при наличии последних);</w:t>
      </w:r>
    </w:p>
    <w:p w14:paraId="1F87430C" w14:textId="77777777" w:rsidR="000E77E8" w:rsidRPr="00364F57" w:rsidRDefault="0023066D" w:rsidP="000E77E8">
      <w:pPr>
        <w:rPr>
          <w:rFonts w:ascii="Verdana" w:eastAsia="Calibri" w:hAnsi="Verdana"/>
          <w:sz w:val="22"/>
          <w:szCs w:val="22"/>
        </w:rPr>
      </w:pPr>
      <w:r w:rsidRPr="00364F57">
        <w:rPr>
          <w:rFonts w:ascii="Verdana" w:hAnsi="Verdana" w:cs="Arial"/>
          <w:color w:val="000000"/>
          <w:sz w:val="22"/>
          <w:szCs w:val="22"/>
        </w:rPr>
        <w:t xml:space="preserve">- </w:t>
      </w:r>
      <w:r w:rsidRPr="00364F57">
        <w:rPr>
          <w:rFonts w:ascii="Verdana" w:eastAsia="Calibri" w:hAnsi="Verdana"/>
          <w:sz w:val="22"/>
          <w:szCs w:val="22"/>
        </w:rPr>
        <w:t xml:space="preserve">Перечень применяемых грузозахватных приспособлений и графические изображения (схемы) </w:t>
      </w:r>
      <w:proofErr w:type="spellStart"/>
      <w:r w:rsidRPr="00364F57">
        <w:rPr>
          <w:rFonts w:ascii="Verdana" w:eastAsia="Calibri" w:hAnsi="Verdana"/>
          <w:sz w:val="22"/>
          <w:szCs w:val="22"/>
        </w:rPr>
        <w:t>строповки</w:t>
      </w:r>
      <w:proofErr w:type="spellEnd"/>
      <w:r w:rsidRPr="00364F57">
        <w:rPr>
          <w:rFonts w:ascii="Verdana" w:eastAsia="Calibri" w:hAnsi="Verdana"/>
          <w:sz w:val="22"/>
          <w:szCs w:val="22"/>
        </w:rPr>
        <w:t xml:space="preserve"> грузов с указанием способов обвязки изделий, деталей, элементов, перемещение которых производится ПС с использованием грузозахватных приспособлений, а также способы безопасной кантовки с указанием применяемых при этом грузозахватных приспособлений;</w:t>
      </w:r>
    </w:p>
    <w:p w14:paraId="1F87430D" w14:textId="77777777" w:rsidR="000E77E8" w:rsidRPr="00364F57" w:rsidRDefault="0023066D" w:rsidP="000E77E8">
      <w:pPr>
        <w:spacing w:after="160" w:line="259" w:lineRule="auto"/>
        <w:ind w:firstLine="708"/>
        <w:jc w:val="left"/>
        <w:rPr>
          <w:rFonts w:ascii="Verdana" w:eastAsia="Calibri" w:hAnsi="Verdana"/>
          <w:sz w:val="22"/>
          <w:szCs w:val="22"/>
        </w:rPr>
      </w:pPr>
      <w:r w:rsidRPr="00364F57">
        <w:rPr>
          <w:rFonts w:ascii="Verdana" w:eastAsia="Calibri" w:hAnsi="Verdana"/>
          <w:sz w:val="22"/>
          <w:szCs w:val="22"/>
        </w:rPr>
        <w:t xml:space="preserve">- Схемы </w:t>
      </w:r>
      <w:proofErr w:type="spellStart"/>
      <w:r w:rsidRPr="00364F57">
        <w:rPr>
          <w:rFonts w:ascii="Verdana" w:eastAsia="Calibri" w:hAnsi="Verdana"/>
          <w:sz w:val="22"/>
          <w:szCs w:val="22"/>
        </w:rPr>
        <w:t>строповки</w:t>
      </w:r>
      <w:proofErr w:type="spellEnd"/>
      <w:r w:rsidRPr="00364F57">
        <w:rPr>
          <w:rFonts w:ascii="Verdana" w:eastAsia="Calibri" w:hAnsi="Verdana"/>
          <w:sz w:val="22"/>
          <w:szCs w:val="22"/>
        </w:rPr>
        <w:t>, схема должна содержать: указание способов обвязки (зацепки), габариты груза, вес груза, применяемые грузозахватные приспособления, центр тяжести, угол между ветвями;</w:t>
      </w:r>
    </w:p>
    <w:p w14:paraId="1F87430E" w14:textId="77777777" w:rsidR="000E77E8" w:rsidRPr="00364F57" w:rsidRDefault="0023066D" w:rsidP="000E77E8">
      <w:pPr>
        <w:spacing w:after="160" w:line="259" w:lineRule="auto"/>
        <w:ind w:firstLine="708"/>
        <w:jc w:val="left"/>
        <w:rPr>
          <w:rFonts w:ascii="Verdana" w:eastAsia="Calibri" w:hAnsi="Verdana"/>
          <w:sz w:val="22"/>
          <w:szCs w:val="22"/>
        </w:rPr>
      </w:pPr>
      <w:r w:rsidRPr="00364F57">
        <w:rPr>
          <w:rFonts w:ascii="Verdana" w:eastAsia="Calibri" w:hAnsi="Verdana"/>
          <w:sz w:val="22"/>
          <w:szCs w:val="22"/>
        </w:rPr>
        <w:t>- Обеспечение безопасного расстояния от сетей и воздушных линий электропередачи, мест движения транспорта и пешеходов, ж/д путей, а также безопасных расстояний приближения ПС к строениям и местам складирования строительных деталей и материалов, оборудования, технологических трубопроводов и т.д.;</w:t>
      </w:r>
    </w:p>
    <w:p w14:paraId="1F87430F" w14:textId="77777777" w:rsidR="000E77E8" w:rsidRPr="00364F57" w:rsidRDefault="0023066D" w:rsidP="000E77E8">
      <w:pPr>
        <w:spacing w:after="160" w:line="259" w:lineRule="auto"/>
        <w:ind w:firstLine="708"/>
        <w:jc w:val="left"/>
        <w:rPr>
          <w:rFonts w:ascii="Verdana" w:eastAsia="Calibri" w:hAnsi="Verdana"/>
          <w:sz w:val="22"/>
          <w:szCs w:val="22"/>
        </w:rPr>
      </w:pPr>
      <w:r w:rsidRPr="00364F57">
        <w:rPr>
          <w:rFonts w:ascii="Verdana" w:eastAsia="Calibri" w:hAnsi="Verdana"/>
          <w:sz w:val="22"/>
          <w:szCs w:val="22"/>
        </w:rPr>
        <w:lastRenderedPageBreak/>
        <w:t>- Соответствие условий безопасной работы нескольких ПС и другого оборудования (механизмов), одновременно находящихся площадке;</w:t>
      </w:r>
    </w:p>
    <w:p w14:paraId="1F874310" w14:textId="77777777" w:rsidR="000E77E8" w:rsidRPr="00364F57" w:rsidRDefault="0023066D" w:rsidP="000E77E8">
      <w:pPr>
        <w:spacing w:after="160" w:line="259" w:lineRule="auto"/>
        <w:ind w:firstLine="708"/>
        <w:jc w:val="left"/>
        <w:rPr>
          <w:rFonts w:ascii="Verdana" w:eastAsia="Calibri" w:hAnsi="Verdana"/>
          <w:sz w:val="22"/>
          <w:szCs w:val="22"/>
        </w:rPr>
      </w:pPr>
      <w:r w:rsidRPr="00364F57">
        <w:rPr>
          <w:rFonts w:ascii="Verdana" w:eastAsia="Calibri" w:hAnsi="Verdana"/>
          <w:sz w:val="22"/>
          <w:szCs w:val="22"/>
        </w:rPr>
        <w:t>- Безопасное расположение помещений для санитарно-бытового обслуживания работников, питьевых установок и мест отдыха;</w:t>
      </w:r>
    </w:p>
    <w:p w14:paraId="1F874311" w14:textId="77777777" w:rsidR="000E77E8" w:rsidRPr="00364F57" w:rsidRDefault="0023066D" w:rsidP="000E77E8">
      <w:pPr>
        <w:spacing w:after="160" w:line="259" w:lineRule="auto"/>
        <w:ind w:firstLine="708"/>
        <w:jc w:val="left"/>
        <w:rPr>
          <w:rFonts w:ascii="Verdana" w:eastAsia="Calibri" w:hAnsi="Verdana"/>
          <w:sz w:val="22"/>
          <w:szCs w:val="22"/>
        </w:rPr>
      </w:pPr>
      <w:r w:rsidRPr="00364F57">
        <w:rPr>
          <w:rFonts w:ascii="Verdana" w:eastAsia="Calibri" w:hAnsi="Verdana"/>
          <w:sz w:val="22"/>
          <w:szCs w:val="22"/>
        </w:rPr>
        <w:t>- Технология производства работ и мероприятия по безопасному производству работ с учетом конкретных условий на участке, где установлено ПС. Указанные мероприятия должны включать, в том числе:</w:t>
      </w:r>
    </w:p>
    <w:p w14:paraId="1F874312" w14:textId="77777777" w:rsidR="000E77E8" w:rsidRPr="00364F57" w:rsidRDefault="0023066D" w:rsidP="000E77E8">
      <w:pPr>
        <w:spacing w:after="160" w:line="259" w:lineRule="auto"/>
        <w:ind w:firstLine="708"/>
        <w:jc w:val="left"/>
        <w:rPr>
          <w:rFonts w:ascii="Verdana" w:eastAsia="Calibri" w:hAnsi="Verdana"/>
          <w:sz w:val="22"/>
          <w:szCs w:val="22"/>
        </w:rPr>
      </w:pPr>
      <w:r w:rsidRPr="00364F57">
        <w:rPr>
          <w:rFonts w:ascii="Verdana" w:eastAsia="Calibri" w:hAnsi="Verdana"/>
          <w:sz w:val="22"/>
          <w:szCs w:val="22"/>
        </w:rPr>
        <w:t>- определение опасных для людей зон, в которых постоянно действуют или могут действовать опасные факторы, связанные с работой ПС;</w:t>
      </w:r>
    </w:p>
    <w:p w14:paraId="1F874313" w14:textId="77777777" w:rsidR="000E77E8" w:rsidRPr="00364F57" w:rsidRDefault="0023066D" w:rsidP="000E77E8">
      <w:pPr>
        <w:spacing w:after="160" w:line="259" w:lineRule="auto"/>
        <w:ind w:firstLine="708"/>
        <w:jc w:val="left"/>
        <w:rPr>
          <w:rFonts w:ascii="Verdana" w:eastAsia="Calibri" w:hAnsi="Verdana"/>
          <w:sz w:val="22"/>
          <w:szCs w:val="22"/>
        </w:rPr>
      </w:pPr>
      <w:r w:rsidRPr="00364F57">
        <w:rPr>
          <w:rFonts w:ascii="Verdana" w:eastAsia="Calibri" w:hAnsi="Verdana"/>
          <w:sz w:val="22"/>
          <w:szCs w:val="22"/>
        </w:rPr>
        <w:t>- ПС необходимо оснащать дополнительными средствами ограничения зоны их работы, посредством которых зона работы ПС должна быть принудительно ограничена таким образом, чтобы не допускать возникновения опасных зон в местах нахождения людей;</w:t>
      </w:r>
    </w:p>
    <w:p w14:paraId="1F874314" w14:textId="77777777" w:rsidR="000E77E8" w:rsidRPr="00364F57" w:rsidRDefault="0023066D" w:rsidP="000E77E8">
      <w:pPr>
        <w:spacing w:after="160" w:line="259" w:lineRule="auto"/>
        <w:ind w:firstLine="708"/>
        <w:jc w:val="left"/>
        <w:rPr>
          <w:rFonts w:ascii="Verdana" w:eastAsia="Calibri" w:hAnsi="Verdana"/>
          <w:sz w:val="22"/>
          <w:szCs w:val="22"/>
        </w:rPr>
      </w:pPr>
      <w:r w:rsidRPr="00364F57">
        <w:rPr>
          <w:rFonts w:ascii="Verdana" w:eastAsia="Calibri" w:hAnsi="Verdana"/>
          <w:sz w:val="22"/>
          <w:szCs w:val="22"/>
        </w:rPr>
        <w:t>- ограничение поворота стрелы ПС в сторону границы рабочей зоны;</w:t>
      </w:r>
    </w:p>
    <w:p w14:paraId="1F874315" w14:textId="77777777" w:rsidR="000E77E8" w:rsidRPr="00364F57" w:rsidRDefault="0023066D" w:rsidP="000E77E8">
      <w:pPr>
        <w:spacing w:after="160" w:line="259" w:lineRule="auto"/>
        <w:ind w:firstLine="708"/>
        <w:jc w:val="left"/>
        <w:rPr>
          <w:rFonts w:ascii="Verdana" w:eastAsia="Calibri" w:hAnsi="Verdana"/>
          <w:sz w:val="22"/>
          <w:szCs w:val="22"/>
        </w:rPr>
      </w:pPr>
      <w:r w:rsidRPr="00364F57">
        <w:rPr>
          <w:rFonts w:ascii="Verdana" w:eastAsia="Calibri" w:hAnsi="Verdana"/>
          <w:sz w:val="22"/>
          <w:szCs w:val="22"/>
        </w:rPr>
        <w:t>- условия применения координатной защиты работы ПС;</w:t>
      </w:r>
    </w:p>
    <w:p w14:paraId="1F874316" w14:textId="77777777" w:rsidR="000E77E8" w:rsidRPr="00364F57" w:rsidRDefault="0023066D" w:rsidP="000E77E8">
      <w:pPr>
        <w:spacing w:after="160" w:line="259" w:lineRule="auto"/>
        <w:ind w:firstLine="708"/>
        <w:jc w:val="left"/>
        <w:rPr>
          <w:rFonts w:ascii="Verdana" w:eastAsia="Calibri" w:hAnsi="Verdana"/>
          <w:sz w:val="22"/>
          <w:szCs w:val="22"/>
        </w:rPr>
      </w:pPr>
      <w:r w:rsidRPr="00364F57">
        <w:rPr>
          <w:rFonts w:ascii="Verdana" w:eastAsia="Calibri" w:hAnsi="Verdana"/>
          <w:sz w:val="22"/>
          <w:szCs w:val="22"/>
        </w:rPr>
        <w:t>- условия установки ПС над подземными коммуникациями;</w:t>
      </w:r>
    </w:p>
    <w:p w14:paraId="1F874317" w14:textId="77777777" w:rsidR="000E77E8" w:rsidRPr="00364F57" w:rsidRDefault="0023066D" w:rsidP="000E77E8">
      <w:pPr>
        <w:spacing w:after="160" w:line="259" w:lineRule="auto"/>
        <w:ind w:firstLine="708"/>
        <w:jc w:val="left"/>
        <w:rPr>
          <w:rFonts w:ascii="Verdana" w:eastAsia="Calibri" w:hAnsi="Verdana"/>
          <w:sz w:val="22"/>
          <w:szCs w:val="22"/>
        </w:rPr>
      </w:pPr>
      <w:r w:rsidRPr="00364F57">
        <w:rPr>
          <w:rFonts w:ascii="Verdana" w:eastAsia="Calibri" w:hAnsi="Verdana"/>
          <w:sz w:val="22"/>
          <w:szCs w:val="22"/>
        </w:rPr>
        <w:t>- при совместной работе нескольких ПС;</w:t>
      </w:r>
    </w:p>
    <w:p w14:paraId="1F874318" w14:textId="77777777" w:rsidR="000E77E8" w:rsidRPr="00364F57" w:rsidRDefault="0023066D" w:rsidP="000E77E8">
      <w:pPr>
        <w:spacing w:after="160" w:line="259" w:lineRule="auto"/>
        <w:ind w:firstLine="708"/>
        <w:jc w:val="left"/>
        <w:rPr>
          <w:rFonts w:ascii="Verdana" w:eastAsia="Calibri" w:hAnsi="Verdana"/>
          <w:sz w:val="22"/>
          <w:szCs w:val="22"/>
        </w:rPr>
      </w:pPr>
      <w:r w:rsidRPr="00364F57">
        <w:rPr>
          <w:rFonts w:ascii="Verdana" w:eastAsia="Calibri" w:hAnsi="Verdana"/>
          <w:sz w:val="22"/>
          <w:szCs w:val="22"/>
        </w:rPr>
        <w:t>- условия совместной безопасной работы двух и более ПС;</w:t>
      </w:r>
    </w:p>
    <w:p w14:paraId="1F874319" w14:textId="77777777" w:rsidR="000E77E8" w:rsidRPr="00364F57" w:rsidRDefault="0023066D" w:rsidP="000E77E8">
      <w:pPr>
        <w:spacing w:after="160" w:line="259" w:lineRule="auto"/>
        <w:ind w:firstLine="0"/>
        <w:jc w:val="left"/>
        <w:rPr>
          <w:rFonts w:ascii="Verdana" w:eastAsia="Calibri" w:hAnsi="Verdana"/>
          <w:sz w:val="22"/>
          <w:szCs w:val="22"/>
        </w:rPr>
      </w:pPr>
      <w:r w:rsidRPr="00364F57">
        <w:rPr>
          <w:rFonts w:ascii="Verdana" w:eastAsia="Calibri" w:hAnsi="Verdana"/>
          <w:sz w:val="22"/>
          <w:szCs w:val="22"/>
        </w:rPr>
        <w:t xml:space="preserve">         -  Раздел должен содержать графическую часть.</w:t>
      </w:r>
    </w:p>
    <w:p w14:paraId="1F87431A" w14:textId="77777777" w:rsidR="000E77E8" w:rsidRPr="00364F57" w:rsidRDefault="0023066D" w:rsidP="000E77E8">
      <w:pPr>
        <w:spacing w:after="160" w:line="259" w:lineRule="auto"/>
        <w:ind w:firstLine="0"/>
        <w:jc w:val="left"/>
        <w:rPr>
          <w:rFonts w:ascii="Verdana" w:eastAsia="Calibri" w:hAnsi="Verdana"/>
          <w:sz w:val="22"/>
          <w:szCs w:val="22"/>
        </w:rPr>
      </w:pPr>
      <w:r w:rsidRPr="00364F57">
        <w:rPr>
          <w:rFonts w:ascii="Verdana" w:eastAsia="Calibri" w:hAnsi="Verdana"/>
          <w:sz w:val="22"/>
          <w:szCs w:val="22"/>
        </w:rPr>
        <w:t xml:space="preserve">        А.7.7. Производство земляных работ:</w:t>
      </w:r>
    </w:p>
    <w:p w14:paraId="1F87431B" w14:textId="77777777" w:rsidR="000E77E8" w:rsidRPr="00364F57" w:rsidRDefault="0023066D" w:rsidP="000E77E8">
      <w:pPr>
        <w:spacing w:after="160" w:line="259" w:lineRule="auto"/>
        <w:ind w:firstLine="0"/>
        <w:jc w:val="left"/>
        <w:rPr>
          <w:rFonts w:ascii="Verdana" w:eastAsia="Calibri" w:hAnsi="Verdana"/>
          <w:sz w:val="22"/>
          <w:szCs w:val="22"/>
        </w:rPr>
      </w:pPr>
      <w:r w:rsidRPr="00364F57">
        <w:rPr>
          <w:rFonts w:ascii="Verdana" w:eastAsia="Calibri" w:hAnsi="Verdana"/>
          <w:sz w:val="22"/>
          <w:szCs w:val="22"/>
        </w:rPr>
        <w:t xml:space="preserve">         - Раздел должен содержать и соответствовать требованиям Р.20-443.38 Порядок производства земляных работ на территории АО "ВМЗ";</w:t>
      </w:r>
    </w:p>
    <w:p w14:paraId="1F87431C" w14:textId="77777777" w:rsidR="000E77E8" w:rsidRPr="00364F57" w:rsidRDefault="0023066D" w:rsidP="000E77E8">
      <w:pPr>
        <w:spacing w:after="160" w:line="259" w:lineRule="auto"/>
        <w:ind w:firstLine="0"/>
        <w:jc w:val="left"/>
        <w:rPr>
          <w:rFonts w:ascii="Verdana" w:eastAsia="Calibri" w:hAnsi="Verdana"/>
          <w:sz w:val="22"/>
          <w:szCs w:val="22"/>
        </w:rPr>
      </w:pPr>
      <w:r w:rsidRPr="00364F57">
        <w:rPr>
          <w:rFonts w:ascii="Verdana" w:eastAsia="Calibri" w:hAnsi="Verdana"/>
          <w:sz w:val="22"/>
          <w:szCs w:val="22"/>
        </w:rPr>
        <w:t xml:space="preserve">         - Вид применяемой техники, установка на площадке, требования по безопасному расстоянию при работе технике, установка около края котлована;</w:t>
      </w:r>
    </w:p>
    <w:p w14:paraId="1F87431D" w14:textId="77777777" w:rsidR="000E77E8" w:rsidRPr="00364F57" w:rsidRDefault="0023066D" w:rsidP="000E77E8">
      <w:pPr>
        <w:spacing w:after="160" w:line="259" w:lineRule="auto"/>
        <w:ind w:firstLine="0"/>
        <w:jc w:val="left"/>
        <w:rPr>
          <w:rFonts w:ascii="Verdana" w:eastAsia="Calibri" w:hAnsi="Verdana"/>
          <w:sz w:val="22"/>
          <w:szCs w:val="22"/>
        </w:rPr>
      </w:pPr>
      <w:r w:rsidRPr="00364F57">
        <w:rPr>
          <w:rFonts w:ascii="Verdana" w:eastAsia="Calibri" w:hAnsi="Verdana"/>
          <w:sz w:val="22"/>
          <w:szCs w:val="22"/>
        </w:rPr>
        <w:t xml:space="preserve">       - Ограждение котлована, спуск работников в котлован, крутизна откосов, способы их укрепления;</w:t>
      </w:r>
    </w:p>
    <w:p w14:paraId="1F87431E" w14:textId="77777777" w:rsidR="000E77E8" w:rsidRPr="00364F57" w:rsidRDefault="0023066D" w:rsidP="000E77E8">
      <w:pPr>
        <w:spacing w:after="160" w:line="259" w:lineRule="auto"/>
        <w:ind w:firstLine="0"/>
        <w:jc w:val="left"/>
        <w:rPr>
          <w:rFonts w:ascii="Verdana" w:eastAsia="Calibri" w:hAnsi="Verdana"/>
          <w:sz w:val="22"/>
          <w:szCs w:val="22"/>
        </w:rPr>
      </w:pPr>
      <w:r w:rsidRPr="00364F57">
        <w:rPr>
          <w:rFonts w:ascii="Verdana" w:eastAsia="Calibri" w:hAnsi="Verdana"/>
          <w:sz w:val="22"/>
          <w:szCs w:val="22"/>
        </w:rPr>
        <w:t xml:space="preserve">       - Порядок оформления разрешительной документации перед началом работ;</w:t>
      </w:r>
    </w:p>
    <w:p w14:paraId="1F87431F" w14:textId="77777777" w:rsidR="000E77E8" w:rsidRPr="00364F57" w:rsidRDefault="0023066D" w:rsidP="000E77E8">
      <w:pPr>
        <w:spacing w:after="160" w:line="259" w:lineRule="auto"/>
        <w:ind w:firstLine="0"/>
        <w:jc w:val="left"/>
        <w:rPr>
          <w:rFonts w:ascii="Verdana" w:eastAsia="Calibri" w:hAnsi="Verdana"/>
          <w:sz w:val="22"/>
          <w:szCs w:val="22"/>
        </w:rPr>
      </w:pPr>
      <w:r w:rsidRPr="00364F57">
        <w:rPr>
          <w:rFonts w:ascii="Verdana" w:eastAsia="Calibri" w:hAnsi="Verdana"/>
          <w:sz w:val="22"/>
          <w:szCs w:val="22"/>
        </w:rPr>
        <w:t xml:space="preserve">       - Порядок производства работ в непосредственной близости от коммуникаций и при их пересечении;</w:t>
      </w:r>
    </w:p>
    <w:p w14:paraId="1F874320" w14:textId="77777777" w:rsidR="000E77E8" w:rsidRPr="00364F57" w:rsidRDefault="0023066D" w:rsidP="000E77E8">
      <w:pPr>
        <w:spacing w:after="160" w:line="259" w:lineRule="auto"/>
        <w:ind w:firstLine="0"/>
        <w:jc w:val="left"/>
        <w:rPr>
          <w:rFonts w:ascii="Verdana" w:eastAsia="Calibri" w:hAnsi="Verdana"/>
          <w:sz w:val="22"/>
          <w:szCs w:val="22"/>
        </w:rPr>
      </w:pPr>
      <w:r w:rsidRPr="00364F57">
        <w:rPr>
          <w:rFonts w:ascii="Verdana" w:eastAsia="Calibri" w:hAnsi="Verdana"/>
          <w:sz w:val="22"/>
          <w:szCs w:val="22"/>
        </w:rPr>
        <w:t xml:space="preserve">       - Порядок производства работ по обнаружению и </w:t>
      </w:r>
      <w:proofErr w:type="spellStart"/>
      <w:r w:rsidRPr="00364F57">
        <w:rPr>
          <w:rFonts w:ascii="Verdana" w:eastAsia="Calibri" w:hAnsi="Verdana"/>
          <w:sz w:val="22"/>
          <w:szCs w:val="22"/>
        </w:rPr>
        <w:t>шурфлению</w:t>
      </w:r>
      <w:proofErr w:type="spellEnd"/>
      <w:r w:rsidRPr="00364F57">
        <w:rPr>
          <w:rFonts w:ascii="Verdana" w:eastAsia="Calibri" w:hAnsi="Verdana"/>
          <w:sz w:val="22"/>
          <w:szCs w:val="22"/>
        </w:rPr>
        <w:t xml:space="preserve"> коммуникаций;</w:t>
      </w:r>
    </w:p>
    <w:p w14:paraId="1F874321" w14:textId="77777777" w:rsidR="000E77E8" w:rsidRPr="00364F57" w:rsidRDefault="0023066D" w:rsidP="000E77E8">
      <w:pPr>
        <w:spacing w:after="160" w:line="259" w:lineRule="auto"/>
        <w:ind w:firstLine="0"/>
        <w:jc w:val="left"/>
        <w:rPr>
          <w:rFonts w:ascii="Verdana" w:eastAsia="Calibri" w:hAnsi="Verdana"/>
          <w:sz w:val="22"/>
          <w:szCs w:val="22"/>
        </w:rPr>
      </w:pPr>
      <w:r w:rsidRPr="00364F57">
        <w:rPr>
          <w:rFonts w:ascii="Verdana" w:eastAsia="Calibri" w:hAnsi="Verdana"/>
          <w:sz w:val="22"/>
          <w:szCs w:val="22"/>
        </w:rPr>
        <w:t xml:space="preserve">       - Действия при обнаружении коммуникаций, отсутствующих на выкопировке;</w:t>
      </w:r>
    </w:p>
    <w:p w14:paraId="1F874322" w14:textId="77777777" w:rsidR="000E77E8" w:rsidRPr="00364F57" w:rsidRDefault="0023066D" w:rsidP="000E77E8">
      <w:pPr>
        <w:spacing w:after="160" w:line="259" w:lineRule="auto"/>
        <w:ind w:firstLine="0"/>
        <w:jc w:val="left"/>
        <w:rPr>
          <w:rFonts w:ascii="Verdana" w:eastAsia="Calibri" w:hAnsi="Verdana"/>
          <w:sz w:val="22"/>
          <w:szCs w:val="22"/>
        </w:rPr>
      </w:pPr>
      <w:r w:rsidRPr="00364F57">
        <w:rPr>
          <w:rFonts w:ascii="Verdana" w:eastAsia="Calibri" w:hAnsi="Verdana"/>
          <w:sz w:val="22"/>
          <w:szCs w:val="22"/>
        </w:rPr>
        <w:t xml:space="preserve">       - Действия при работе во влажном грунте, на проезжей части и т.д.;</w:t>
      </w:r>
    </w:p>
    <w:p w14:paraId="1F874323" w14:textId="77777777" w:rsidR="000E77E8" w:rsidRPr="00364F57" w:rsidRDefault="0023066D" w:rsidP="000E77E8">
      <w:pPr>
        <w:spacing w:after="160" w:line="259" w:lineRule="auto"/>
        <w:ind w:firstLine="0"/>
        <w:jc w:val="left"/>
        <w:rPr>
          <w:rFonts w:ascii="Verdana" w:eastAsia="Calibri" w:hAnsi="Verdana"/>
          <w:sz w:val="22"/>
          <w:szCs w:val="22"/>
        </w:rPr>
      </w:pPr>
      <w:r w:rsidRPr="00364F57">
        <w:rPr>
          <w:rFonts w:ascii="Verdana" w:eastAsia="Calibri" w:hAnsi="Verdana"/>
          <w:sz w:val="22"/>
          <w:szCs w:val="22"/>
        </w:rPr>
        <w:t xml:space="preserve">       -  Размещение грунта, извлеченного из котлована;</w:t>
      </w:r>
    </w:p>
    <w:p w14:paraId="1F874324" w14:textId="77777777" w:rsidR="000E77E8" w:rsidRPr="005A1352" w:rsidRDefault="0023066D" w:rsidP="000E77E8">
      <w:pPr>
        <w:spacing w:after="160" w:line="259" w:lineRule="auto"/>
        <w:ind w:firstLine="0"/>
        <w:jc w:val="left"/>
        <w:rPr>
          <w:rFonts w:ascii="Verdana" w:eastAsia="Calibri" w:hAnsi="Verdana"/>
          <w:sz w:val="22"/>
          <w:szCs w:val="22"/>
        </w:rPr>
      </w:pPr>
      <w:r w:rsidRPr="00364F57">
        <w:rPr>
          <w:rFonts w:ascii="Verdana" w:eastAsia="Calibri" w:hAnsi="Verdana"/>
          <w:sz w:val="22"/>
          <w:szCs w:val="22"/>
        </w:rPr>
        <w:t xml:space="preserve">       - Раздел должен содержать графическую часть.</w:t>
      </w:r>
    </w:p>
    <w:p w14:paraId="1F874325" w14:textId="77777777" w:rsidR="000E77E8" w:rsidRPr="00D97396" w:rsidRDefault="0023066D" w:rsidP="000E77E8">
      <w:pPr>
        <w:widowControl w:val="0"/>
        <w:shd w:val="clear" w:color="auto" w:fill="FFFFFF"/>
        <w:spacing w:before="120" w:after="0"/>
        <w:ind w:firstLine="0"/>
        <w:rPr>
          <w:rFonts w:ascii="Verdana" w:hAnsi="Verdana" w:cs="Arial"/>
          <w:b/>
          <w:i/>
          <w:sz w:val="22"/>
          <w:szCs w:val="22"/>
        </w:rPr>
      </w:pPr>
      <w:r w:rsidRPr="00D97396">
        <w:rPr>
          <w:rFonts w:ascii="Verdana" w:hAnsi="Verdana" w:cs="Arial"/>
          <w:i/>
          <w:color w:val="000000"/>
          <w:sz w:val="22"/>
          <w:szCs w:val="22"/>
        </w:rPr>
        <w:t xml:space="preserve">        </w:t>
      </w:r>
      <w:r w:rsidRPr="00D97396">
        <w:rPr>
          <w:rFonts w:ascii="Verdana" w:hAnsi="Verdana" w:cs="Arial"/>
          <w:b/>
          <w:i/>
          <w:sz w:val="22"/>
          <w:szCs w:val="22"/>
        </w:rPr>
        <w:t>А.8. График производства работ</w:t>
      </w:r>
    </w:p>
    <w:p w14:paraId="1F874326" w14:textId="77777777" w:rsidR="000E77E8" w:rsidRDefault="0023066D" w:rsidP="000E77E8">
      <w:pPr>
        <w:widowControl w:val="0"/>
        <w:shd w:val="clear" w:color="auto" w:fill="FFFFFF"/>
        <w:spacing w:before="120" w:after="0"/>
        <w:rPr>
          <w:rFonts w:ascii="Verdana" w:hAnsi="Verdana" w:cs="Arial"/>
          <w:sz w:val="22"/>
          <w:szCs w:val="22"/>
        </w:rPr>
      </w:pPr>
      <w:r>
        <w:rPr>
          <w:rFonts w:ascii="Verdana" w:hAnsi="Verdana" w:cs="Arial"/>
          <w:sz w:val="22"/>
          <w:szCs w:val="22"/>
        </w:rPr>
        <w:t>График производства работ должен содержать:</w:t>
      </w:r>
    </w:p>
    <w:p w14:paraId="1F874327" w14:textId="77777777" w:rsidR="000E77E8" w:rsidRDefault="0023066D" w:rsidP="000E77E8">
      <w:pPr>
        <w:widowControl w:val="0"/>
        <w:shd w:val="clear" w:color="auto" w:fill="FFFFFF"/>
        <w:spacing w:before="120" w:after="0"/>
        <w:rPr>
          <w:rFonts w:ascii="Verdana" w:hAnsi="Verdana" w:cs="Arial"/>
          <w:sz w:val="22"/>
          <w:szCs w:val="22"/>
        </w:rPr>
      </w:pPr>
      <w:r>
        <w:rPr>
          <w:rFonts w:ascii="Verdana" w:hAnsi="Verdana" w:cs="Arial"/>
          <w:sz w:val="22"/>
          <w:szCs w:val="22"/>
        </w:rPr>
        <w:lastRenderedPageBreak/>
        <w:t>- номер договора подрядной организации;</w:t>
      </w:r>
    </w:p>
    <w:p w14:paraId="1F874328" w14:textId="77777777" w:rsidR="000E77E8" w:rsidRDefault="0023066D" w:rsidP="000E77E8">
      <w:pPr>
        <w:widowControl w:val="0"/>
        <w:shd w:val="clear" w:color="auto" w:fill="FFFFFF"/>
        <w:spacing w:before="120" w:after="0"/>
        <w:rPr>
          <w:rFonts w:ascii="Verdana" w:hAnsi="Verdana" w:cs="Arial"/>
          <w:sz w:val="22"/>
          <w:szCs w:val="22"/>
        </w:rPr>
      </w:pPr>
      <w:r>
        <w:rPr>
          <w:rFonts w:ascii="Verdana" w:hAnsi="Verdana" w:cs="Arial"/>
          <w:sz w:val="22"/>
          <w:szCs w:val="22"/>
        </w:rPr>
        <w:t>- вид работ;</w:t>
      </w:r>
    </w:p>
    <w:p w14:paraId="1F874329" w14:textId="77777777" w:rsidR="000E77E8" w:rsidRDefault="0023066D" w:rsidP="000E77E8">
      <w:pPr>
        <w:widowControl w:val="0"/>
        <w:shd w:val="clear" w:color="auto" w:fill="FFFFFF"/>
        <w:spacing w:before="120" w:after="0"/>
        <w:rPr>
          <w:rFonts w:ascii="Verdana" w:hAnsi="Verdana" w:cs="Arial"/>
          <w:b/>
          <w:color w:val="000000"/>
          <w:sz w:val="22"/>
          <w:szCs w:val="22"/>
        </w:rPr>
      </w:pPr>
      <w:r>
        <w:rPr>
          <w:rFonts w:ascii="Verdana" w:hAnsi="Verdana" w:cs="Arial"/>
          <w:sz w:val="22"/>
          <w:szCs w:val="22"/>
        </w:rPr>
        <w:t>- сроки производства работ.</w:t>
      </w:r>
    </w:p>
    <w:p w14:paraId="1F87432A" w14:textId="306B8E8A" w:rsidR="000E77E8" w:rsidRPr="00D97396" w:rsidRDefault="0023066D" w:rsidP="000E77E8">
      <w:pPr>
        <w:widowControl w:val="0"/>
        <w:tabs>
          <w:tab w:val="left" w:pos="1002"/>
        </w:tabs>
        <w:spacing w:before="120" w:after="0"/>
        <w:rPr>
          <w:rFonts w:ascii="Verdana" w:hAnsi="Verdana" w:cs="Arial"/>
          <w:b/>
          <w:i/>
          <w:color w:val="000000"/>
          <w:sz w:val="22"/>
          <w:szCs w:val="22"/>
        </w:rPr>
      </w:pPr>
      <w:r w:rsidRPr="00D97396">
        <w:rPr>
          <w:rFonts w:ascii="Verdana" w:hAnsi="Verdana" w:cs="Arial"/>
          <w:b/>
          <w:i/>
          <w:color w:val="000000"/>
          <w:sz w:val="22"/>
          <w:szCs w:val="22"/>
        </w:rPr>
        <w:t>А.9. Строительный генеральный план</w:t>
      </w:r>
    </w:p>
    <w:p w14:paraId="1F87432B" w14:textId="77777777" w:rsidR="000E77E8" w:rsidRPr="00006FF9" w:rsidRDefault="0023066D" w:rsidP="000E77E8">
      <w:pPr>
        <w:widowControl w:val="0"/>
        <w:shd w:val="clear" w:color="auto" w:fill="FFFFFF"/>
        <w:spacing w:before="120" w:after="0"/>
        <w:rPr>
          <w:rFonts w:ascii="Verdana" w:hAnsi="Verdana" w:cs="Arial"/>
          <w:sz w:val="22"/>
          <w:szCs w:val="22"/>
        </w:rPr>
      </w:pPr>
      <w:r>
        <w:rPr>
          <w:rFonts w:ascii="Verdana" w:hAnsi="Verdana" w:cs="Arial"/>
          <w:color w:val="000000"/>
          <w:sz w:val="22"/>
          <w:szCs w:val="22"/>
        </w:rPr>
        <w:t>А.9</w:t>
      </w:r>
      <w:r w:rsidRPr="00006FF9">
        <w:rPr>
          <w:rFonts w:ascii="Verdana" w:hAnsi="Verdana" w:cs="Arial"/>
          <w:color w:val="000000"/>
          <w:sz w:val="22"/>
          <w:szCs w:val="22"/>
        </w:rPr>
        <w:t>.1</w:t>
      </w:r>
      <w:r>
        <w:rPr>
          <w:rFonts w:ascii="Verdana" w:hAnsi="Verdana" w:cs="Arial"/>
          <w:color w:val="000000"/>
          <w:sz w:val="22"/>
          <w:szCs w:val="22"/>
        </w:rPr>
        <w:t>.</w:t>
      </w:r>
      <w:r w:rsidRPr="00006FF9">
        <w:rPr>
          <w:rFonts w:ascii="Verdana" w:hAnsi="Verdana" w:cs="Arial"/>
          <w:color w:val="000000"/>
          <w:sz w:val="22"/>
          <w:szCs w:val="22"/>
        </w:rPr>
        <w:t xml:space="preserve"> Строительный генеральный план (</w:t>
      </w:r>
      <w:proofErr w:type="spellStart"/>
      <w:r w:rsidRPr="00006FF9">
        <w:rPr>
          <w:rFonts w:ascii="Verdana" w:hAnsi="Verdana" w:cs="Arial"/>
          <w:color w:val="000000"/>
          <w:sz w:val="22"/>
          <w:szCs w:val="22"/>
        </w:rPr>
        <w:t>стройгенплан</w:t>
      </w:r>
      <w:proofErr w:type="spellEnd"/>
      <w:r w:rsidRPr="00006FF9">
        <w:rPr>
          <w:rFonts w:ascii="Verdana" w:hAnsi="Verdana" w:cs="Arial"/>
          <w:color w:val="000000"/>
          <w:sz w:val="22"/>
          <w:szCs w:val="22"/>
        </w:rPr>
        <w:t>) монтажной площадки должен содержать или графически изображать (с указанием основных размеров и привязок):</w:t>
      </w:r>
    </w:p>
    <w:p w14:paraId="1F87432C" w14:textId="77777777" w:rsidR="000E77E8" w:rsidRPr="00ED7844" w:rsidRDefault="0023066D" w:rsidP="000E77E8">
      <w:pPr>
        <w:pStyle w:val="headertext0"/>
        <w:widowControl w:val="0"/>
        <w:spacing w:before="120" w:beforeAutospacing="0" w:after="0" w:afterAutospacing="0"/>
        <w:ind w:firstLine="709"/>
        <w:jc w:val="both"/>
        <w:rPr>
          <w:rFonts w:ascii="Verdana" w:hAnsi="Verdana" w:cs="Arial"/>
          <w:bCs/>
          <w:sz w:val="22"/>
          <w:szCs w:val="22"/>
        </w:rPr>
      </w:pPr>
      <w:r w:rsidRPr="00006FF9">
        <w:rPr>
          <w:rFonts w:ascii="Verdana" w:hAnsi="Verdana" w:cs="Arial"/>
          <w:color w:val="000000"/>
          <w:sz w:val="22"/>
          <w:szCs w:val="22"/>
        </w:rPr>
        <w:t xml:space="preserve">- </w:t>
      </w:r>
      <w:r w:rsidRPr="00006FF9">
        <w:rPr>
          <w:rFonts w:ascii="Verdana" w:hAnsi="Verdana" w:cs="Arial"/>
          <w:bCs/>
          <w:sz w:val="22"/>
          <w:szCs w:val="22"/>
        </w:rPr>
        <w:t>границы опасных зон;</w:t>
      </w:r>
    </w:p>
    <w:p w14:paraId="1F87432D" w14:textId="77777777" w:rsidR="000E77E8" w:rsidRPr="00006FF9" w:rsidRDefault="0023066D" w:rsidP="000E77E8">
      <w:pPr>
        <w:pStyle w:val="headertext0"/>
        <w:widowControl w:val="0"/>
        <w:spacing w:before="120" w:beforeAutospacing="0" w:after="0" w:afterAutospacing="0"/>
        <w:ind w:firstLine="709"/>
        <w:jc w:val="both"/>
        <w:rPr>
          <w:rFonts w:ascii="Verdana" w:hAnsi="Verdana" w:cs="Arial"/>
          <w:sz w:val="22"/>
          <w:szCs w:val="22"/>
        </w:rPr>
      </w:pPr>
      <w:r w:rsidRPr="00006FF9">
        <w:rPr>
          <w:rFonts w:ascii="Verdana" w:hAnsi="Verdana" w:cs="Arial"/>
          <w:color w:val="000000"/>
          <w:sz w:val="22"/>
          <w:szCs w:val="22"/>
        </w:rPr>
        <w:t>- планы строящихся, а также существующих зданий и сооружений, подземных и наземных коммуникаций, находящихся в зоне выполнения работ и влияющих на основные решения организации монтажной площадки;</w:t>
      </w:r>
    </w:p>
    <w:p w14:paraId="1F87432E" w14:textId="77777777" w:rsidR="000E77E8" w:rsidRPr="00006FF9" w:rsidRDefault="0023066D" w:rsidP="000E77E8">
      <w:pPr>
        <w:widowControl w:val="0"/>
        <w:shd w:val="clear" w:color="auto" w:fill="FFFFFF"/>
        <w:spacing w:before="120" w:after="0"/>
        <w:rPr>
          <w:rFonts w:ascii="Verdana" w:hAnsi="Verdana" w:cs="Arial"/>
          <w:sz w:val="22"/>
          <w:szCs w:val="22"/>
        </w:rPr>
      </w:pPr>
      <w:r w:rsidRPr="00006FF9">
        <w:rPr>
          <w:rFonts w:ascii="Verdana" w:hAnsi="Verdana" w:cs="Arial"/>
          <w:color w:val="000000"/>
          <w:sz w:val="22"/>
          <w:szCs w:val="22"/>
        </w:rPr>
        <w:t>- схемы расположения железнодорожных, крановых (рельсовых) путей, тупиковых упоров к ним и автодорог, как существующих, так и подлежащих возведению с выделением путей, дорог и проездов, используемых монтажной организацией для передвижения людей, механизмов и подачи конструкций;</w:t>
      </w:r>
    </w:p>
    <w:p w14:paraId="1F87432F" w14:textId="77777777" w:rsidR="000E77E8" w:rsidRPr="00006FF9" w:rsidRDefault="0023066D" w:rsidP="000E77E8">
      <w:pPr>
        <w:widowControl w:val="0"/>
        <w:shd w:val="clear" w:color="auto" w:fill="FFFFFF"/>
        <w:spacing w:before="120" w:after="0"/>
        <w:rPr>
          <w:rFonts w:ascii="Verdana" w:hAnsi="Verdana" w:cs="Arial"/>
          <w:sz w:val="22"/>
          <w:szCs w:val="22"/>
        </w:rPr>
      </w:pPr>
      <w:r w:rsidRPr="00006FF9">
        <w:rPr>
          <w:rFonts w:ascii="Verdana" w:hAnsi="Verdana" w:cs="Arial"/>
          <w:color w:val="000000"/>
          <w:sz w:val="22"/>
          <w:szCs w:val="22"/>
        </w:rPr>
        <w:t xml:space="preserve">- расположение временных зданий и сооружений: инвентарных и неинвентарных производственно-складских, служебных и санитарно-бытовых (мастерских, материально-технических складов, контор и т.п.); центральной и </w:t>
      </w:r>
      <w:proofErr w:type="spellStart"/>
      <w:r w:rsidRPr="00006FF9">
        <w:rPr>
          <w:rFonts w:ascii="Verdana" w:hAnsi="Verdana" w:cs="Arial"/>
          <w:color w:val="000000"/>
          <w:sz w:val="22"/>
          <w:szCs w:val="22"/>
        </w:rPr>
        <w:t>приобъектной</w:t>
      </w:r>
      <w:proofErr w:type="spellEnd"/>
      <w:r w:rsidRPr="00006FF9">
        <w:rPr>
          <w:rFonts w:ascii="Verdana" w:hAnsi="Verdana" w:cs="Arial"/>
          <w:color w:val="000000"/>
          <w:sz w:val="22"/>
          <w:szCs w:val="22"/>
        </w:rPr>
        <w:t xml:space="preserve"> площадок складирования (складов) строительных конструкций; площадок укрупнительной сборки; эстакад для монтажных кранов, конвейерных линий и др.; при необходимости, - организацию площадок складирования и организацию рабочего места;</w:t>
      </w:r>
    </w:p>
    <w:p w14:paraId="1F874330" w14:textId="41F86BE4" w:rsidR="000E77E8" w:rsidRDefault="0023066D" w:rsidP="000E77E8">
      <w:pPr>
        <w:widowControl w:val="0"/>
        <w:shd w:val="clear" w:color="auto" w:fill="FFFFFF"/>
        <w:spacing w:before="120" w:after="0"/>
        <w:rPr>
          <w:rFonts w:ascii="Verdana" w:hAnsi="Verdana" w:cs="Arial"/>
          <w:color w:val="000000"/>
          <w:sz w:val="22"/>
          <w:szCs w:val="22"/>
        </w:rPr>
      </w:pPr>
      <w:r w:rsidRPr="00006FF9">
        <w:rPr>
          <w:rFonts w:ascii="Verdana" w:hAnsi="Verdana" w:cs="Arial"/>
          <w:color w:val="000000"/>
          <w:sz w:val="22"/>
          <w:szCs w:val="22"/>
        </w:rPr>
        <w:t>- точки подключения электроэнергии (с указанием требуемой мощности) и, при необходимости, других энергоресурсов (сжатого воздуха, кислорода и др.);</w:t>
      </w:r>
    </w:p>
    <w:p w14:paraId="724FD4FA" w14:textId="10AB23DD" w:rsidR="007F0B0B" w:rsidRPr="00006FF9" w:rsidRDefault="007F0B0B" w:rsidP="000E77E8">
      <w:pPr>
        <w:widowControl w:val="0"/>
        <w:shd w:val="clear" w:color="auto" w:fill="FFFFFF"/>
        <w:spacing w:before="120" w:after="0"/>
        <w:rPr>
          <w:rFonts w:ascii="Verdana" w:hAnsi="Verdana" w:cs="Arial"/>
          <w:sz w:val="22"/>
          <w:szCs w:val="22"/>
        </w:rPr>
      </w:pPr>
      <w:r>
        <w:rPr>
          <w:rFonts w:ascii="Verdana" w:hAnsi="Verdana" w:cs="Arial"/>
          <w:sz w:val="22"/>
          <w:szCs w:val="22"/>
        </w:rPr>
        <w:t xml:space="preserve">- расположение </w:t>
      </w:r>
      <w:r w:rsidRPr="007F0B0B">
        <w:rPr>
          <w:rFonts w:ascii="Verdana" w:hAnsi="Verdana"/>
          <w:sz w:val="22"/>
        </w:rPr>
        <w:t>въездов</w:t>
      </w:r>
      <w:r w:rsidR="00163770">
        <w:rPr>
          <w:rFonts w:ascii="Verdana" w:hAnsi="Verdana"/>
          <w:sz w:val="22"/>
        </w:rPr>
        <w:t xml:space="preserve"> и </w:t>
      </w:r>
      <w:r w:rsidR="0002219A">
        <w:rPr>
          <w:rFonts w:ascii="Verdana" w:hAnsi="Verdana"/>
          <w:sz w:val="22"/>
        </w:rPr>
        <w:t>подъездов</w:t>
      </w:r>
      <w:r w:rsidR="00163770">
        <w:rPr>
          <w:rFonts w:ascii="Verdana" w:hAnsi="Verdana"/>
          <w:sz w:val="22"/>
        </w:rPr>
        <w:t xml:space="preserve"> для пожарной техники</w:t>
      </w:r>
      <w:r w:rsidR="0002219A">
        <w:rPr>
          <w:rFonts w:ascii="Verdana" w:hAnsi="Verdana"/>
          <w:sz w:val="22"/>
        </w:rPr>
        <w:t>, местонахождений</w:t>
      </w:r>
      <w:r w:rsidR="0002219A" w:rsidRPr="0002219A">
        <w:rPr>
          <w:rFonts w:ascii="Verdana" w:hAnsi="Verdana"/>
          <w:sz w:val="22"/>
        </w:rPr>
        <w:t xml:space="preserve"> </w:t>
      </w:r>
      <w:proofErr w:type="spellStart"/>
      <w:r w:rsidR="0002219A" w:rsidRPr="0002219A">
        <w:rPr>
          <w:rFonts w:ascii="Verdana" w:hAnsi="Verdana"/>
          <w:sz w:val="22"/>
        </w:rPr>
        <w:t>водоисточников</w:t>
      </w:r>
      <w:proofErr w:type="spellEnd"/>
      <w:r w:rsidR="0002219A" w:rsidRPr="0002219A">
        <w:rPr>
          <w:rFonts w:ascii="Verdana" w:hAnsi="Verdana"/>
          <w:sz w:val="22"/>
        </w:rPr>
        <w:t>, средств пожаротушения и связи</w:t>
      </w:r>
      <w:r w:rsidR="0002219A">
        <w:rPr>
          <w:rFonts w:ascii="Verdana" w:hAnsi="Verdana"/>
          <w:sz w:val="22"/>
        </w:rPr>
        <w:t>;</w:t>
      </w:r>
    </w:p>
    <w:p w14:paraId="1F874331" w14:textId="77777777" w:rsidR="000E77E8" w:rsidRPr="00006FF9" w:rsidRDefault="0023066D" w:rsidP="000E77E8">
      <w:pPr>
        <w:widowControl w:val="0"/>
        <w:shd w:val="clear" w:color="auto" w:fill="FFFFFF"/>
        <w:spacing w:before="120" w:after="0"/>
        <w:rPr>
          <w:rFonts w:ascii="Verdana" w:hAnsi="Verdana" w:cs="Arial"/>
          <w:sz w:val="22"/>
          <w:szCs w:val="22"/>
        </w:rPr>
      </w:pPr>
      <w:r w:rsidRPr="00006FF9">
        <w:rPr>
          <w:rFonts w:ascii="Verdana" w:hAnsi="Verdana" w:cs="Arial"/>
          <w:color w:val="000000"/>
          <w:sz w:val="22"/>
          <w:szCs w:val="22"/>
        </w:rPr>
        <w:t>- расположение и, при необходимости, направления перемещения монтажных механизмов и специальных транспортных средств; места монтажа и демонтажа кранов (гусеничных грузоподъемностью 100 т и более и рельсовых);</w:t>
      </w:r>
    </w:p>
    <w:p w14:paraId="1F874332" w14:textId="77777777" w:rsidR="000E77E8" w:rsidRPr="00006FF9" w:rsidRDefault="0023066D" w:rsidP="000E77E8">
      <w:pPr>
        <w:widowControl w:val="0"/>
        <w:shd w:val="clear" w:color="auto" w:fill="FFFFFF"/>
        <w:spacing w:before="120" w:after="0"/>
        <w:rPr>
          <w:rFonts w:ascii="Verdana" w:hAnsi="Verdana" w:cs="Arial"/>
          <w:sz w:val="22"/>
          <w:szCs w:val="22"/>
        </w:rPr>
      </w:pPr>
      <w:r w:rsidRPr="00006FF9">
        <w:rPr>
          <w:rFonts w:ascii="Verdana" w:hAnsi="Verdana" w:cs="Arial"/>
          <w:color w:val="000000"/>
          <w:sz w:val="22"/>
          <w:szCs w:val="22"/>
        </w:rPr>
        <w:t>- расположение потенциально опасных зон и котлованов, их границы и ограждение;</w:t>
      </w:r>
    </w:p>
    <w:p w14:paraId="1F874333" w14:textId="77777777" w:rsidR="000E77E8" w:rsidRDefault="0023066D" w:rsidP="000E77E8">
      <w:pPr>
        <w:widowControl w:val="0"/>
        <w:spacing w:before="120" w:after="0"/>
        <w:jc w:val="left"/>
        <w:rPr>
          <w:rFonts w:ascii="Verdana" w:hAnsi="Verdana" w:cs="Arial"/>
          <w:color w:val="000000"/>
          <w:sz w:val="22"/>
          <w:szCs w:val="22"/>
        </w:rPr>
      </w:pPr>
      <w:r w:rsidRPr="00006FF9">
        <w:rPr>
          <w:rFonts w:ascii="Verdana" w:hAnsi="Verdana" w:cs="Arial"/>
          <w:color w:val="000000"/>
          <w:sz w:val="22"/>
          <w:szCs w:val="22"/>
        </w:rPr>
        <w:t>- схему и конструкции крановых путей (последнее может быть выполнено на</w:t>
      </w:r>
    </w:p>
    <w:p w14:paraId="1F874334" w14:textId="77777777" w:rsidR="000E77E8" w:rsidRPr="00006FF9" w:rsidRDefault="0023066D" w:rsidP="000E77E8">
      <w:pPr>
        <w:widowControl w:val="0"/>
        <w:shd w:val="clear" w:color="auto" w:fill="FFFFFF"/>
        <w:spacing w:before="120" w:after="0"/>
        <w:rPr>
          <w:rFonts w:ascii="Verdana" w:hAnsi="Verdana" w:cs="Arial"/>
          <w:sz w:val="22"/>
          <w:szCs w:val="22"/>
        </w:rPr>
      </w:pPr>
      <w:r w:rsidRPr="00006FF9">
        <w:rPr>
          <w:rFonts w:ascii="Verdana" w:hAnsi="Verdana" w:cs="Arial"/>
          <w:color w:val="000000"/>
          <w:sz w:val="22"/>
          <w:szCs w:val="22"/>
        </w:rPr>
        <w:t>отдельном чертеже), временных дорог для перемещений и оснований для работы гусеничных, пневмоколесных и автомобильных кранов;</w:t>
      </w:r>
    </w:p>
    <w:p w14:paraId="1F874335" w14:textId="77777777" w:rsidR="000E77E8" w:rsidRPr="00006FF9" w:rsidRDefault="0023066D" w:rsidP="000E77E8">
      <w:pPr>
        <w:widowControl w:val="0"/>
        <w:shd w:val="clear" w:color="auto" w:fill="FFFFFF"/>
        <w:spacing w:before="120" w:after="0"/>
        <w:rPr>
          <w:rFonts w:ascii="Verdana" w:hAnsi="Verdana" w:cs="Arial"/>
          <w:sz w:val="22"/>
          <w:szCs w:val="22"/>
        </w:rPr>
      </w:pPr>
      <w:r w:rsidRPr="00006FF9">
        <w:rPr>
          <w:rFonts w:ascii="Verdana" w:hAnsi="Verdana" w:cs="Arial"/>
          <w:color w:val="000000"/>
          <w:sz w:val="22"/>
          <w:szCs w:val="22"/>
        </w:rPr>
        <w:t>- общеплощадочные устройства по безопасности производства и охране труда; ограждение монтажной площадки, крановых путей, расположение прожекторных вышек, переходов и переездов через железнодорожные пути, въездов на строительную площадку и выездов с нее;</w:t>
      </w:r>
    </w:p>
    <w:p w14:paraId="1F874336" w14:textId="77777777" w:rsidR="000E77E8" w:rsidRPr="00006FF9" w:rsidRDefault="0023066D" w:rsidP="000E77E8">
      <w:pPr>
        <w:widowControl w:val="0"/>
        <w:shd w:val="clear" w:color="auto" w:fill="FFFFFF"/>
        <w:spacing w:before="120" w:after="0"/>
        <w:rPr>
          <w:rFonts w:ascii="Verdana" w:hAnsi="Verdana" w:cs="Arial"/>
          <w:sz w:val="22"/>
          <w:szCs w:val="22"/>
        </w:rPr>
      </w:pPr>
      <w:r w:rsidRPr="00006FF9">
        <w:rPr>
          <w:rFonts w:ascii="Verdana" w:hAnsi="Verdana" w:cs="Arial"/>
          <w:color w:val="000000"/>
          <w:sz w:val="22"/>
          <w:szCs w:val="22"/>
        </w:rPr>
        <w:t>- ведомость временных зданий и сооружений;</w:t>
      </w:r>
    </w:p>
    <w:p w14:paraId="1F874337" w14:textId="77777777" w:rsidR="000E77E8" w:rsidRPr="00006FF9" w:rsidRDefault="0023066D" w:rsidP="000E77E8">
      <w:pPr>
        <w:widowControl w:val="0"/>
        <w:shd w:val="clear" w:color="auto" w:fill="FFFFFF"/>
        <w:spacing w:before="120" w:after="0"/>
        <w:rPr>
          <w:rFonts w:ascii="Verdana" w:hAnsi="Verdana" w:cs="Arial"/>
          <w:sz w:val="22"/>
          <w:szCs w:val="22"/>
        </w:rPr>
      </w:pPr>
      <w:r w:rsidRPr="00006FF9">
        <w:rPr>
          <w:rFonts w:ascii="Verdana" w:hAnsi="Verdana" w:cs="Arial"/>
          <w:color w:val="000000"/>
          <w:sz w:val="22"/>
          <w:szCs w:val="22"/>
        </w:rPr>
        <w:t>- таблицу расчета электрических нагрузок;</w:t>
      </w:r>
    </w:p>
    <w:p w14:paraId="1F874338" w14:textId="77777777" w:rsidR="000E77E8" w:rsidRPr="00006FF9" w:rsidRDefault="0023066D" w:rsidP="000E77E8">
      <w:pPr>
        <w:widowControl w:val="0"/>
        <w:shd w:val="clear" w:color="auto" w:fill="FFFFFF"/>
        <w:spacing w:before="120" w:after="0"/>
        <w:rPr>
          <w:rFonts w:ascii="Verdana" w:hAnsi="Verdana" w:cs="Arial"/>
          <w:sz w:val="22"/>
          <w:szCs w:val="22"/>
        </w:rPr>
      </w:pPr>
      <w:r w:rsidRPr="00006FF9">
        <w:rPr>
          <w:rFonts w:ascii="Verdana" w:hAnsi="Verdana" w:cs="Arial"/>
          <w:color w:val="000000"/>
          <w:sz w:val="22"/>
          <w:szCs w:val="22"/>
        </w:rPr>
        <w:t>- сводную ведомость основных монтажных механизмов.</w:t>
      </w:r>
    </w:p>
    <w:p w14:paraId="1F874339" w14:textId="77777777" w:rsidR="000E77E8" w:rsidRPr="00006FF9" w:rsidRDefault="0023066D" w:rsidP="000E77E8">
      <w:pPr>
        <w:widowControl w:val="0"/>
        <w:shd w:val="clear" w:color="auto" w:fill="FFFFFF"/>
        <w:spacing w:before="120" w:after="0"/>
        <w:rPr>
          <w:rFonts w:ascii="Verdana" w:hAnsi="Verdana" w:cs="Arial"/>
          <w:sz w:val="22"/>
          <w:szCs w:val="22"/>
        </w:rPr>
      </w:pPr>
      <w:r>
        <w:rPr>
          <w:rFonts w:ascii="Verdana" w:hAnsi="Verdana" w:cs="Arial"/>
          <w:color w:val="000000"/>
          <w:sz w:val="22"/>
          <w:szCs w:val="22"/>
        </w:rPr>
        <w:t>А.9</w:t>
      </w:r>
      <w:r w:rsidRPr="00006FF9">
        <w:rPr>
          <w:rFonts w:ascii="Verdana" w:hAnsi="Verdana" w:cs="Arial"/>
          <w:color w:val="000000"/>
          <w:sz w:val="22"/>
          <w:szCs w:val="22"/>
        </w:rPr>
        <w:t>.2</w:t>
      </w:r>
      <w:r>
        <w:rPr>
          <w:rFonts w:ascii="Verdana" w:hAnsi="Verdana" w:cs="Arial"/>
          <w:color w:val="000000"/>
          <w:sz w:val="22"/>
          <w:szCs w:val="22"/>
        </w:rPr>
        <w:t>.</w:t>
      </w:r>
      <w:r w:rsidRPr="00006FF9">
        <w:rPr>
          <w:rFonts w:ascii="Verdana" w:hAnsi="Verdana" w:cs="Arial"/>
          <w:color w:val="000000"/>
          <w:sz w:val="22"/>
          <w:szCs w:val="22"/>
        </w:rPr>
        <w:t xml:space="preserve"> По строящемуся объекту на </w:t>
      </w:r>
      <w:proofErr w:type="spellStart"/>
      <w:r w:rsidRPr="00006FF9">
        <w:rPr>
          <w:rFonts w:ascii="Verdana" w:hAnsi="Verdana" w:cs="Arial"/>
          <w:color w:val="000000"/>
          <w:sz w:val="22"/>
          <w:szCs w:val="22"/>
        </w:rPr>
        <w:t>стройгенплане</w:t>
      </w:r>
      <w:proofErr w:type="spellEnd"/>
      <w:r w:rsidRPr="00006FF9">
        <w:rPr>
          <w:rFonts w:ascii="Verdana" w:hAnsi="Verdana" w:cs="Arial"/>
          <w:color w:val="000000"/>
          <w:sz w:val="22"/>
          <w:szCs w:val="22"/>
        </w:rPr>
        <w:t xml:space="preserve"> должны быть приведены следующие сведения:</w:t>
      </w:r>
    </w:p>
    <w:p w14:paraId="1F87433A" w14:textId="77777777" w:rsidR="000E77E8" w:rsidRPr="00006FF9" w:rsidRDefault="0023066D" w:rsidP="000E77E8">
      <w:pPr>
        <w:widowControl w:val="0"/>
        <w:shd w:val="clear" w:color="auto" w:fill="FFFFFF"/>
        <w:spacing w:before="120" w:after="0"/>
        <w:rPr>
          <w:rFonts w:ascii="Verdana" w:hAnsi="Verdana" w:cs="Arial"/>
          <w:sz w:val="22"/>
          <w:szCs w:val="22"/>
        </w:rPr>
      </w:pPr>
      <w:r w:rsidRPr="00006FF9">
        <w:rPr>
          <w:rFonts w:ascii="Verdana" w:hAnsi="Verdana" w:cs="Arial"/>
          <w:color w:val="000000"/>
          <w:sz w:val="22"/>
          <w:szCs w:val="22"/>
        </w:rPr>
        <w:t>- сетка колонн, размеры пролетов, длина и ширина здания, положение основных осей сооружения;</w:t>
      </w:r>
    </w:p>
    <w:p w14:paraId="1F87433B" w14:textId="77777777" w:rsidR="000E77E8" w:rsidRPr="00006FF9" w:rsidRDefault="0023066D" w:rsidP="000E77E8">
      <w:pPr>
        <w:widowControl w:val="0"/>
        <w:shd w:val="clear" w:color="auto" w:fill="FFFFFF"/>
        <w:spacing w:before="120" w:after="0"/>
        <w:rPr>
          <w:rFonts w:ascii="Verdana" w:hAnsi="Verdana" w:cs="Arial"/>
          <w:sz w:val="22"/>
          <w:szCs w:val="22"/>
        </w:rPr>
      </w:pPr>
      <w:r w:rsidRPr="00006FF9">
        <w:rPr>
          <w:rFonts w:ascii="Verdana" w:hAnsi="Verdana" w:cs="Arial"/>
          <w:color w:val="000000"/>
          <w:sz w:val="22"/>
          <w:szCs w:val="22"/>
        </w:rPr>
        <w:lastRenderedPageBreak/>
        <w:t>- разбивка здания (сооружения) на пространственно-жесткие секции (захватки), подлежащие очередной сдаче для производства последующих строительно-монтажных работ (в соответствии с техническим заданием на разработку ОТД);</w:t>
      </w:r>
    </w:p>
    <w:p w14:paraId="1F87433C" w14:textId="77777777" w:rsidR="000E77E8" w:rsidRPr="00006FF9" w:rsidRDefault="0023066D" w:rsidP="000E77E8">
      <w:pPr>
        <w:widowControl w:val="0"/>
        <w:shd w:val="clear" w:color="auto" w:fill="FFFFFF"/>
        <w:spacing w:before="120" w:after="0"/>
        <w:rPr>
          <w:rFonts w:ascii="Verdana" w:hAnsi="Verdana" w:cs="Arial"/>
          <w:sz w:val="22"/>
          <w:szCs w:val="22"/>
        </w:rPr>
      </w:pPr>
      <w:r w:rsidRPr="00006FF9">
        <w:rPr>
          <w:rFonts w:ascii="Verdana" w:hAnsi="Verdana" w:cs="Arial"/>
          <w:color w:val="000000"/>
          <w:sz w:val="22"/>
          <w:szCs w:val="22"/>
        </w:rPr>
        <w:t>- перечень фундаментов и подземных сооружений, тоннелей, коммуникаций и подпорных стен, подлежащих предварительному усилению или выполнению до начала монтажных работ;</w:t>
      </w:r>
    </w:p>
    <w:p w14:paraId="1F87433D" w14:textId="77777777" w:rsidR="000E77E8" w:rsidRPr="00006FF9" w:rsidRDefault="0023066D" w:rsidP="000E77E8">
      <w:pPr>
        <w:widowControl w:val="0"/>
        <w:shd w:val="clear" w:color="auto" w:fill="FFFFFF"/>
        <w:spacing w:before="120" w:after="0"/>
        <w:rPr>
          <w:rFonts w:ascii="Verdana" w:hAnsi="Verdana" w:cs="Arial"/>
          <w:sz w:val="22"/>
          <w:szCs w:val="22"/>
        </w:rPr>
      </w:pPr>
      <w:r w:rsidRPr="00006FF9">
        <w:rPr>
          <w:rFonts w:ascii="Verdana" w:hAnsi="Verdana" w:cs="Arial"/>
          <w:color w:val="000000"/>
          <w:sz w:val="22"/>
          <w:szCs w:val="22"/>
        </w:rPr>
        <w:t>- разбивка на этапы работ.</w:t>
      </w:r>
    </w:p>
    <w:p w14:paraId="1F87433E" w14:textId="77777777" w:rsidR="000E77E8" w:rsidRPr="00006FF9" w:rsidRDefault="0023066D" w:rsidP="000E77E8">
      <w:pPr>
        <w:widowControl w:val="0"/>
        <w:shd w:val="clear" w:color="auto" w:fill="FFFFFF"/>
        <w:spacing w:before="120" w:after="0"/>
        <w:rPr>
          <w:rFonts w:ascii="Verdana" w:hAnsi="Verdana" w:cs="Arial"/>
          <w:sz w:val="22"/>
          <w:szCs w:val="22"/>
        </w:rPr>
      </w:pPr>
      <w:r>
        <w:rPr>
          <w:rFonts w:ascii="Verdana" w:hAnsi="Verdana" w:cs="Arial"/>
          <w:color w:val="000000"/>
          <w:sz w:val="22"/>
          <w:szCs w:val="22"/>
        </w:rPr>
        <w:t>А.9</w:t>
      </w:r>
      <w:r w:rsidRPr="00006FF9">
        <w:rPr>
          <w:rFonts w:ascii="Verdana" w:hAnsi="Verdana" w:cs="Arial"/>
          <w:color w:val="000000"/>
          <w:sz w:val="22"/>
          <w:szCs w:val="22"/>
        </w:rPr>
        <w:t>.3</w:t>
      </w:r>
      <w:r>
        <w:rPr>
          <w:rFonts w:ascii="Verdana" w:hAnsi="Verdana" w:cs="Arial"/>
          <w:color w:val="000000"/>
          <w:sz w:val="22"/>
          <w:szCs w:val="22"/>
        </w:rPr>
        <w:t>.</w:t>
      </w:r>
      <w:r w:rsidRPr="00006FF9">
        <w:rPr>
          <w:rFonts w:ascii="Verdana" w:hAnsi="Verdana" w:cs="Arial"/>
          <w:color w:val="000000"/>
          <w:sz w:val="22"/>
          <w:szCs w:val="22"/>
        </w:rPr>
        <w:t xml:space="preserve"> На схемах организации площадок складирования необходимо указывать:</w:t>
      </w:r>
    </w:p>
    <w:p w14:paraId="1F87433F" w14:textId="77777777" w:rsidR="000E77E8" w:rsidRPr="00006FF9" w:rsidRDefault="0023066D" w:rsidP="000E77E8">
      <w:pPr>
        <w:widowControl w:val="0"/>
        <w:shd w:val="clear" w:color="auto" w:fill="FFFFFF"/>
        <w:spacing w:before="120" w:after="0"/>
        <w:rPr>
          <w:rFonts w:ascii="Verdana" w:hAnsi="Verdana" w:cs="Arial"/>
          <w:sz w:val="22"/>
          <w:szCs w:val="22"/>
        </w:rPr>
      </w:pPr>
      <w:r w:rsidRPr="00006FF9">
        <w:rPr>
          <w:rFonts w:ascii="Verdana" w:hAnsi="Verdana" w:cs="Arial"/>
          <w:color w:val="000000"/>
          <w:sz w:val="22"/>
          <w:szCs w:val="22"/>
        </w:rPr>
        <w:t>- расположение площадок для складирования и, при необходимости, укрупнения конструкций;</w:t>
      </w:r>
    </w:p>
    <w:p w14:paraId="1F874340" w14:textId="77777777" w:rsidR="000E77E8" w:rsidRPr="00006FF9" w:rsidRDefault="0023066D" w:rsidP="000E77E8">
      <w:pPr>
        <w:widowControl w:val="0"/>
        <w:shd w:val="clear" w:color="auto" w:fill="FFFFFF"/>
        <w:spacing w:before="120" w:after="0"/>
        <w:rPr>
          <w:rFonts w:ascii="Verdana" w:hAnsi="Verdana" w:cs="Arial"/>
          <w:sz w:val="22"/>
          <w:szCs w:val="22"/>
        </w:rPr>
      </w:pPr>
      <w:r w:rsidRPr="00006FF9">
        <w:rPr>
          <w:rFonts w:ascii="Verdana" w:hAnsi="Verdana" w:cs="Arial"/>
          <w:color w:val="000000"/>
          <w:sz w:val="22"/>
          <w:szCs w:val="22"/>
        </w:rPr>
        <w:t>- расположение постоянных и временных зданий в зоне работы кранов;</w:t>
      </w:r>
    </w:p>
    <w:p w14:paraId="1F874341" w14:textId="77777777" w:rsidR="000E77E8" w:rsidRPr="00006FF9" w:rsidRDefault="0023066D" w:rsidP="000E77E8">
      <w:pPr>
        <w:widowControl w:val="0"/>
        <w:shd w:val="clear" w:color="auto" w:fill="FFFFFF"/>
        <w:spacing w:before="120" w:after="0"/>
        <w:rPr>
          <w:rFonts w:ascii="Verdana" w:hAnsi="Verdana" w:cs="Arial"/>
          <w:sz w:val="22"/>
          <w:szCs w:val="22"/>
        </w:rPr>
      </w:pPr>
      <w:r w:rsidRPr="00006FF9">
        <w:rPr>
          <w:rFonts w:ascii="Verdana" w:hAnsi="Verdana" w:cs="Arial"/>
          <w:color w:val="000000"/>
          <w:sz w:val="22"/>
          <w:szCs w:val="22"/>
        </w:rPr>
        <w:t>- подъездные пути и проезды между складируемыми и укрупняемыми конструкциями;</w:t>
      </w:r>
    </w:p>
    <w:p w14:paraId="1F874342" w14:textId="77777777" w:rsidR="000E77E8" w:rsidRPr="00006FF9" w:rsidRDefault="0023066D" w:rsidP="000E77E8">
      <w:pPr>
        <w:widowControl w:val="0"/>
        <w:shd w:val="clear" w:color="auto" w:fill="FFFFFF"/>
        <w:spacing w:before="120" w:after="0"/>
        <w:rPr>
          <w:rFonts w:ascii="Verdana" w:hAnsi="Verdana" w:cs="Arial"/>
          <w:sz w:val="22"/>
          <w:szCs w:val="22"/>
        </w:rPr>
      </w:pPr>
      <w:r w:rsidRPr="00006FF9">
        <w:rPr>
          <w:rFonts w:ascii="Verdana" w:hAnsi="Verdana" w:cs="Arial"/>
          <w:color w:val="000000"/>
          <w:sz w:val="22"/>
          <w:szCs w:val="22"/>
        </w:rPr>
        <w:t>- расположение, привязку и ведомость монтажного оборудования, приспособлений и такелажа для складирования конструкций (упоры, стеллажи, кассеты, кондукторы и др.).</w:t>
      </w:r>
    </w:p>
    <w:p w14:paraId="1F874343" w14:textId="77777777" w:rsidR="000E77E8" w:rsidRPr="00006FF9" w:rsidRDefault="0023066D" w:rsidP="000E77E8">
      <w:pPr>
        <w:widowControl w:val="0"/>
        <w:shd w:val="clear" w:color="auto" w:fill="FFFFFF"/>
        <w:spacing w:before="120" w:after="0"/>
        <w:rPr>
          <w:rFonts w:ascii="Verdana" w:hAnsi="Verdana" w:cs="Arial"/>
          <w:sz w:val="22"/>
          <w:szCs w:val="22"/>
        </w:rPr>
      </w:pPr>
      <w:r>
        <w:rPr>
          <w:rFonts w:ascii="Verdana" w:hAnsi="Verdana" w:cs="Arial"/>
          <w:color w:val="000000"/>
          <w:sz w:val="22"/>
          <w:szCs w:val="22"/>
        </w:rPr>
        <w:t>А.9</w:t>
      </w:r>
      <w:r w:rsidRPr="00006FF9">
        <w:rPr>
          <w:rFonts w:ascii="Verdana" w:hAnsi="Verdana" w:cs="Arial"/>
          <w:color w:val="000000"/>
          <w:sz w:val="22"/>
          <w:szCs w:val="22"/>
        </w:rPr>
        <w:t>.4</w:t>
      </w:r>
      <w:r>
        <w:rPr>
          <w:rFonts w:ascii="Verdana" w:hAnsi="Verdana" w:cs="Arial"/>
          <w:color w:val="000000"/>
          <w:sz w:val="22"/>
          <w:szCs w:val="22"/>
        </w:rPr>
        <w:t>.</w:t>
      </w:r>
      <w:r w:rsidRPr="00006FF9">
        <w:rPr>
          <w:rFonts w:ascii="Verdana" w:hAnsi="Verdana" w:cs="Arial"/>
          <w:color w:val="000000"/>
          <w:sz w:val="22"/>
          <w:szCs w:val="22"/>
        </w:rPr>
        <w:t xml:space="preserve"> Для сложных комплексов, по которым требуется неодновременный снос существующих строений, многократное переустройство постоянных и временных железнодорожных путей, автомобильных дорог, наземных и подземных коммуникаций, </w:t>
      </w:r>
      <w:proofErr w:type="spellStart"/>
      <w:r w:rsidRPr="00006FF9">
        <w:rPr>
          <w:rFonts w:ascii="Verdana" w:hAnsi="Verdana" w:cs="Arial"/>
          <w:color w:val="000000"/>
          <w:sz w:val="22"/>
          <w:szCs w:val="22"/>
        </w:rPr>
        <w:t>стройгенпланы</w:t>
      </w:r>
      <w:proofErr w:type="spellEnd"/>
      <w:r w:rsidRPr="00006FF9">
        <w:rPr>
          <w:rFonts w:ascii="Verdana" w:hAnsi="Verdana" w:cs="Arial"/>
          <w:color w:val="000000"/>
          <w:sz w:val="22"/>
          <w:szCs w:val="22"/>
        </w:rPr>
        <w:t xml:space="preserve"> следует разрабатывать отдельно на каждый период строительства.</w:t>
      </w:r>
    </w:p>
    <w:p w14:paraId="1F874344" w14:textId="77777777" w:rsidR="000E77E8" w:rsidRPr="00006FF9" w:rsidRDefault="0023066D" w:rsidP="000E77E8">
      <w:pPr>
        <w:widowControl w:val="0"/>
        <w:shd w:val="clear" w:color="auto" w:fill="FFFFFF"/>
        <w:spacing w:before="120" w:after="0"/>
        <w:rPr>
          <w:rFonts w:ascii="Verdana" w:hAnsi="Verdana" w:cs="Arial"/>
          <w:sz w:val="22"/>
          <w:szCs w:val="22"/>
        </w:rPr>
      </w:pPr>
      <w:r>
        <w:rPr>
          <w:rFonts w:ascii="Verdana" w:hAnsi="Verdana" w:cs="Arial"/>
          <w:color w:val="000000"/>
          <w:sz w:val="22"/>
          <w:szCs w:val="22"/>
        </w:rPr>
        <w:t>А.9</w:t>
      </w:r>
      <w:r w:rsidRPr="00F80381">
        <w:rPr>
          <w:rFonts w:ascii="Verdana" w:hAnsi="Verdana" w:cs="Arial"/>
          <w:color w:val="000000"/>
          <w:sz w:val="22"/>
          <w:szCs w:val="22"/>
        </w:rPr>
        <w:t>.5</w:t>
      </w:r>
      <w:r>
        <w:rPr>
          <w:rFonts w:ascii="Verdana" w:hAnsi="Verdana" w:cs="Arial"/>
          <w:color w:val="000000"/>
          <w:sz w:val="22"/>
          <w:szCs w:val="22"/>
        </w:rPr>
        <w:t>.</w:t>
      </w:r>
      <w:r w:rsidRPr="00F80381">
        <w:rPr>
          <w:rFonts w:ascii="Verdana" w:hAnsi="Verdana" w:cs="Arial"/>
          <w:color w:val="000000"/>
          <w:sz w:val="22"/>
          <w:szCs w:val="22"/>
        </w:rPr>
        <w:t xml:space="preserve"> Для составления комплексного </w:t>
      </w:r>
      <w:proofErr w:type="spellStart"/>
      <w:r w:rsidRPr="00F80381">
        <w:rPr>
          <w:rFonts w:ascii="Verdana" w:hAnsi="Verdana" w:cs="Arial"/>
          <w:color w:val="000000"/>
          <w:sz w:val="22"/>
          <w:szCs w:val="22"/>
        </w:rPr>
        <w:t>стройгенплана</w:t>
      </w:r>
      <w:proofErr w:type="spellEnd"/>
      <w:r w:rsidRPr="00F80381">
        <w:rPr>
          <w:rFonts w:ascii="Verdana" w:hAnsi="Verdana" w:cs="Arial"/>
          <w:color w:val="000000"/>
          <w:sz w:val="22"/>
          <w:szCs w:val="22"/>
        </w:rPr>
        <w:t xml:space="preserve"> разработчик обязан по требованию </w:t>
      </w:r>
      <w:r w:rsidRPr="00EF6CDE">
        <w:rPr>
          <w:rFonts w:ascii="Verdana" w:hAnsi="Verdana" w:cs="Arial"/>
          <w:sz w:val="22"/>
          <w:szCs w:val="22"/>
        </w:rPr>
        <w:t>УОСП</w:t>
      </w:r>
      <w:r w:rsidRPr="00422FF7">
        <w:rPr>
          <w:rFonts w:ascii="Verdana" w:hAnsi="Verdana" w:cs="Arial"/>
          <w:sz w:val="22"/>
          <w:szCs w:val="22"/>
        </w:rPr>
        <w:t xml:space="preserve"> АО «</w:t>
      </w:r>
      <w:r w:rsidRPr="00422FF7">
        <w:rPr>
          <w:rFonts w:ascii="Verdana" w:hAnsi="Verdana" w:cs="Verdana"/>
          <w:sz w:val="22"/>
          <w:szCs w:val="22"/>
        </w:rPr>
        <w:t>ВМЗ»</w:t>
      </w:r>
      <w:r w:rsidRPr="00F80381">
        <w:rPr>
          <w:rFonts w:ascii="Verdana" w:hAnsi="Verdana" w:cs="Arial"/>
          <w:color w:val="000000"/>
          <w:sz w:val="22"/>
          <w:szCs w:val="22"/>
        </w:rPr>
        <w:t xml:space="preserve"> выдать исходные данные.</w:t>
      </w:r>
    </w:p>
    <w:p w14:paraId="1F874345" w14:textId="77777777" w:rsidR="000E77E8" w:rsidRDefault="0023066D" w:rsidP="000E77E8">
      <w:pPr>
        <w:widowControl w:val="0"/>
        <w:shd w:val="clear" w:color="auto" w:fill="FFFFFF"/>
        <w:spacing w:before="120" w:after="0"/>
        <w:rPr>
          <w:rFonts w:ascii="Verdana" w:hAnsi="Verdana" w:cs="Arial"/>
          <w:color w:val="000000"/>
          <w:sz w:val="22"/>
          <w:szCs w:val="22"/>
        </w:rPr>
      </w:pPr>
      <w:r>
        <w:rPr>
          <w:rFonts w:ascii="Verdana" w:hAnsi="Verdana" w:cs="Arial"/>
          <w:color w:val="000000"/>
          <w:sz w:val="22"/>
          <w:szCs w:val="22"/>
        </w:rPr>
        <w:t>А.9</w:t>
      </w:r>
      <w:r w:rsidRPr="00006FF9">
        <w:rPr>
          <w:rFonts w:ascii="Verdana" w:hAnsi="Verdana" w:cs="Arial"/>
          <w:color w:val="000000"/>
          <w:sz w:val="22"/>
          <w:szCs w:val="22"/>
        </w:rPr>
        <w:t>.6</w:t>
      </w:r>
      <w:r>
        <w:rPr>
          <w:rFonts w:ascii="Verdana" w:hAnsi="Verdana" w:cs="Arial"/>
          <w:color w:val="000000"/>
          <w:sz w:val="22"/>
          <w:szCs w:val="22"/>
        </w:rPr>
        <w:t>.</w:t>
      </w:r>
      <w:r w:rsidRPr="00006FF9">
        <w:rPr>
          <w:rFonts w:ascii="Verdana" w:hAnsi="Verdana" w:cs="Arial"/>
          <w:color w:val="000000"/>
          <w:sz w:val="22"/>
          <w:szCs w:val="22"/>
        </w:rPr>
        <w:t xml:space="preserve"> На </w:t>
      </w:r>
      <w:proofErr w:type="spellStart"/>
      <w:r w:rsidRPr="00006FF9">
        <w:rPr>
          <w:rFonts w:ascii="Verdana" w:hAnsi="Verdana" w:cs="Arial"/>
          <w:color w:val="000000"/>
          <w:sz w:val="22"/>
          <w:szCs w:val="22"/>
        </w:rPr>
        <w:t>стройгенплане</w:t>
      </w:r>
      <w:proofErr w:type="spellEnd"/>
      <w:r w:rsidRPr="00006FF9">
        <w:rPr>
          <w:rFonts w:ascii="Verdana" w:hAnsi="Verdana" w:cs="Arial"/>
          <w:color w:val="000000"/>
          <w:sz w:val="22"/>
          <w:szCs w:val="22"/>
        </w:rPr>
        <w:t xml:space="preserve"> должны быть приведены необходимые пояснения к чертежу, которые не могут быть изображены графически: взаимосвязь со смежными строительно-монтажными организациями, требования к подрядной организации в части подготовки фундаментов и их обратной засыпки, инженерной подготовки строительной площадки, специфические вопросы охраны труда и другие пояснения и требования, продиктованные особенностями </w:t>
      </w:r>
      <w:proofErr w:type="spellStart"/>
      <w:r w:rsidRPr="00006FF9">
        <w:rPr>
          <w:rFonts w:ascii="Verdana" w:hAnsi="Verdana" w:cs="Arial"/>
          <w:color w:val="000000"/>
          <w:sz w:val="22"/>
          <w:szCs w:val="22"/>
        </w:rPr>
        <w:t>стройгенплана</w:t>
      </w:r>
      <w:proofErr w:type="spellEnd"/>
      <w:r w:rsidRPr="00006FF9">
        <w:rPr>
          <w:rFonts w:ascii="Verdana" w:hAnsi="Verdana" w:cs="Arial"/>
          <w:color w:val="000000"/>
          <w:sz w:val="22"/>
          <w:szCs w:val="22"/>
        </w:rPr>
        <w:t xml:space="preserve"> и методами организации и производства работ.</w:t>
      </w:r>
      <w:bookmarkStart w:id="68" w:name="_Toc112406393"/>
    </w:p>
    <w:p w14:paraId="1F874346" w14:textId="77777777" w:rsidR="000E77E8" w:rsidRDefault="000E77E8" w:rsidP="000E77E8">
      <w:pPr>
        <w:widowControl w:val="0"/>
        <w:shd w:val="clear" w:color="auto" w:fill="FFFFFF"/>
        <w:spacing w:before="120" w:after="0"/>
        <w:rPr>
          <w:rStyle w:val="af6"/>
          <w:rFonts w:ascii="Verdana" w:hAnsi="Verdana" w:cs="Arial"/>
          <w:b w:val="0"/>
        </w:rPr>
      </w:pPr>
    </w:p>
    <w:p w14:paraId="1F874347" w14:textId="77777777" w:rsidR="000E77E8" w:rsidRDefault="000E77E8" w:rsidP="000E77E8">
      <w:pPr>
        <w:widowControl w:val="0"/>
        <w:shd w:val="clear" w:color="auto" w:fill="FFFFFF"/>
        <w:spacing w:before="120" w:after="0"/>
        <w:rPr>
          <w:rStyle w:val="af6"/>
          <w:rFonts w:ascii="Verdana" w:hAnsi="Verdana" w:cs="Arial"/>
          <w:b w:val="0"/>
        </w:rPr>
      </w:pPr>
    </w:p>
    <w:p w14:paraId="1F874348" w14:textId="77777777" w:rsidR="000E77E8" w:rsidRDefault="000E77E8" w:rsidP="000E77E8">
      <w:pPr>
        <w:widowControl w:val="0"/>
        <w:shd w:val="clear" w:color="auto" w:fill="FFFFFF"/>
        <w:spacing w:before="120" w:after="0"/>
        <w:rPr>
          <w:rStyle w:val="af6"/>
          <w:rFonts w:ascii="Verdana" w:hAnsi="Verdana" w:cs="Arial"/>
          <w:b w:val="0"/>
        </w:rPr>
      </w:pPr>
    </w:p>
    <w:p w14:paraId="1F874349" w14:textId="77777777" w:rsidR="000E77E8" w:rsidRDefault="000E77E8" w:rsidP="000E77E8">
      <w:pPr>
        <w:widowControl w:val="0"/>
        <w:shd w:val="clear" w:color="auto" w:fill="FFFFFF"/>
        <w:spacing w:before="120" w:after="0"/>
        <w:rPr>
          <w:rStyle w:val="af6"/>
          <w:rFonts w:ascii="Verdana" w:hAnsi="Verdana" w:cs="Arial"/>
          <w:b w:val="0"/>
        </w:rPr>
      </w:pPr>
    </w:p>
    <w:p w14:paraId="1F87434A" w14:textId="77777777" w:rsidR="000E77E8" w:rsidRDefault="000E77E8" w:rsidP="000E77E8">
      <w:pPr>
        <w:widowControl w:val="0"/>
        <w:shd w:val="clear" w:color="auto" w:fill="FFFFFF"/>
        <w:spacing w:before="120" w:after="0"/>
        <w:rPr>
          <w:rStyle w:val="af6"/>
          <w:rFonts w:ascii="Verdana" w:hAnsi="Verdana" w:cs="Arial"/>
          <w:b w:val="0"/>
        </w:rPr>
      </w:pPr>
    </w:p>
    <w:p w14:paraId="1F87434B" w14:textId="77777777" w:rsidR="000E77E8" w:rsidRDefault="000E77E8" w:rsidP="000E77E8">
      <w:pPr>
        <w:widowControl w:val="0"/>
        <w:shd w:val="clear" w:color="auto" w:fill="FFFFFF"/>
        <w:spacing w:before="120" w:after="0"/>
        <w:jc w:val="center"/>
        <w:rPr>
          <w:rStyle w:val="af6"/>
          <w:rFonts w:ascii="Verdana" w:hAnsi="Verdana" w:cs="Arial"/>
          <w:b w:val="0"/>
        </w:rPr>
      </w:pPr>
    </w:p>
    <w:p w14:paraId="1F87434C" w14:textId="77777777" w:rsidR="000E77E8" w:rsidRDefault="000E77E8" w:rsidP="000E77E8">
      <w:pPr>
        <w:widowControl w:val="0"/>
        <w:shd w:val="clear" w:color="auto" w:fill="FFFFFF"/>
        <w:spacing w:before="120" w:after="0"/>
        <w:jc w:val="center"/>
        <w:rPr>
          <w:rStyle w:val="af6"/>
          <w:rFonts w:ascii="Verdana" w:hAnsi="Verdana" w:cs="Arial"/>
          <w:b w:val="0"/>
        </w:rPr>
      </w:pPr>
    </w:p>
    <w:p w14:paraId="1F87434D" w14:textId="77777777" w:rsidR="000E77E8" w:rsidRDefault="000E77E8" w:rsidP="000E77E8">
      <w:pPr>
        <w:widowControl w:val="0"/>
        <w:shd w:val="clear" w:color="auto" w:fill="FFFFFF"/>
        <w:spacing w:before="120" w:after="0"/>
        <w:jc w:val="center"/>
        <w:rPr>
          <w:rStyle w:val="af6"/>
          <w:rFonts w:ascii="Verdana" w:hAnsi="Verdana" w:cs="Arial"/>
          <w:b w:val="0"/>
        </w:rPr>
      </w:pPr>
    </w:p>
    <w:p w14:paraId="1F87434E" w14:textId="77777777" w:rsidR="000E77E8" w:rsidRDefault="000E77E8" w:rsidP="000E77E8">
      <w:pPr>
        <w:widowControl w:val="0"/>
        <w:shd w:val="clear" w:color="auto" w:fill="FFFFFF"/>
        <w:spacing w:before="120" w:after="0"/>
        <w:jc w:val="center"/>
        <w:rPr>
          <w:rStyle w:val="af6"/>
          <w:rFonts w:ascii="Verdana" w:hAnsi="Verdana" w:cs="Arial"/>
          <w:b w:val="0"/>
        </w:rPr>
      </w:pPr>
    </w:p>
    <w:p w14:paraId="1F87434F" w14:textId="77777777" w:rsidR="000E77E8" w:rsidRPr="0023066D" w:rsidRDefault="0023066D" w:rsidP="0023066D">
      <w:pPr>
        <w:pageBreakBefore/>
        <w:widowControl w:val="0"/>
        <w:shd w:val="clear" w:color="auto" w:fill="FFFFFF"/>
        <w:spacing w:before="120" w:after="0"/>
        <w:ind w:firstLine="0"/>
        <w:jc w:val="center"/>
        <w:rPr>
          <w:rStyle w:val="af6"/>
          <w:rFonts w:ascii="Verdana" w:hAnsi="Verdana" w:cs="Arial"/>
          <w:sz w:val="28"/>
        </w:rPr>
      </w:pPr>
      <w:r w:rsidRPr="0023066D">
        <w:rPr>
          <w:rStyle w:val="af6"/>
          <w:rFonts w:ascii="Verdana" w:hAnsi="Verdana" w:cs="Arial"/>
          <w:sz w:val="28"/>
        </w:rPr>
        <w:lastRenderedPageBreak/>
        <w:t>Лист регистрации изменений</w:t>
      </w:r>
      <w:bookmarkEnd w:id="68"/>
    </w:p>
    <w:p w14:paraId="1F874350" w14:textId="77777777" w:rsidR="000E77E8" w:rsidRPr="00ED7844" w:rsidRDefault="000E77E8" w:rsidP="000E77E8">
      <w:pPr>
        <w:widowControl w:val="0"/>
        <w:shd w:val="clear" w:color="auto" w:fill="FFFFFF"/>
        <w:spacing w:before="120" w:after="0"/>
        <w:jc w:val="center"/>
        <w:rPr>
          <w:rStyle w:val="af6"/>
          <w:rFonts w:ascii="Verdana" w:hAnsi="Verdana" w:cs="Arial"/>
          <w:b w:val="0"/>
        </w:rPr>
      </w:pP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4703"/>
        <w:gridCol w:w="2526"/>
        <w:gridCol w:w="1701"/>
      </w:tblGrid>
      <w:tr w:rsidR="007D2FEA" w14:paraId="1F874356" w14:textId="77777777" w:rsidTr="00A554A3">
        <w:trPr>
          <w:cantSplit/>
          <w:trHeight w:val="343"/>
        </w:trPr>
        <w:tc>
          <w:tcPr>
            <w:tcW w:w="1418" w:type="dxa"/>
            <w:tcBorders>
              <w:bottom w:val="double" w:sz="4" w:space="0" w:color="auto"/>
            </w:tcBorders>
            <w:vAlign w:val="center"/>
          </w:tcPr>
          <w:p w14:paraId="1F874351" w14:textId="77777777" w:rsidR="000E77E8" w:rsidRPr="00115950" w:rsidRDefault="0023066D" w:rsidP="00A554A3">
            <w:pPr>
              <w:spacing w:before="60" w:after="60"/>
              <w:ind w:firstLine="0"/>
              <w:rPr>
                <w:rFonts w:ascii="Verdana" w:hAnsi="Verdana" w:cs="Arial"/>
                <w:sz w:val="22"/>
                <w:szCs w:val="22"/>
              </w:rPr>
            </w:pPr>
            <w:r w:rsidRPr="00115950">
              <w:rPr>
                <w:rFonts w:ascii="Verdana" w:hAnsi="Verdana" w:cs="Arial"/>
                <w:sz w:val="22"/>
                <w:szCs w:val="22"/>
              </w:rPr>
              <w:t>Номер редакции</w:t>
            </w:r>
          </w:p>
        </w:tc>
        <w:tc>
          <w:tcPr>
            <w:tcW w:w="4703" w:type="dxa"/>
            <w:tcBorders>
              <w:bottom w:val="double" w:sz="4" w:space="0" w:color="auto"/>
            </w:tcBorders>
            <w:vAlign w:val="center"/>
          </w:tcPr>
          <w:p w14:paraId="1F874352" w14:textId="77777777" w:rsidR="000E77E8" w:rsidRPr="00115950" w:rsidRDefault="0023066D" w:rsidP="00A554A3">
            <w:pPr>
              <w:spacing w:before="60" w:after="60"/>
              <w:ind w:firstLine="0"/>
              <w:rPr>
                <w:rFonts w:ascii="Verdana" w:hAnsi="Verdana" w:cs="Arial"/>
                <w:sz w:val="22"/>
                <w:szCs w:val="22"/>
              </w:rPr>
            </w:pPr>
            <w:r w:rsidRPr="00115950">
              <w:rPr>
                <w:rFonts w:ascii="Verdana" w:hAnsi="Verdana" w:cs="Arial"/>
                <w:sz w:val="22"/>
                <w:szCs w:val="22"/>
              </w:rPr>
              <w:t>Разделы и приложения, на которые распространяется изменение</w:t>
            </w:r>
          </w:p>
        </w:tc>
        <w:tc>
          <w:tcPr>
            <w:tcW w:w="2526" w:type="dxa"/>
            <w:tcBorders>
              <w:bottom w:val="double" w:sz="4" w:space="0" w:color="auto"/>
            </w:tcBorders>
            <w:vAlign w:val="center"/>
          </w:tcPr>
          <w:p w14:paraId="1F874353" w14:textId="77777777" w:rsidR="000E77E8" w:rsidRPr="00115950" w:rsidRDefault="0023066D" w:rsidP="00A554A3">
            <w:pPr>
              <w:spacing w:before="60" w:after="60"/>
              <w:ind w:firstLine="0"/>
              <w:rPr>
                <w:rFonts w:ascii="Verdana" w:hAnsi="Verdana" w:cs="Arial"/>
                <w:sz w:val="22"/>
                <w:szCs w:val="22"/>
              </w:rPr>
            </w:pPr>
            <w:r w:rsidRPr="00115950">
              <w:rPr>
                <w:rFonts w:ascii="Verdana" w:hAnsi="Verdana" w:cs="Arial"/>
                <w:sz w:val="22"/>
                <w:szCs w:val="22"/>
              </w:rPr>
              <w:t>Номер и дата распорядительного документа об утверждении</w:t>
            </w:r>
          </w:p>
        </w:tc>
        <w:tc>
          <w:tcPr>
            <w:tcW w:w="1701" w:type="dxa"/>
            <w:tcBorders>
              <w:bottom w:val="double" w:sz="4" w:space="0" w:color="auto"/>
            </w:tcBorders>
            <w:vAlign w:val="center"/>
          </w:tcPr>
          <w:p w14:paraId="1F874354" w14:textId="77777777" w:rsidR="000E77E8" w:rsidRDefault="0023066D" w:rsidP="00A554A3">
            <w:pPr>
              <w:spacing w:before="60" w:after="60"/>
              <w:ind w:firstLine="0"/>
              <w:jc w:val="center"/>
              <w:rPr>
                <w:rFonts w:ascii="Verdana" w:hAnsi="Verdana" w:cs="Arial"/>
                <w:sz w:val="22"/>
                <w:szCs w:val="22"/>
              </w:rPr>
            </w:pPr>
            <w:r w:rsidRPr="00115950">
              <w:rPr>
                <w:rFonts w:ascii="Verdana" w:hAnsi="Verdana" w:cs="Arial"/>
                <w:sz w:val="22"/>
                <w:szCs w:val="22"/>
              </w:rPr>
              <w:t>Дата</w:t>
            </w:r>
          </w:p>
          <w:p w14:paraId="1F874355" w14:textId="77777777" w:rsidR="000E77E8" w:rsidRPr="00115950" w:rsidRDefault="0023066D" w:rsidP="00A554A3">
            <w:pPr>
              <w:spacing w:before="60" w:after="60"/>
              <w:ind w:firstLine="0"/>
              <w:jc w:val="center"/>
              <w:rPr>
                <w:rFonts w:ascii="Verdana" w:hAnsi="Verdana" w:cs="Arial"/>
                <w:sz w:val="22"/>
                <w:szCs w:val="22"/>
              </w:rPr>
            </w:pPr>
            <w:r w:rsidRPr="00115950">
              <w:rPr>
                <w:rFonts w:ascii="Verdana" w:hAnsi="Verdana" w:cs="Arial"/>
                <w:sz w:val="22"/>
                <w:szCs w:val="22"/>
              </w:rPr>
              <w:t>введения</w:t>
            </w:r>
          </w:p>
        </w:tc>
      </w:tr>
      <w:tr w:rsidR="007D2FEA" w14:paraId="1F87435C" w14:textId="77777777" w:rsidTr="00A554A3">
        <w:trPr>
          <w:trHeight w:val="481"/>
        </w:trPr>
        <w:tc>
          <w:tcPr>
            <w:tcW w:w="1418" w:type="dxa"/>
            <w:vAlign w:val="center"/>
          </w:tcPr>
          <w:p w14:paraId="1F874357" w14:textId="77777777" w:rsidR="000E77E8" w:rsidRPr="00ED7844" w:rsidRDefault="0023066D" w:rsidP="00A554A3">
            <w:pPr>
              <w:suppressAutoHyphens/>
              <w:spacing w:before="60" w:after="60"/>
              <w:ind w:firstLine="37"/>
              <w:jc w:val="center"/>
              <w:rPr>
                <w:rFonts w:ascii="Verdana" w:hAnsi="Verdana" w:cs="Arial"/>
                <w:color w:val="000000"/>
                <w:sz w:val="22"/>
                <w:szCs w:val="22"/>
              </w:rPr>
            </w:pPr>
            <w:r>
              <w:rPr>
                <w:rFonts w:ascii="Verdana" w:hAnsi="Verdana" w:cs="Arial"/>
                <w:color w:val="000000"/>
                <w:sz w:val="22"/>
                <w:szCs w:val="22"/>
              </w:rPr>
              <w:t>0</w:t>
            </w:r>
          </w:p>
        </w:tc>
        <w:tc>
          <w:tcPr>
            <w:tcW w:w="4703" w:type="dxa"/>
            <w:vAlign w:val="center"/>
          </w:tcPr>
          <w:p w14:paraId="1F874358" w14:textId="77777777" w:rsidR="000E77E8" w:rsidRPr="00ED7844" w:rsidRDefault="0023066D" w:rsidP="00A554A3">
            <w:pPr>
              <w:suppressAutoHyphens/>
              <w:spacing w:before="60" w:after="60"/>
              <w:ind w:firstLine="0"/>
              <w:jc w:val="left"/>
              <w:rPr>
                <w:rFonts w:ascii="Verdana" w:hAnsi="Verdana" w:cs="Arial"/>
                <w:color w:val="000000"/>
                <w:sz w:val="22"/>
                <w:szCs w:val="22"/>
              </w:rPr>
            </w:pPr>
            <w:r w:rsidRPr="00ED7844">
              <w:rPr>
                <w:rFonts w:ascii="Verdana" w:hAnsi="Verdana" w:cs="Arial"/>
                <w:color w:val="000000"/>
                <w:sz w:val="22"/>
                <w:szCs w:val="22"/>
              </w:rPr>
              <w:t>Введен в действие впервые</w:t>
            </w:r>
          </w:p>
        </w:tc>
        <w:tc>
          <w:tcPr>
            <w:tcW w:w="2526" w:type="dxa"/>
            <w:vAlign w:val="center"/>
          </w:tcPr>
          <w:p w14:paraId="1F874359" w14:textId="77777777" w:rsidR="000E77E8" w:rsidRDefault="0023066D" w:rsidP="00A554A3">
            <w:pPr>
              <w:suppressAutoHyphens/>
              <w:spacing w:before="60" w:after="60"/>
              <w:ind w:firstLine="0"/>
              <w:rPr>
                <w:rFonts w:ascii="Verdana" w:hAnsi="Verdana" w:cs="Arial"/>
                <w:color w:val="000000"/>
                <w:sz w:val="22"/>
                <w:szCs w:val="22"/>
              </w:rPr>
            </w:pPr>
            <w:r>
              <w:rPr>
                <w:rFonts w:ascii="Verdana" w:hAnsi="Verdana" w:cs="Arial"/>
                <w:color w:val="000000"/>
                <w:sz w:val="22"/>
                <w:szCs w:val="22"/>
              </w:rPr>
              <w:t>Р.20-390.15.</w:t>
            </w:r>
          </w:p>
          <w:p w14:paraId="1F87435A" w14:textId="77777777" w:rsidR="000E77E8" w:rsidRPr="00ED7844" w:rsidRDefault="0023066D" w:rsidP="00A554A3">
            <w:pPr>
              <w:suppressAutoHyphens/>
              <w:spacing w:before="60" w:after="60"/>
              <w:ind w:firstLine="0"/>
              <w:rPr>
                <w:rFonts w:ascii="Verdana" w:hAnsi="Verdana" w:cs="Arial"/>
                <w:color w:val="000000"/>
                <w:sz w:val="22"/>
                <w:szCs w:val="22"/>
              </w:rPr>
            </w:pPr>
            <w:r>
              <w:rPr>
                <w:rFonts w:ascii="Verdana" w:hAnsi="Verdana" w:cs="Arial"/>
                <w:color w:val="000000"/>
                <w:sz w:val="22"/>
                <w:szCs w:val="22"/>
              </w:rPr>
              <w:t>Приказ № 2000-П-1192/18</w:t>
            </w:r>
          </w:p>
        </w:tc>
        <w:tc>
          <w:tcPr>
            <w:tcW w:w="1701" w:type="dxa"/>
            <w:vAlign w:val="center"/>
          </w:tcPr>
          <w:p w14:paraId="1F87435B" w14:textId="77777777" w:rsidR="000E77E8" w:rsidRPr="00ED7844" w:rsidRDefault="0023066D" w:rsidP="00A554A3">
            <w:pPr>
              <w:suppressAutoHyphens/>
              <w:spacing w:before="60" w:after="60"/>
              <w:ind w:firstLine="0"/>
              <w:rPr>
                <w:rFonts w:ascii="Verdana" w:hAnsi="Verdana" w:cs="Arial"/>
                <w:color w:val="000000"/>
                <w:sz w:val="22"/>
                <w:szCs w:val="22"/>
              </w:rPr>
            </w:pPr>
            <w:r>
              <w:rPr>
                <w:rFonts w:ascii="Verdana" w:hAnsi="Verdana" w:cs="Arial"/>
                <w:color w:val="000000"/>
                <w:sz w:val="22"/>
                <w:szCs w:val="22"/>
              </w:rPr>
              <w:t>05.09.2018</w:t>
            </w:r>
          </w:p>
        </w:tc>
      </w:tr>
      <w:tr w:rsidR="007D2FEA" w14:paraId="1F874361" w14:textId="77777777" w:rsidTr="00A554A3">
        <w:trPr>
          <w:trHeight w:val="417"/>
        </w:trPr>
        <w:tc>
          <w:tcPr>
            <w:tcW w:w="1418" w:type="dxa"/>
            <w:vAlign w:val="center"/>
          </w:tcPr>
          <w:p w14:paraId="1F87435D" w14:textId="77777777" w:rsidR="000E77E8" w:rsidRPr="00ED7844" w:rsidRDefault="0023066D" w:rsidP="00A554A3">
            <w:pPr>
              <w:suppressAutoHyphens/>
              <w:spacing w:before="60" w:after="60"/>
              <w:ind w:firstLine="37"/>
              <w:jc w:val="center"/>
              <w:rPr>
                <w:rFonts w:ascii="Verdana" w:hAnsi="Verdana" w:cs="Arial"/>
                <w:sz w:val="22"/>
                <w:szCs w:val="22"/>
              </w:rPr>
            </w:pPr>
            <w:r>
              <w:rPr>
                <w:rFonts w:ascii="Verdana" w:hAnsi="Verdana" w:cs="Arial"/>
                <w:sz w:val="22"/>
                <w:szCs w:val="22"/>
              </w:rPr>
              <w:t>1</w:t>
            </w:r>
          </w:p>
        </w:tc>
        <w:tc>
          <w:tcPr>
            <w:tcW w:w="4703" w:type="dxa"/>
            <w:vAlign w:val="center"/>
          </w:tcPr>
          <w:p w14:paraId="1F87435E" w14:textId="77777777" w:rsidR="000E77E8" w:rsidRPr="00ED7844" w:rsidRDefault="0023066D" w:rsidP="00A554A3">
            <w:pPr>
              <w:suppressAutoHyphens/>
              <w:spacing w:before="60" w:after="60"/>
              <w:ind w:firstLine="0"/>
              <w:rPr>
                <w:rFonts w:ascii="Verdana" w:hAnsi="Verdana" w:cs="Arial"/>
                <w:sz w:val="22"/>
                <w:szCs w:val="22"/>
              </w:rPr>
            </w:pPr>
            <w:r>
              <w:rPr>
                <w:rFonts w:ascii="Verdana" w:hAnsi="Verdana" w:cs="Arial"/>
                <w:sz w:val="22"/>
                <w:szCs w:val="22"/>
              </w:rPr>
              <w:t>Документ изменен полностью</w:t>
            </w:r>
          </w:p>
        </w:tc>
        <w:tc>
          <w:tcPr>
            <w:tcW w:w="2526" w:type="dxa"/>
            <w:vAlign w:val="center"/>
          </w:tcPr>
          <w:p w14:paraId="1F87435F" w14:textId="2B44AB98" w:rsidR="000E77E8" w:rsidRPr="00ED7844" w:rsidRDefault="00EE384B" w:rsidP="00EE384B">
            <w:pPr>
              <w:suppressAutoHyphens/>
              <w:spacing w:before="60" w:after="60"/>
              <w:ind w:firstLine="0"/>
              <w:rPr>
                <w:rFonts w:ascii="Verdana" w:hAnsi="Verdana" w:cs="Arial"/>
                <w:sz w:val="22"/>
                <w:szCs w:val="22"/>
              </w:rPr>
            </w:pPr>
            <w:r>
              <w:rPr>
                <w:rFonts w:ascii="Verdana" w:hAnsi="Verdana" w:cs="Arial"/>
                <w:sz w:val="22"/>
                <w:szCs w:val="22"/>
              </w:rPr>
              <w:t xml:space="preserve">Приказ № </w:t>
            </w:r>
            <w:r w:rsidRPr="00EE384B">
              <w:rPr>
                <w:rFonts w:ascii="Verdana" w:hAnsi="Verdana" w:cs="Arial"/>
                <w:sz w:val="22"/>
                <w:szCs w:val="22"/>
              </w:rPr>
              <w:t xml:space="preserve">2000-П-604/24   </w:t>
            </w:r>
          </w:p>
        </w:tc>
        <w:tc>
          <w:tcPr>
            <w:tcW w:w="1701" w:type="dxa"/>
            <w:vAlign w:val="center"/>
          </w:tcPr>
          <w:p w14:paraId="1F874360" w14:textId="31CCABFC" w:rsidR="000E77E8" w:rsidRPr="00ED7844" w:rsidRDefault="00EE384B" w:rsidP="00A554A3">
            <w:pPr>
              <w:suppressAutoHyphens/>
              <w:spacing w:before="60" w:after="60"/>
              <w:ind w:firstLine="0"/>
              <w:rPr>
                <w:rFonts w:ascii="Verdana" w:hAnsi="Verdana" w:cs="Arial"/>
                <w:sz w:val="22"/>
                <w:szCs w:val="22"/>
              </w:rPr>
            </w:pPr>
            <w:r w:rsidRPr="00EE384B">
              <w:rPr>
                <w:rFonts w:ascii="Verdana" w:hAnsi="Verdana" w:cs="Arial"/>
                <w:sz w:val="22"/>
                <w:szCs w:val="22"/>
              </w:rPr>
              <w:t>07.06.2024</w:t>
            </w:r>
          </w:p>
        </w:tc>
      </w:tr>
    </w:tbl>
    <w:p w14:paraId="1F874362" w14:textId="77777777" w:rsidR="000E77E8" w:rsidRPr="00D16417" w:rsidRDefault="000E77E8" w:rsidP="000E77E8">
      <w:pPr>
        <w:rPr>
          <w:rFonts w:cs="Arial"/>
        </w:rPr>
      </w:pPr>
    </w:p>
    <w:p w14:paraId="1F874363" w14:textId="77777777" w:rsidR="000E77E8" w:rsidRPr="00D16417" w:rsidRDefault="000E77E8" w:rsidP="000E77E8">
      <w:pPr>
        <w:rPr>
          <w:rFonts w:cs="Arial"/>
        </w:rPr>
      </w:pPr>
      <w:bookmarkStart w:id="69" w:name="_Toc435522108"/>
      <w:bookmarkStart w:id="70" w:name="_Toc327889849"/>
      <w:bookmarkStart w:id="71" w:name="_Toc191455964"/>
      <w:bookmarkStart w:id="72" w:name="_Toc156795369"/>
      <w:bookmarkStart w:id="73" w:name="_Toc151201180"/>
      <w:bookmarkStart w:id="74" w:name="_Toc151200987"/>
      <w:bookmarkStart w:id="75" w:name="_Toc151200354"/>
      <w:bookmarkStart w:id="76" w:name="_Toc151199749"/>
      <w:bookmarkStart w:id="77" w:name="_Toc151197965"/>
      <w:bookmarkStart w:id="78" w:name="_Toc326673662"/>
      <w:bookmarkStart w:id="79" w:name="_Toc326673766"/>
      <w:bookmarkStart w:id="80" w:name="_Toc326674221"/>
      <w:bookmarkStart w:id="81" w:name="_Toc326674272"/>
      <w:bookmarkStart w:id="82" w:name="_Toc326675128"/>
      <w:bookmarkStart w:id="83" w:name="_Toc326752686"/>
      <w:bookmarkStart w:id="84" w:name="_Toc326752864"/>
      <w:bookmarkStart w:id="85" w:name="_Toc326752895"/>
      <w:bookmarkStart w:id="86" w:name="_Toc326752929"/>
      <w:bookmarkStart w:id="87" w:name="_Toc326752981"/>
      <w:bookmarkStart w:id="88" w:name="_Toc326753061"/>
      <w:bookmarkStart w:id="89" w:name="_Toc326753090"/>
      <w:bookmarkStart w:id="90" w:name="_Toc326753119"/>
      <w:bookmarkStart w:id="91" w:name="_Toc326753168"/>
      <w:bookmarkStart w:id="92" w:name="_Toc326753194"/>
      <w:bookmarkStart w:id="93" w:name="_Toc326753231"/>
      <w:bookmarkStart w:id="94" w:name="_Toc327866462"/>
      <w:bookmarkStart w:id="95" w:name="_Toc327866740"/>
      <w:bookmarkStart w:id="96" w:name="_Toc327866818"/>
      <w:bookmarkStart w:id="97" w:name="_Toc327866923"/>
      <w:bookmarkStart w:id="98" w:name="_Toc327867013"/>
      <w:bookmarkStart w:id="99" w:name="_Toc32788984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1F874364" w14:textId="77777777" w:rsidR="000E77E8" w:rsidRPr="00D16417" w:rsidRDefault="000E77E8" w:rsidP="000E77E8">
      <w:pPr>
        <w:spacing w:after="0"/>
        <w:ind w:firstLine="0"/>
        <w:jc w:val="left"/>
        <w:rPr>
          <w:rFonts w:cs="Arial"/>
        </w:rPr>
      </w:pPr>
    </w:p>
    <w:p w14:paraId="1F874365" w14:textId="1D9413B4" w:rsidR="00705B84" w:rsidRDefault="00705B84" w:rsidP="000E77E8"/>
    <w:p w14:paraId="54C4B1D6" w14:textId="60448D93" w:rsidR="008C75EA" w:rsidRDefault="008C75EA" w:rsidP="000E77E8"/>
    <w:p w14:paraId="40F81DFD" w14:textId="0F8EAB16" w:rsidR="008C75EA" w:rsidRDefault="008C75EA" w:rsidP="000E77E8"/>
    <w:p w14:paraId="6F462BF4" w14:textId="35B86CC8" w:rsidR="008C75EA" w:rsidRDefault="008C75EA" w:rsidP="000E77E8"/>
    <w:p w14:paraId="7F31FA09" w14:textId="6DF3CBFD" w:rsidR="008C75EA" w:rsidRDefault="008C75EA" w:rsidP="000E77E8"/>
    <w:p w14:paraId="3CE58DD7" w14:textId="6C2CAEC5" w:rsidR="008C75EA" w:rsidRDefault="008C75EA" w:rsidP="000E77E8"/>
    <w:p w14:paraId="0939AF42" w14:textId="2F73DE11" w:rsidR="008C75EA" w:rsidRDefault="008C75EA" w:rsidP="000E77E8"/>
    <w:p w14:paraId="0B1B0F3E" w14:textId="7CCAAC37" w:rsidR="008C75EA" w:rsidRDefault="008C75EA" w:rsidP="000E77E8"/>
    <w:p w14:paraId="063DAE6C" w14:textId="295A5A6F" w:rsidR="008C75EA" w:rsidRDefault="008C75EA" w:rsidP="000E77E8"/>
    <w:p w14:paraId="0A4C18E3" w14:textId="56A8C15B" w:rsidR="008C75EA" w:rsidRDefault="008C75EA" w:rsidP="000E77E8"/>
    <w:p w14:paraId="230EAE81" w14:textId="3F799E3E" w:rsidR="008C75EA" w:rsidRDefault="008C75EA" w:rsidP="000E77E8"/>
    <w:p w14:paraId="37B8747C" w14:textId="1459AEC2" w:rsidR="008C75EA" w:rsidRDefault="008C75EA" w:rsidP="000E77E8"/>
    <w:p w14:paraId="4F9201F2" w14:textId="092B20EE" w:rsidR="008C75EA" w:rsidRDefault="008C75EA" w:rsidP="000E77E8"/>
    <w:p w14:paraId="569AEE47" w14:textId="52BA6B88" w:rsidR="008C75EA" w:rsidRDefault="008C75EA" w:rsidP="000E77E8"/>
    <w:p w14:paraId="54BC17FF" w14:textId="60BF972C" w:rsidR="008C75EA" w:rsidRDefault="008C75EA" w:rsidP="000E77E8"/>
    <w:p w14:paraId="31176D7E" w14:textId="4782B19B" w:rsidR="008C75EA" w:rsidRDefault="008C75EA" w:rsidP="000E77E8"/>
    <w:p w14:paraId="7BE45767" w14:textId="2ADCFD9D" w:rsidR="008C75EA" w:rsidRDefault="008C75EA" w:rsidP="000E77E8"/>
    <w:p w14:paraId="7AFA3DB1" w14:textId="77001F77" w:rsidR="008C75EA" w:rsidRDefault="008C75EA" w:rsidP="000E77E8"/>
    <w:p w14:paraId="5AC414FC" w14:textId="474C6FFF" w:rsidR="008C75EA" w:rsidRDefault="008C75EA" w:rsidP="000E77E8"/>
    <w:p w14:paraId="5A7151CB" w14:textId="204B5DE6" w:rsidR="008C75EA" w:rsidRDefault="008C75EA" w:rsidP="000E77E8"/>
    <w:p w14:paraId="065E0677" w14:textId="47A9AFF4" w:rsidR="008C75EA" w:rsidRDefault="008C75EA" w:rsidP="000E77E8"/>
    <w:p w14:paraId="53CFF430" w14:textId="1CA6E6E2" w:rsidR="008C75EA" w:rsidRDefault="008C75EA" w:rsidP="000E77E8"/>
    <w:p w14:paraId="49F43E99" w14:textId="42D69F3B" w:rsidR="008C75EA" w:rsidRDefault="008C75EA" w:rsidP="000E77E8"/>
    <w:p w14:paraId="1DF52D36" w14:textId="1FA364B7" w:rsidR="008C75EA" w:rsidRDefault="008C75EA" w:rsidP="008C75EA">
      <w:pPr>
        <w:ind w:firstLine="0"/>
      </w:pPr>
    </w:p>
    <w:p w14:paraId="61D43FF7" w14:textId="77777777" w:rsidR="008C75EA" w:rsidRPr="008C75EA" w:rsidRDefault="008C75EA" w:rsidP="008C75EA">
      <w:pPr>
        <w:spacing w:before="120"/>
        <w:jc w:val="center"/>
        <w:outlineLvl w:val="0"/>
        <w:rPr>
          <w:rFonts w:cs="Arial"/>
          <w:b/>
          <w:bCs/>
          <w:color w:val="000000"/>
          <w:kern w:val="36"/>
          <w:sz w:val="22"/>
        </w:rPr>
      </w:pPr>
      <w:r w:rsidRPr="008C75EA">
        <w:rPr>
          <w:rFonts w:cs="Arial"/>
          <w:b/>
          <w:sz w:val="22"/>
        </w:rPr>
        <w:lastRenderedPageBreak/>
        <w:t>Форма чек-листа проверки документации для допуска подрядной организации к работам с применением ПС</w:t>
      </w:r>
    </w:p>
    <w:tbl>
      <w:tblPr>
        <w:tblW w:w="10220" w:type="dxa"/>
        <w:tblCellMar>
          <w:left w:w="0" w:type="dxa"/>
          <w:right w:w="0" w:type="dxa"/>
        </w:tblCellMar>
        <w:tblLook w:val="0420" w:firstRow="1" w:lastRow="0" w:firstColumn="0" w:lastColumn="0" w:noHBand="0" w:noVBand="1"/>
      </w:tblPr>
      <w:tblGrid>
        <w:gridCol w:w="8740"/>
        <w:gridCol w:w="1480"/>
      </w:tblGrid>
      <w:tr w:rsidR="008C75EA" w:rsidRPr="008C75EA" w14:paraId="26313B80" w14:textId="77777777" w:rsidTr="00E54153">
        <w:trPr>
          <w:trHeight w:val="590"/>
        </w:trPr>
        <w:tc>
          <w:tcPr>
            <w:tcW w:w="8740" w:type="dxa"/>
            <w:tcBorders>
              <w:top w:val="single" w:sz="4" w:space="0" w:color="auto"/>
              <w:left w:val="single" w:sz="4" w:space="0" w:color="auto"/>
              <w:bottom w:val="double" w:sz="4" w:space="0" w:color="auto"/>
              <w:right w:val="single" w:sz="4" w:space="0" w:color="auto"/>
            </w:tcBorders>
            <w:shd w:val="clear" w:color="auto" w:fill="auto"/>
            <w:tcMar>
              <w:top w:w="72" w:type="dxa"/>
              <w:left w:w="144" w:type="dxa"/>
              <w:bottom w:w="72" w:type="dxa"/>
              <w:right w:w="144" w:type="dxa"/>
            </w:tcMar>
            <w:vAlign w:val="center"/>
            <w:hideMark/>
          </w:tcPr>
          <w:p w14:paraId="26A6CE49" w14:textId="77777777" w:rsidR="008C75EA" w:rsidRPr="008C75EA" w:rsidRDefault="008C75EA" w:rsidP="00E54153">
            <w:pPr>
              <w:jc w:val="center"/>
              <w:rPr>
                <w:rFonts w:cs="Arial"/>
                <w:sz w:val="22"/>
              </w:rPr>
            </w:pPr>
            <w:r w:rsidRPr="008C75EA">
              <w:rPr>
                <w:rFonts w:cs="Arial"/>
                <w:bCs/>
                <w:sz w:val="22"/>
              </w:rPr>
              <w:t>Перечень документации</w:t>
            </w:r>
          </w:p>
        </w:tc>
        <w:tc>
          <w:tcPr>
            <w:tcW w:w="1480" w:type="dxa"/>
            <w:tcBorders>
              <w:top w:val="single" w:sz="4" w:space="0" w:color="auto"/>
              <w:left w:val="single" w:sz="4" w:space="0" w:color="auto"/>
              <w:bottom w:val="double" w:sz="4" w:space="0" w:color="auto"/>
              <w:right w:val="single" w:sz="4" w:space="0" w:color="auto"/>
            </w:tcBorders>
            <w:shd w:val="clear" w:color="auto" w:fill="auto"/>
            <w:tcMar>
              <w:top w:w="72" w:type="dxa"/>
              <w:left w:w="144" w:type="dxa"/>
              <w:bottom w:w="72" w:type="dxa"/>
              <w:right w:w="144" w:type="dxa"/>
            </w:tcMar>
            <w:vAlign w:val="center"/>
            <w:hideMark/>
          </w:tcPr>
          <w:p w14:paraId="68447B0B" w14:textId="77777777" w:rsidR="008C75EA" w:rsidRPr="008C75EA" w:rsidRDefault="008C75EA" w:rsidP="008C75EA">
            <w:pPr>
              <w:ind w:firstLine="0"/>
              <w:rPr>
                <w:rFonts w:cs="Arial"/>
                <w:sz w:val="22"/>
              </w:rPr>
            </w:pPr>
            <w:r w:rsidRPr="008C75EA">
              <w:rPr>
                <w:rFonts w:cs="Arial"/>
                <w:sz w:val="22"/>
              </w:rPr>
              <w:t>Отметка</w:t>
            </w:r>
          </w:p>
        </w:tc>
      </w:tr>
      <w:tr w:rsidR="008C75EA" w:rsidRPr="008C75EA" w14:paraId="517D480C" w14:textId="77777777" w:rsidTr="00E54153">
        <w:trPr>
          <w:trHeight w:val="301"/>
        </w:trPr>
        <w:tc>
          <w:tcPr>
            <w:tcW w:w="8740" w:type="dxa"/>
            <w:tcBorders>
              <w:top w:val="doub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9C4638F" w14:textId="77777777" w:rsidR="008C75EA" w:rsidRPr="008C75EA" w:rsidRDefault="008C75EA" w:rsidP="00E54153">
            <w:pPr>
              <w:rPr>
                <w:rFonts w:cs="Arial"/>
                <w:sz w:val="22"/>
              </w:rPr>
            </w:pPr>
            <w:r w:rsidRPr="008C75EA">
              <w:rPr>
                <w:rFonts w:cs="Arial"/>
                <w:sz w:val="22"/>
              </w:rPr>
              <w:t>1. Свидетельство о регистрации опасного производственного объекта;</w:t>
            </w:r>
          </w:p>
        </w:tc>
        <w:tc>
          <w:tcPr>
            <w:tcW w:w="1480" w:type="dxa"/>
            <w:tcBorders>
              <w:top w:val="doub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E2C386C" w14:textId="77777777" w:rsidR="008C75EA" w:rsidRPr="008C75EA" w:rsidRDefault="008C75EA" w:rsidP="00E54153">
            <w:pPr>
              <w:rPr>
                <w:rFonts w:cs="Arial"/>
                <w:sz w:val="22"/>
              </w:rPr>
            </w:pPr>
          </w:p>
        </w:tc>
      </w:tr>
      <w:tr w:rsidR="008C75EA" w:rsidRPr="008C75EA" w14:paraId="7A8F553E" w14:textId="77777777" w:rsidTr="00E54153">
        <w:trPr>
          <w:trHeight w:val="279"/>
        </w:trPr>
        <w:tc>
          <w:tcPr>
            <w:tcW w:w="874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E41D2C5" w14:textId="77777777" w:rsidR="008C75EA" w:rsidRPr="008C75EA" w:rsidRDefault="008C75EA" w:rsidP="00E54153">
            <w:pPr>
              <w:rPr>
                <w:rFonts w:cs="Arial"/>
                <w:sz w:val="22"/>
              </w:rPr>
            </w:pPr>
            <w:r w:rsidRPr="008C75EA">
              <w:rPr>
                <w:rFonts w:cs="Arial"/>
                <w:sz w:val="22"/>
              </w:rPr>
              <w:t>2. Сведения, характеризующие опасный производственный объект;</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E3FA44F" w14:textId="77777777" w:rsidR="008C75EA" w:rsidRPr="008C75EA" w:rsidRDefault="008C75EA" w:rsidP="00E54153">
            <w:pPr>
              <w:rPr>
                <w:rFonts w:cs="Arial"/>
                <w:sz w:val="22"/>
              </w:rPr>
            </w:pPr>
          </w:p>
        </w:tc>
      </w:tr>
      <w:tr w:rsidR="008C75EA" w:rsidRPr="008C75EA" w14:paraId="7DC01F61" w14:textId="77777777" w:rsidTr="00E54153">
        <w:trPr>
          <w:trHeight w:val="271"/>
        </w:trPr>
        <w:tc>
          <w:tcPr>
            <w:tcW w:w="874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67C636F6" w14:textId="77777777" w:rsidR="008C75EA" w:rsidRPr="008C75EA" w:rsidRDefault="008C75EA" w:rsidP="00E54153">
            <w:pPr>
              <w:rPr>
                <w:rFonts w:cs="Arial"/>
                <w:sz w:val="22"/>
              </w:rPr>
            </w:pPr>
            <w:r w:rsidRPr="008C75EA">
              <w:rPr>
                <w:rFonts w:cs="Arial"/>
                <w:sz w:val="22"/>
              </w:rPr>
              <w:t>3. Договор аренды подъемных сооружений (при наличии);</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A377CEB" w14:textId="77777777" w:rsidR="008C75EA" w:rsidRPr="008C75EA" w:rsidRDefault="008C75EA" w:rsidP="00E54153">
            <w:pPr>
              <w:rPr>
                <w:rFonts w:cs="Arial"/>
                <w:sz w:val="22"/>
              </w:rPr>
            </w:pPr>
          </w:p>
        </w:tc>
      </w:tr>
      <w:tr w:rsidR="008C75EA" w:rsidRPr="008C75EA" w14:paraId="5CE9F367" w14:textId="77777777" w:rsidTr="00E54153">
        <w:trPr>
          <w:trHeight w:val="263"/>
        </w:trPr>
        <w:tc>
          <w:tcPr>
            <w:tcW w:w="874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E80CE8A" w14:textId="77777777" w:rsidR="008C75EA" w:rsidRPr="008C75EA" w:rsidRDefault="008C75EA" w:rsidP="00E54153">
            <w:pPr>
              <w:rPr>
                <w:rFonts w:cs="Arial"/>
                <w:sz w:val="22"/>
              </w:rPr>
            </w:pPr>
            <w:r w:rsidRPr="008C75EA">
              <w:rPr>
                <w:rFonts w:cs="Arial"/>
                <w:sz w:val="22"/>
              </w:rPr>
              <w:t>4. Паспорт на подъемные сооружения;</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E80592D" w14:textId="77777777" w:rsidR="008C75EA" w:rsidRPr="008C75EA" w:rsidRDefault="008C75EA" w:rsidP="00E54153">
            <w:pPr>
              <w:rPr>
                <w:rFonts w:cs="Arial"/>
                <w:sz w:val="22"/>
              </w:rPr>
            </w:pPr>
          </w:p>
        </w:tc>
      </w:tr>
      <w:tr w:rsidR="008C75EA" w:rsidRPr="008C75EA" w14:paraId="385A5E5E" w14:textId="77777777" w:rsidTr="00E54153">
        <w:trPr>
          <w:trHeight w:val="538"/>
        </w:trPr>
        <w:tc>
          <w:tcPr>
            <w:tcW w:w="874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162BB161" w14:textId="77777777" w:rsidR="008C75EA" w:rsidRPr="008C75EA" w:rsidRDefault="008C75EA" w:rsidP="00E54153">
            <w:pPr>
              <w:rPr>
                <w:rFonts w:cs="Arial"/>
                <w:sz w:val="22"/>
              </w:rPr>
            </w:pPr>
            <w:r w:rsidRPr="008C75EA">
              <w:rPr>
                <w:rFonts w:cs="Arial"/>
                <w:sz w:val="22"/>
              </w:rPr>
              <w:t>5. Заключение экспертизы промышленной безопасности (если кран отработал нормативный срок службы);</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5408C7D" w14:textId="77777777" w:rsidR="008C75EA" w:rsidRPr="008C75EA" w:rsidRDefault="008C75EA" w:rsidP="00E54153">
            <w:pPr>
              <w:rPr>
                <w:rFonts w:cs="Arial"/>
                <w:sz w:val="22"/>
              </w:rPr>
            </w:pPr>
          </w:p>
        </w:tc>
      </w:tr>
      <w:tr w:rsidR="008C75EA" w:rsidRPr="008C75EA" w14:paraId="310C7ED4" w14:textId="77777777" w:rsidTr="00E54153">
        <w:trPr>
          <w:trHeight w:val="691"/>
        </w:trPr>
        <w:tc>
          <w:tcPr>
            <w:tcW w:w="874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7DE31682" w14:textId="77777777" w:rsidR="008C75EA" w:rsidRPr="008C75EA" w:rsidRDefault="008C75EA" w:rsidP="00E54153">
            <w:pPr>
              <w:rPr>
                <w:rFonts w:cs="Arial"/>
                <w:sz w:val="22"/>
              </w:rPr>
            </w:pPr>
            <w:r w:rsidRPr="008C75EA">
              <w:rPr>
                <w:rFonts w:cs="Arial"/>
                <w:sz w:val="22"/>
              </w:rPr>
              <w:t>6. Агрегатный журнал (ремонтный журнал) или подтверждение проведения технического обслуживания в соответствии с требованиями руководства по эксплуатации;</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BE37BAE" w14:textId="77777777" w:rsidR="008C75EA" w:rsidRPr="008C75EA" w:rsidRDefault="008C75EA" w:rsidP="00E54153">
            <w:pPr>
              <w:rPr>
                <w:rFonts w:cs="Arial"/>
                <w:sz w:val="22"/>
              </w:rPr>
            </w:pPr>
          </w:p>
        </w:tc>
      </w:tr>
      <w:tr w:rsidR="008C75EA" w:rsidRPr="008C75EA" w14:paraId="59CB40C6" w14:textId="77777777" w:rsidTr="00E54153">
        <w:trPr>
          <w:trHeight w:val="279"/>
        </w:trPr>
        <w:tc>
          <w:tcPr>
            <w:tcW w:w="874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76A62D5" w14:textId="77777777" w:rsidR="008C75EA" w:rsidRPr="008C75EA" w:rsidRDefault="008C75EA" w:rsidP="00E54153">
            <w:pPr>
              <w:rPr>
                <w:rFonts w:cs="Arial"/>
                <w:sz w:val="22"/>
              </w:rPr>
            </w:pPr>
            <w:r w:rsidRPr="008C75EA">
              <w:rPr>
                <w:rFonts w:cs="Arial"/>
                <w:sz w:val="22"/>
              </w:rPr>
              <w:t>7.  Вахтенный журнал на подъемное сооружение;</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75E5AB9" w14:textId="77777777" w:rsidR="008C75EA" w:rsidRPr="008C75EA" w:rsidRDefault="008C75EA" w:rsidP="00E54153">
            <w:pPr>
              <w:rPr>
                <w:rFonts w:cs="Arial"/>
                <w:sz w:val="22"/>
              </w:rPr>
            </w:pPr>
          </w:p>
        </w:tc>
      </w:tr>
      <w:tr w:rsidR="008C75EA" w:rsidRPr="008C75EA" w14:paraId="21FD1947" w14:textId="77777777" w:rsidTr="00E54153">
        <w:trPr>
          <w:trHeight w:val="1121"/>
        </w:trPr>
        <w:tc>
          <w:tcPr>
            <w:tcW w:w="874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6580D667" w14:textId="77777777" w:rsidR="008C75EA" w:rsidRPr="008C75EA" w:rsidRDefault="008C75EA" w:rsidP="00E54153">
            <w:pPr>
              <w:rPr>
                <w:rFonts w:cs="Arial"/>
                <w:sz w:val="22"/>
              </w:rPr>
            </w:pPr>
            <w:r w:rsidRPr="008C75EA">
              <w:rPr>
                <w:rFonts w:cs="Arial"/>
                <w:sz w:val="22"/>
              </w:rPr>
              <w:t>8. Приказ об организации производственного контроля (назначение специалистов ответственных за осуществление производственного контроля при эксплуатации ПС, специалистов, ответственных за содержание ПС в работоспособном состоянии, специалистов, ответственных за безопасное производство работ с применением ПС);</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AAE0B88" w14:textId="77777777" w:rsidR="008C75EA" w:rsidRPr="008C75EA" w:rsidRDefault="008C75EA" w:rsidP="00E54153">
            <w:pPr>
              <w:rPr>
                <w:rFonts w:cs="Arial"/>
                <w:sz w:val="22"/>
              </w:rPr>
            </w:pPr>
          </w:p>
        </w:tc>
      </w:tr>
      <w:tr w:rsidR="008C75EA" w:rsidRPr="008C75EA" w14:paraId="2063BD9E" w14:textId="77777777" w:rsidTr="00E54153">
        <w:trPr>
          <w:trHeight w:val="1569"/>
        </w:trPr>
        <w:tc>
          <w:tcPr>
            <w:tcW w:w="874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05BF8D77" w14:textId="77777777" w:rsidR="008C75EA" w:rsidRPr="008C75EA" w:rsidRDefault="008C75EA" w:rsidP="00E54153">
            <w:pPr>
              <w:rPr>
                <w:rFonts w:cs="Arial"/>
                <w:sz w:val="22"/>
              </w:rPr>
            </w:pPr>
            <w:r w:rsidRPr="008C75EA">
              <w:rPr>
                <w:rFonts w:cs="Arial"/>
                <w:sz w:val="22"/>
              </w:rPr>
              <w:t>9. Удостоверения специалистов ответственных за осуществление производственного контроля при эксплуатации ПС, специалистов, ответственных за содержание ПС в работоспособном состоянии, специалистов, ответственных за безопасное производство работ с применением ПС, стропальщиков, машинистов кранов, рабочий люльки, машинист подъемника;</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0A2CB73" w14:textId="77777777" w:rsidR="008C75EA" w:rsidRPr="008C75EA" w:rsidRDefault="008C75EA" w:rsidP="00E54153">
            <w:pPr>
              <w:rPr>
                <w:rFonts w:cs="Arial"/>
                <w:sz w:val="22"/>
              </w:rPr>
            </w:pPr>
          </w:p>
        </w:tc>
      </w:tr>
      <w:tr w:rsidR="008C75EA" w:rsidRPr="008C75EA" w14:paraId="27F1A470" w14:textId="77777777" w:rsidTr="00E54153">
        <w:trPr>
          <w:trHeight w:val="319"/>
        </w:trPr>
        <w:tc>
          <w:tcPr>
            <w:tcW w:w="874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2D6E0AC6" w14:textId="77777777" w:rsidR="008C75EA" w:rsidRPr="008C75EA" w:rsidRDefault="008C75EA" w:rsidP="00E54153">
            <w:pPr>
              <w:rPr>
                <w:rFonts w:cs="Arial"/>
                <w:sz w:val="22"/>
              </w:rPr>
            </w:pPr>
            <w:r w:rsidRPr="008C75EA">
              <w:rPr>
                <w:rFonts w:cs="Arial"/>
                <w:sz w:val="22"/>
              </w:rPr>
              <w:t>10. Приказ/распоряжение о допуске персонала к самостоятельной работе;</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1A0267E" w14:textId="77777777" w:rsidR="008C75EA" w:rsidRPr="008C75EA" w:rsidRDefault="008C75EA" w:rsidP="00E54153">
            <w:pPr>
              <w:rPr>
                <w:rFonts w:cs="Arial"/>
                <w:sz w:val="22"/>
              </w:rPr>
            </w:pPr>
          </w:p>
        </w:tc>
      </w:tr>
      <w:tr w:rsidR="008C75EA" w:rsidRPr="008C75EA" w14:paraId="24CD2626" w14:textId="77777777" w:rsidTr="00E54153">
        <w:trPr>
          <w:trHeight w:val="553"/>
        </w:trPr>
        <w:tc>
          <w:tcPr>
            <w:tcW w:w="874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7C3E2F7B" w14:textId="77777777" w:rsidR="008C75EA" w:rsidRPr="008C75EA" w:rsidRDefault="008C75EA" w:rsidP="00E54153">
            <w:pPr>
              <w:rPr>
                <w:rFonts w:cs="Arial"/>
                <w:sz w:val="22"/>
              </w:rPr>
            </w:pPr>
            <w:r w:rsidRPr="008C75EA">
              <w:rPr>
                <w:rFonts w:cs="Arial"/>
                <w:sz w:val="22"/>
              </w:rPr>
              <w:t>11. Приказ/распоряжение о назначении обслуживающего персонала (слесарь, электромонтер) или договор на обслуживание;</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8B076DE" w14:textId="77777777" w:rsidR="008C75EA" w:rsidRPr="008C75EA" w:rsidRDefault="008C75EA" w:rsidP="00E54153">
            <w:pPr>
              <w:rPr>
                <w:rFonts w:cs="Arial"/>
                <w:sz w:val="22"/>
              </w:rPr>
            </w:pPr>
          </w:p>
        </w:tc>
      </w:tr>
      <w:tr w:rsidR="008C75EA" w:rsidRPr="008C75EA" w14:paraId="427B6CD2" w14:textId="77777777" w:rsidTr="00E54153">
        <w:trPr>
          <w:trHeight w:val="421"/>
        </w:trPr>
        <w:tc>
          <w:tcPr>
            <w:tcW w:w="874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6D3D5140" w14:textId="77777777" w:rsidR="008C75EA" w:rsidRPr="008C75EA" w:rsidRDefault="008C75EA" w:rsidP="00E54153">
            <w:pPr>
              <w:rPr>
                <w:rFonts w:cs="Arial"/>
                <w:sz w:val="22"/>
              </w:rPr>
            </w:pPr>
            <w:r w:rsidRPr="008C75EA">
              <w:rPr>
                <w:rFonts w:cs="Arial"/>
                <w:sz w:val="22"/>
              </w:rPr>
              <w:t>12. Акт наладки приборов безопасности, аттестация обслуживающего персонала или договор на обслуживание приборов безопасности;</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462EF19" w14:textId="77777777" w:rsidR="008C75EA" w:rsidRPr="008C75EA" w:rsidRDefault="008C75EA" w:rsidP="00E54153">
            <w:pPr>
              <w:rPr>
                <w:rFonts w:cs="Arial"/>
                <w:sz w:val="22"/>
              </w:rPr>
            </w:pPr>
          </w:p>
        </w:tc>
      </w:tr>
      <w:tr w:rsidR="008C75EA" w:rsidRPr="008C75EA" w14:paraId="39FE79A5" w14:textId="77777777" w:rsidTr="00E54153">
        <w:trPr>
          <w:trHeight w:val="133"/>
        </w:trPr>
        <w:tc>
          <w:tcPr>
            <w:tcW w:w="874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140A8CDB" w14:textId="77777777" w:rsidR="008C75EA" w:rsidRPr="008C75EA" w:rsidRDefault="008C75EA" w:rsidP="00E54153">
            <w:pPr>
              <w:rPr>
                <w:rFonts w:cs="Arial"/>
                <w:sz w:val="22"/>
              </w:rPr>
            </w:pPr>
            <w:r w:rsidRPr="008C75EA">
              <w:rPr>
                <w:rFonts w:cs="Arial"/>
                <w:sz w:val="22"/>
              </w:rPr>
              <w:t>13. Подтверждение проведения инструктажа;</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3CA7BDB" w14:textId="77777777" w:rsidR="008C75EA" w:rsidRPr="008C75EA" w:rsidRDefault="008C75EA" w:rsidP="00E54153">
            <w:pPr>
              <w:rPr>
                <w:rFonts w:cs="Arial"/>
                <w:sz w:val="22"/>
              </w:rPr>
            </w:pPr>
          </w:p>
        </w:tc>
      </w:tr>
      <w:tr w:rsidR="008C75EA" w:rsidRPr="008C75EA" w14:paraId="5825544B" w14:textId="77777777" w:rsidTr="00E54153">
        <w:trPr>
          <w:trHeight w:val="423"/>
        </w:trPr>
        <w:tc>
          <w:tcPr>
            <w:tcW w:w="874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728D76CB" w14:textId="77777777" w:rsidR="008C75EA" w:rsidRPr="008C75EA" w:rsidRDefault="008C75EA" w:rsidP="00E54153">
            <w:pPr>
              <w:rPr>
                <w:rFonts w:cs="Arial"/>
                <w:sz w:val="22"/>
              </w:rPr>
            </w:pPr>
            <w:r w:rsidRPr="008C75EA">
              <w:rPr>
                <w:rFonts w:cs="Arial"/>
                <w:sz w:val="22"/>
              </w:rPr>
              <w:t>14. Наличие инструкций по охране труда (стропальщик, машинист крана, рабочий люльки, машинист подъемника);</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813515E" w14:textId="77777777" w:rsidR="008C75EA" w:rsidRPr="008C75EA" w:rsidRDefault="008C75EA" w:rsidP="00E54153">
            <w:pPr>
              <w:rPr>
                <w:rFonts w:cs="Arial"/>
                <w:sz w:val="22"/>
              </w:rPr>
            </w:pPr>
          </w:p>
        </w:tc>
      </w:tr>
      <w:tr w:rsidR="008C75EA" w:rsidRPr="008C75EA" w14:paraId="41805D05" w14:textId="77777777" w:rsidTr="00E54153">
        <w:trPr>
          <w:trHeight w:val="277"/>
        </w:trPr>
        <w:tc>
          <w:tcPr>
            <w:tcW w:w="874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2B1FB696" w14:textId="77777777" w:rsidR="008C75EA" w:rsidRPr="008C75EA" w:rsidRDefault="008C75EA" w:rsidP="00E54153">
            <w:pPr>
              <w:rPr>
                <w:rFonts w:cs="Arial"/>
                <w:sz w:val="22"/>
              </w:rPr>
            </w:pPr>
            <w:r w:rsidRPr="008C75EA">
              <w:rPr>
                <w:rFonts w:cs="Arial"/>
                <w:sz w:val="22"/>
              </w:rPr>
              <w:t>15. ПОР, ППР, ТК согласованный с АО «ВМЗ»;</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AAC5D33" w14:textId="77777777" w:rsidR="008C75EA" w:rsidRPr="008C75EA" w:rsidRDefault="008C75EA" w:rsidP="00E54153">
            <w:pPr>
              <w:rPr>
                <w:rFonts w:cs="Arial"/>
                <w:sz w:val="22"/>
              </w:rPr>
            </w:pPr>
          </w:p>
        </w:tc>
      </w:tr>
      <w:tr w:rsidR="008C75EA" w:rsidRPr="008C75EA" w14:paraId="49109B2F" w14:textId="77777777" w:rsidTr="00E54153">
        <w:trPr>
          <w:trHeight w:val="269"/>
        </w:trPr>
        <w:tc>
          <w:tcPr>
            <w:tcW w:w="874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747D6D71" w14:textId="77777777" w:rsidR="008C75EA" w:rsidRPr="008C75EA" w:rsidRDefault="008C75EA" w:rsidP="00E54153">
            <w:pPr>
              <w:rPr>
                <w:rFonts w:cs="Arial"/>
                <w:sz w:val="22"/>
              </w:rPr>
            </w:pPr>
            <w:r w:rsidRPr="008C75EA">
              <w:rPr>
                <w:rFonts w:cs="Arial"/>
                <w:sz w:val="22"/>
              </w:rPr>
              <w:t>16. Журнал осмотра съемных грузозахватных приспособлений и тары.</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ADC8615" w14:textId="77777777" w:rsidR="008C75EA" w:rsidRPr="008C75EA" w:rsidRDefault="008C75EA" w:rsidP="00E54153">
            <w:pPr>
              <w:rPr>
                <w:rFonts w:cs="Arial"/>
                <w:sz w:val="22"/>
              </w:rPr>
            </w:pPr>
          </w:p>
        </w:tc>
      </w:tr>
    </w:tbl>
    <w:p w14:paraId="1D1E45D3" w14:textId="77777777" w:rsidR="008C75EA" w:rsidRDefault="008C75EA" w:rsidP="008C75EA">
      <w:pPr>
        <w:spacing w:before="120"/>
        <w:outlineLvl w:val="0"/>
      </w:pPr>
    </w:p>
    <w:p w14:paraId="2968A995" w14:textId="77777777" w:rsidR="008C75EA" w:rsidRDefault="008C75EA" w:rsidP="008C75EA">
      <w:pPr>
        <w:rPr>
          <w:rFonts w:ascii="Cambria" w:hAnsi="Cambria"/>
          <w:sz w:val="32"/>
          <w:szCs w:val="32"/>
        </w:rPr>
      </w:pPr>
      <w:r>
        <w:rPr>
          <w:rFonts w:ascii="Cambria" w:hAnsi="Cambria"/>
          <w:sz w:val="32"/>
          <w:szCs w:val="32"/>
        </w:rPr>
        <w:lastRenderedPageBreak/>
        <w:t xml:space="preserve">                                                                                               Утверждаю:</w:t>
      </w:r>
    </w:p>
    <w:p w14:paraId="2F3E86AE" w14:textId="77777777" w:rsidR="008C75EA" w:rsidRDefault="008C75EA" w:rsidP="008C75EA">
      <w:pPr>
        <w:pStyle w:val="aff"/>
        <w:rPr>
          <w:rFonts w:ascii="Cambria" w:hAnsi="Cambria"/>
          <w:sz w:val="32"/>
          <w:szCs w:val="32"/>
        </w:rPr>
      </w:pPr>
      <w:r>
        <w:rPr>
          <w:rFonts w:ascii="Cambria" w:hAnsi="Cambria"/>
          <w:sz w:val="32"/>
          <w:szCs w:val="32"/>
        </w:rPr>
        <w:t xml:space="preserve">                                                                                                 Директор</w:t>
      </w:r>
    </w:p>
    <w:p w14:paraId="0CC19AFA" w14:textId="77777777" w:rsidR="008C75EA" w:rsidRDefault="008C75EA" w:rsidP="008C75EA">
      <w:pPr>
        <w:pStyle w:val="aff"/>
        <w:rPr>
          <w:rFonts w:ascii="Cambria" w:hAnsi="Cambria"/>
          <w:sz w:val="32"/>
          <w:szCs w:val="32"/>
        </w:rPr>
      </w:pPr>
      <w:r>
        <w:rPr>
          <w:rFonts w:ascii="Cambria" w:hAnsi="Cambria"/>
          <w:sz w:val="32"/>
          <w:szCs w:val="32"/>
        </w:rPr>
        <w:t xml:space="preserve">                                                                                        ООО </w:t>
      </w:r>
      <w:proofErr w:type="gramStart"/>
      <w:r>
        <w:rPr>
          <w:rFonts w:ascii="Cambria" w:hAnsi="Cambria"/>
          <w:sz w:val="32"/>
          <w:szCs w:val="32"/>
        </w:rPr>
        <w:t xml:space="preserve">«  </w:t>
      </w:r>
      <w:proofErr w:type="gramEnd"/>
      <w:r>
        <w:rPr>
          <w:rFonts w:ascii="Cambria" w:hAnsi="Cambria"/>
          <w:sz w:val="32"/>
          <w:szCs w:val="32"/>
        </w:rPr>
        <w:t xml:space="preserve">            »</w:t>
      </w:r>
    </w:p>
    <w:p w14:paraId="7A633385" w14:textId="77777777" w:rsidR="008C75EA" w:rsidRDefault="008C75EA" w:rsidP="008C75EA">
      <w:pPr>
        <w:rPr>
          <w:b/>
          <w:bCs/>
          <w:sz w:val="29"/>
          <w:szCs w:val="29"/>
        </w:rPr>
      </w:pPr>
    </w:p>
    <w:p w14:paraId="4ABC7931" w14:textId="77777777" w:rsidR="008C75EA" w:rsidRDefault="008C75EA" w:rsidP="008C75EA">
      <w:pPr>
        <w:rPr>
          <w:rFonts w:ascii="Cambria" w:hAnsi="Cambria"/>
          <w:sz w:val="32"/>
          <w:szCs w:val="32"/>
        </w:rPr>
      </w:pPr>
      <w:r>
        <w:rPr>
          <w:rFonts w:ascii="Cambria" w:hAnsi="Cambria"/>
          <w:sz w:val="32"/>
          <w:szCs w:val="32"/>
        </w:rPr>
        <w:t xml:space="preserve">                                                                           ______________ /_________________/</w:t>
      </w:r>
    </w:p>
    <w:p w14:paraId="3B821AA7" w14:textId="77777777" w:rsidR="008C75EA" w:rsidRDefault="008C75EA" w:rsidP="008C75EA">
      <w:pPr>
        <w:rPr>
          <w:rFonts w:ascii="Cambria" w:hAnsi="Cambria"/>
          <w:sz w:val="32"/>
          <w:szCs w:val="32"/>
        </w:rPr>
      </w:pPr>
      <w:r>
        <w:rPr>
          <w:rFonts w:ascii="Cambria" w:hAnsi="Cambria"/>
          <w:sz w:val="32"/>
          <w:szCs w:val="32"/>
        </w:rPr>
        <w:t xml:space="preserve">                                                                           </w:t>
      </w:r>
      <w:proofErr w:type="gramStart"/>
      <w:r>
        <w:rPr>
          <w:rFonts w:ascii="Cambria" w:hAnsi="Cambria"/>
          <w:sz w:val="32"/>
          <w:szCs w:val="32"/>
        </w:rPr>
        <w:t>« _</w:t>
      </w:r>
      <w:proofErr w:type="gramEnd"/>
      <w:r>
        <w:rPr>
          <w:rFonts w:ascii="Cambria" w:hAnsi="Cambria"/>
          <w:sz w:val="32"/>
          <w:szCs w:val="32"/>
        </w:rPr>
        <w:t>___ » _________________ 2024г.</w:t>
      </w:r>
    </w:p>
    <w:p w14:paraId="094547F2" w14:textId="77777777" w:rsidR="008C75EA" w:rsidRDefault="008C75EA" w:rsidP="008C75EA">
      <w:pPr>
        <w:keepNext/>
        <w:shd w:val="clear" w:color="auto" w:fill="FFFFFF"/>
        <w:spacing w:before="24" w:after="240"/>
        <w:jc w:val="right"/>
        <w:rPr>
          <w:rFonts w:ascii="Cambria" w:hAnsi="Cambria" w:cs="Arial"/>
          <w:color w:val="2B4279"/>
          <w:sz w:val="32"/>
          <w:szCs w:val="32"/>
        </w:rPr>
      </w:pPr>
    </w:p>
    <w:p w14:paraId="41E5C922" w14:textId="77777777" w:rsidR="008C75EA" w:rsidRDefault="008C75EA" w:rsidP="008C75EA">
      <w:pPr>
        <w:keepNext/>
        <w:shd w:val="clear" w:color="auto" w:fill="FFFFFF"/>
        <w:spacing w:before="24" w:after="240" w:line="345" w:lineRule="atLeast"/>
        <w:jc w:val="center"/>
        <w:rPr>
          <w:rFonts w:ascii="Cambria" w:hAnsi="Cambria" w:cs="Arial"/>
          <w:b/>
          <w:bCs/>
          <w:color w:val="2B4279"/>
          <w:sz w:val="29"/>
          <w:szCs w:val="29"/>
        </w:rPr>
      </w:pPr>
    </w:p>
    <w:p w14:paraId="2761FC5D" w14:textId="77777777" w:rsidR="008C75EA" w:rsidRDefault="008C75EA" w:rsidP="008C75EA">
      <w:pPr>
        <w:keepNext/>
        <w:shd w:val="clear" w:color="auto" w:fill="FFFFFF"/>
        <w:spacing w:before="24" w:after="240" w:line="345" w:lineRule="atLeast"/>
        <w:jc w:val="center"/>
        <w:rPr>
          <w:rFonts w:ascii="Cambria" w:hAnsi="Cambria" w:cs="Arial"/>
          <w:b/>
          <w:bCs/>
          <w:color w:val="2B4279"/>
          <w:sz w:val="29"/>
          <w:szCs w:val="29"/>
        </w:rPr>
      </w:pPr>
    </w:p>
    <w:p w14:paraId="751B3B8C" w14:textId="77777777" w:rsidR="008C75EA" w:rsidRDefault="008C75EA" w:rsidP="008C75EA">
      <w:pPr>
        <w:keepNext/>
        <w:shd w:val="clear" w:color="auto" w:fill="FFFFFF"/>
        <w:spacing w:before="24" w:after="240" w:line="345" w:lineRule="atLeast"/>
        <w:jc w:val="center"/>
        <w:rPr>
          <w:rFonts w:ascii="Cambria" w:hAnsi="Cambria" w:cs="Arial"/>
          <w:b/>
          <w:bCs/>
          <w:color w:val="2B4279"/>
          <w:sz w:val="29"/>
          <w:szCs w:val="29"/>
        </w:rPr>
      </w:pPr>
    </w:p>
    <w:p w14:paraId="30C859CE" w14:textId="77777777" w:rsidR="008C75EA" w:rsidRDefault="008C75EA" w:rsidP="008C75EA">
      <w:pPr>
        <w:ind w:left="-142"/>
        <w:jc w:val="center"/>
        <w:rPr>
          <w:rFonts w:ascii="Cambria" w:hAnsi="Cambria" w:cs="Arial"/>
          <w:b/>
          <w:bCs/>
          <w:sz w:val="40"/>
          <w:szCs w:val="40"/>
        </w:rPr>
      </w:pPr>
      <w:r>
        <w:rPr>
          <w:rFonts w:ascii="Cambria" w:hAnsi="Cambria" w:cs="Arial"/>
          <w:b/>
          <w:bCs/>
          <w:sz w:val="40"/>
          <w:szCs w:val="40"/>
        </w:rPr>
        <w:t>Проект производства работ</w:t>
      </w:r>
    </w:p>
    <w:p w14:paraId="1129F5B3" w14:textId="77777777" w:rsidR="008C75EA" w:rsidRDefault="008C75EA" w:rsidP="008C75EA">
      <w:pPr>
        <w:ind w:left="-142"/>
        <w:jc w:val="center"/>
        <w:rPr>
          <w:rFonts w:ascii="Cambria" w:hAnsi="Cambria" w:cs="Arial"/>
          <w:b/>
          <w:bCs/>
          <w:sz w:val="32"/>
          <w:szCs w:val="32"/>
        </w:rPr>
      </w:pPr>
      <w:r>
        <w:rPr>
          <w:rFonts w:ascii="Cambria" w:hAnsi="Cambria" w:cs="Arial"/>
          <w:b/>
          <w:bCs/>
          <w:sz w:val="32"/>
          <w:szCs w:val="32"/>
        </w:rPr>
        <w:t xml:space="preserve">  на выполнение работ </w:t>
      </w:r>
      <w:bookmarkStart w:id="100" w:name="_Hlk132317525"/>
      <w:r>
        <w:rPr>
          <w:rFonts w:ascii="Cambria" w:hAnsi="Cambria" w:cs="Arial"/>
          <w:b/>
          <w:bCs/>
          <w:sz w:val="32"/>
          <w:szCs w:val="32"/>
        </w:rPr>
        <w:t xml:space="preserve">         </w:t>
      </w:r>
      <w:bookmarkEnd w:id="100"/>
    </w:p>
    <w:p w14:paraId="11C3A0E8" w14:textId="77777777" w:rsidR="008C75EA" w:rsidRDefault="008C75EA" w:rsidP="008C75EA">
      <w:pPr>
        <w:ind w:left="-142"/>
        <w:jc w:val="center"/>
        <w:rPr>
          <w:rFonts w:ascii="Cambria" w:hAnsi="Cambria" w:cs="Arial"/>
          <w:b/>
          <w:bCs/>
          <w:sz w:val="32"/>
          <w:szCs w:val="32"/>
        </w:rPr>
      </w:pPr>
      <w:r>
        <w:rPr>
          <w:rFonts w:ascii="Cambria" w:hAnsi="Cambria" w:cs="Arial"/>
          <w:b/>
          <w:bCs/>
          <w:sz w:val="32"/>
          <w:szCs w:val="32"/>
        </w:rPr>
        <w:t xml:space="preserve"> </w:t>
      </w:r>
    </w:p>
    <w:p w14:paraId="1900A5B2" w14:textId="77777777" w:rsidR="008C75EA" w:rsidRDefault="008C75EA" w:rsidP="008C75EA">
      <w:pPr>
        <w:keepNext/>
        <w:shd w:val="clear" w:color="auto" w:fill="FFFFFF"/>
        <w:spacing w:before="24" w:after="240" w:line="345" w:lineRule="atLeast"/>
        <w:jc w:val="center"/>
        <w:rPr>
          <w:rFonts w:ascii="Cambria" w:hAnsi="Cambria" w:cs="Arial"/>
          <w:b/>
          <w:bCs/>
          <w:color w:val="2B4279"/>
          <w:sz w:val="29"/>
          <w:szCs w:val="29"/>
        </w:rPr>
      </w:pPr>
    </w:p>
    <w:p w14:paraId="48E16718" w14:textId="77777777" w:rsidR="008C75EA" w:rsidRDefault="008C75EA" w:rsidP="008C75EA">
      <w:pPr>
        <w:keepNext/>
        <w:shd w:val="clear" w:color="auto" w:fill="FFFFFF"/>
        <w:spacing w:before="24" w:after="240" w:line="345" w:lineRule="atLeast"/>
        <w:jc w:val="center"/>
        <w:rPr>
          <w:rFonts w:ascii="Cambria" w:hAnsi="Cambria" w:cs="Arial"/>
          <w:b/>
          <w:bCs/>
          <w:color w:val="2B4279"/>
          <w:sz w:val="29"/>
          <w:szCs w:val="29"/>
        </w:rPr>
      </w:pPr>
      <w:r>
        <w:rPr>
          <w:rFonts w:ascii="Cambria" w:hAnsi="Cambria" w:cs="Arial"/>
          <w:b/>
          <w:bCs/>
          <w:color w:val="2B4279"/>
          <w:sz w:val="29"/>
          <w:szCs w:val="29"/>
        </w:rPr>
        <w:t>ППР № ________________</w:t>
      </w:r>
    </w:p>
    <w:p w14:paraId="0A3CDDDC" w14:textId="77777777" w:rsidR="008C75EA" w:rsidRDefault="008C75EA" w:rsidP="008C75EA">
      <w:pPr>
        <w:keepNext/>
        <w:shd w:val="clear" w:color="auto" w:fill="FFFFFF"/>
        <w:spacing w:before="100" w:beforeAutospacing="1" w:after="100" w:afterAutospacing="1" w:line="345" w:lineRule="atLeast"/>
        <w:jc w:val="center"/>
        <w:rPr>
          <w:rFonts w:ascii="Cambria" w:eastAsia="Arial Unicode MS" w:hAnsi="Cambria" w:cs="Arial"/>
          <w:color w:val="2B4279"/>
          <w:sz w:val="29"/>
          <w:szCs w:val="29"/>
        </w:rPr>
      </w:pPr>
      <w:r>
        <w:rPr>
          <w:rFonts w:ascii="Cambria" w:eastAsia="Arial Unicode MS" w:hAnsi="Cambria" w:cs="Arial"/>
          <w:color w:val="2B4279"/>
          <w:sz w:val="29"/>
          <w:szCs w:val="29"/>
        </w:rPr>
        <w:t xml:space="preserve">Адрес объекта: </w:t>
      </w:r>
      <w:bookmarkStart w:id="101" w:name="_Hlk131364601"/>
      <w:r>
        <w:rPr>
          <w:rFonts w:ascii="Cambria" w:eastAsia="Arial Unicode MS" w:hAnsi="Cambria" w:cs="Arial"/>
          <w:color w:val="2B4279"/>
          <w:sz w:val="29"/>
          <w:szCs w:val="29"/>
        </w:rPr>
        <w:t xml:space="preserve">Нижегородская </w:t>
      </w:r>
      <w:proofErr w:type="gramStart"/>
      <w:r>
        <w:rPr>
          <w:rFonts w:ascii="Cambria" w:eastAsia="Arial Unicode MS" w:hAnsi="Cambria" w:cs="Arial"/>
          <w:color w:val="2B4279"/>
          <w:sz w:val="29"/>
          <w:szCs w:val="29"/>
        </w:rPr>
        <w:t xml:space="preserve">область,   </w:t>
      </w:r>
      <w:proofErr w:type="gramEnd"/>
      <w:r>
        <w:rPr>
          <w:rFonts w:ascii="Cambria" w:eastAsia="Arial Unicode MS" w:hAnsi="Cambria" w:cs="Arial"/>
          <w:color w:val="2B4279"/>
          <w:sz w:val="29"/>
          <w:szCs w:val="29"/>
        </w:rPr>
        <w:t xml:space="preserve">                                                                        г. Выкса</w:t>
      </w:r>
      <w:bookmarkEnd w:id="101"/>
    </w:p>
    <w:p w14:paraId="5C18081A" w14:textId="77777777" w:rsidR="008C75EA" w:rsidRDefault="008C75EA" w:rsidP="008C75EA">
      <w:pPr>
        <w:spacing w:line="276" w:lineRule="auto"/>
        <w:jc w:val="center"/>
        <w:rPr>
          <w:rFonts w:ascii="Cambria" w:hAnsi="Cambria"/>
        </w:rPr>
      </w:pPr>
    </w:p>
    <w:p w14:paraId="20FBBCB7" w14:textId="77777777" w:rsidR="008C75EA" w:rsidRDefault="008C75EA" w:rsidP="008C75EA">
      <w:pPr>
        <w:spacing w:line="276" w:lineRule="auto"/>
        <w:jc w:val="center"/>
        <w:rPr>
          <w:rFonts w:ascii="Cambria" w:hAnsi="Cambria"/>
        </w:rPr>
      </w:pPr>
    </w:p>
    <w:p w14:paraId="74838834" w14:textId="77777777" w:rsidR="008C75EA" w:rsidRDefault="008C75EA" w:rsidP="008C75EA">
      <w:pPr>
        <w:spacing w:line="276" w:lineRule="auto"/>
        <w:jc w:val="center"/>
        <w:rPr>
          <w:rFonts w:ascii="Cambria" w:hAnsi="Cambria"/>
        </w:rPr>
      </w:pPr>
    </w:p>
    <w:p w14:paraId="750D16EB" w14:textId="77777777" w:rsidR="008C75EA" w:rsidRDefault="008C75EA" w:rsidP="008C75EA">
      <w:pPr>
        <w:spacing w:line="276" w:lineRule="auto"/>
        <w:jc w:val="center"/>
        <w:rPr>
          <w:rFonts w:ascii="Cambria" w:hAnsi="Cambria"/>
        </w:rPr>
      </w:pPr>
    </w:p>
    <w:p w14:paraId="12352218" w14:textId="77777777" w:rsidR="008C75EA" w:rsidRDefault="008C75EA" w:rsidP="008C75EA">
      <w:pPr>
        <w:spacing w:line="276" w:lineRule="auto"/>
        <w:jc w:val="center"/>
        <w:rPr>
          <w:rFonts w:ascii="Cambria" w:hAnsi="Cambria"/>
        </w:rPr>
      </w:pPr>
    </w:p>
    <w:p w14:paraId="1B69BBC7" w14:textId="77777777" w:rsidR="008C75EA" w:rsidRDefault="008C75EA" w:rsidP="008C75EA">
      <w:pPr>
        <w:spacing w:line="276" w:lineRule="auto"/>
        <w:jc w:val="center"/>
        <w:rPr>
          <w:rFonts w:ascii="Cambria" w:hAnsi="Cambria"/>
          <w:szCs w:val="28"/>
        </w:rPr>
      </w:pPr>
    </w:p>
    <w:p w14:paraId="42557897" w14:textId="77777777" w:rsidR="008C75EA" w:rsidRDefault="008C75EA" w:rsidP="008C75EA">
      <w:pPr>
        <w:spacing w:line="276" w:lineRule="auto"/>
        <w:jc w:val="center"/>
        <w:rPr>
          <w:rFonts w:ascii="Cambria" w:hAnsi="Cambria"/>
          <w:szCs w:val="28"/>
        </w:rPr>
      </w:pPr>
    </w:p>
    <w:p w14:paraId="5781EF7B" w14:textId="7E19AEAB" w:rsidR="008C75EA" w:rsidRDefault="008C75EA" w:rsidP="008C75EA">
      <w:pPr>
        <w:spacing w:line="276" w:lineRule="auto"/>
        <w:ind w:firstLine="0"/>
        <w:rPr>
          <w:rFonts w:ascii="Cambria" w:hAnsi="Cambria"/>
          <w:szCs w:val="28"/>
        </w:rPr>
      </w:pPr>
    </w:p>
    <w:p w14:paraId="2ECD3167" w14:textId="77777777" w:rsidR="008C75EA" w:rsidRDefault="008C75EA" w:rsidP="008C75EA">
      <w:pPr>
        <w:spacing w:line="276" w:lineRule="auto"/>
        <w:jc w:val="center"/>
        <w:rPr>
          <w:rFonts w:ascii="Cambria" w:hAnsi="Cambria"/>
          <w:szCs w:val="28"/>
        </w:rPr>
      </w:pPr>
    </w:p>
    <w:p w14:paraId="3C4FCAEF" w14:textId="77777777" w:rsidR="00622E30" w:rsidRDefault="00622E30" w:rsidP="008C75EA">
      <w:pPr>
        <w:autoSpaceDE w:val="0"/>
        <w:spacing w:before="120"/>
        <w:jc w:val="center"/>
        <w:rPr>
          <w:rFonts w:ascii="Cambria" w:hAnsi="Cambria" w:cs="Arial"/>
          <w:b/>
          <w:szCs w:val="28"/>
        </w:rPr>
      </w:pPr>
    </w:p>
    <w:p w14:paraId="598AEC05" w14:textId="77777777" w:rsidR="00622E30" w:rsidRDefault="00622E30" w:rsidP="008C75EA">
      <w:pPr>
        <w:autoSpaceDE w:val="0"/>
        <w:spacing w:before="120"/>
        <w:jc w:val="center"/>
        <w:rPr>
          <w:rFonts w:ascii="Cambria" w:hAnsi="Cambria" w:cs="Arial"/>
          <w:b/>
          <w:szCs w:val="28"/>
        </w:rPr>
      </w:pPr>
    </w:p>
    <w:p w14:paraId="382CF06D" w14:textId="02771EF5" w:rsidR="008C75EA" w:rsidRDefault="00622E30" w:rsidP="00622E30">
      <w:pPr>
        <w:autoSpaceDE w:val="0"/>
        <w:spacing w:before="120"/>
        <w:rPr>
          <w:rFonts w:ascii="Cambria" w:hAnsi="Cambria" w:cs="Arial"/>
          <w:b/>
          <w:szCs w:val="28"/>
        </w:rPr>
      </w:pPr>
      <w:r>
        <w:rPr>
          <w:rFonts w:ascii="Cambria" w:hAnsi="Cambria" w:cs="Arial"/>
          <w:b/>
          <w:szCs w:val="28"/>
        </w:rPr>
        <w:t xml:space="preserve">                                                          </w:t>
      </w:r>
      <w:r w:rsidR="008C75EA">
        <w:rPr>
          <w:rFonts w:ascii="Cambria" w:hAnsi="Cambria" w:cs="Arial"/>
          <w:b/>
          <w:szCs w:val="28"/>
        </w:rPr>
        <w:t>г. Выкса 2024 год</w:t>
      </w:r>
    </w:p>
    <w:p w14:paraId="78024787" w14:textId="6F103CC6" w:rsidR="008C75EA" w:rsidRDefault="00622E30" w:rsidP="008C75EA">
      <w:pPr>
        <w:pStyle w:val="1"/>
      </w:pPr>
      <w:bookmarkStart w:id="102" w:name="_Toc146116767"/>
      <w:r>
        <w:lastRenderedPageBreak/>
        <w:t xml:space="preserve">                                      </w:t>
      </w:r>
      <w:r w:rsidR="008C75EA" w:rsidRPr="004062E7">
        <w:t>Лист согласования ППР</w:t>
      </w:r>
      <w:bookmarkEnd w:id="102"/>
    </w:p>
    <w:p w14:paraId="45F24E02" w14:textId="77777777" w:rsidR="00622E30" w:rsidRPr="00622E30" w:rsidRDefault="00622E30" w:rsidP="00622E30"/>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559"/>
        <w:gridCol w:w="2410"/>
        <w:gridCol w:w="1134"/>
        <w:gridCol w:w="1418"/>
      </w:tblGrid>
      <w:tr w:rsidR="008C75EA" w14:paraId="3FA40005" w14:textId="77777777" w:rsidTr="00E54153">
        <w:trPr>
          <w:cantSplit/>
          <w:trHeight w:val="552"/>
        </w:trPr>
        <w:tc>
          <w:tcPr>
            <w:tcW w:w="567" w:type="dxa"/>
            <w:tcBorders>
              <w:bottom w:val="single" w:sz="4" w:space="0" w:color="auto"/>
            </w:tcBorders>
            <w:vAlign w:val="center"/>
          </w:tcPr>
          <w:p w14:paraId="0A7F0606" w14:textId="77777777" w:rsidR="008C75EA" w:rsidRPr="004062E7" w:rsidRDefault="008C75EA" w:rsidP="00E54153">
            <w:pPr>
              <w:ind w:left="-170" w:right="-170" w:firstLine="0"/>
              <w:jc w:val="center"/>
            </w:pPr>
            <w:r w:rsidRPr="004062E7">
              <w:t>№</w:t>
            </w:r>
          </w:p>
          <w:p w14:paraId="4616D0F2" w14:textId="77777777" w:rsidR="008C75EA" w:rsidRPr="004062E7" w:rsidRDefault="008C75EA" w:rsidP="00E54153">
            <w:pPr>
              <w:ind w:left="-170" w:right="-170" w:firstLine="0"/>
              <w:jc w:val="center"/>
            </w:pPr>
            <w:proofErr w:type="spellStart"/>
            <w:r w:rsidRPr="004062E7">
              <w:t>п.п</w:t>
            </w:r>
            <w:proofErr w:type="spellEnd"/>
            <w:r w:rsidRPr="004062E7">
              <w:t>.</w:t>
            </w:r>
          </w:p>
        </w:tc>
        <w:tc>
          <w:tcPr>
            <w:tcW w:w="1843" w:type="dxa"/>
            <w:tcBorders>
              <w:bottom w:val="single" w:sz="4" w:space="0" w:color="auto"/>
            </w:tcBorders>
            <w:vAlign w:val="center"/>
          </w:tcPr>
          <w:p w14:paraId="745AB9AA" w14:textId="77777777" w:rsidR="008C75EA" w:rsidRPr="00622E30" w:rsidRDefault="008C75EA" w:rsidP="00E54153">
            <w:pPr>
              <w:ind w:firstLine="0"/>
              <w:jc w:val="center"/>
              <w:rPr>
                <w:rFonts w:ascii="Times New Roman" w:hAnsi="Times New Roman" w:cs="Times New Roman"/>
              </w:rPr>
            </w:pPr>
            <w:r w:rsidRPr="00622E30">
              <w:rPr>
                <w:rFonts w:ascii="Times New Roman" w:hAnsi="Times New Roman" w:cs="Times New Roman"/>
              </w:rPr>
              <w:t>Структурное</w:t>
            </w:r>
          </w:p>
          <w:p w14:paraId="5791A239" w14:textId="77777777" w:rsidR="008C75EA" w:rsidRPr="00622E30" w:rsidRDefault="008C75EA" w:rsidP="00E54153">
            <w:pPr>
              <w:ind w:firstLine="0"/>
              <w:jc w:val="center"/>
              <w:rPr>
                <w:rFonts w:ascii="Times New Roman" w:hAnsi="Times New Roman" w:cs="Times New Roman"/>
              </w:rPr>
            </w:pPr>
            <w:r w:rsidRPr="00622E30">
              <w:rPr>
                <w:rFonts w:ascii="Times New Roman" w:hAnsi="Times New Roman" w:cs="Times New Roman"/>
              </w:rPr>
              <w:t>подразделение</w:t>
            </w:r>
          </w:p>
        </w:tc>
        <w:tc>
          <w:tcPr>
            <w:tcW w:w="1559" w:type="dxa"/>
            <w:tcBorders>
              <w:bottom w:val="single" w:sz="4" w:space="0" w:color="auto"/>
            </w:tcBorders>
            <w:vAlign w:val="center"/>
          </w:tcPr>
          <w:p w14:paraId="09093B1A" w14:textId="77777777" w:rsidR="008C75EA" w:rsidRPr="00622E30" w:rsidRDefault="008C75EA" w:rsidP="00E54153">
            <w:pPr>
              <w:ind w:firstLine="0"/>
              <w:jc w:val="center"/>
              <w:rPr>
                <w:rFonts w:ascii="Times New Roman" w:hAnsi="Times New Roman" w:cs="Times New Roman"/>
              </w:rPr>
            </w:pPr>
            <w:r w:rsidRPr="00622E30">
              <w:rPr>
                <w:rFonts w:ascii="Times New Roman" w:hAnsi="Times New Roman" w:cs="Times New Roman"/>
              </w:rPr>
              <w:t>Должность</w:t>
            </w:r>
          </w:p>
        </w:tc>
        <w:tc>
          <w:tcPr>
            <w:tcW w:w="2410" w:type="dxa"/>
            <w:tcBorders>
              <w:bottom w:val="single" w:sz="4" w:space="0" w:color="auto"/>
            </w:tcBorders>
            <w:vAlign w:val="center"/>
          </w:tcPr>
          <w:p w14:paraId="422D187B" w14:textId="77777777" w:rsidR="008C75EA" w:rsidRPr="00622E30" w:rsidRDefault="008C75EA" w:rsidP="00E54153">
            <w:pPr>
              <w:ind w:firstLine="0"/>
              <w:jc w:val="center"/>
              <w:rPr>
                <w:rFonts w:ascii="Times New Roman" w:hAnsi="Times New Roman" w:cs="Times New Roman"/>
              </w:rPr>
            </w:pPr>
            <w:r w:rsidRPr="00622E30">
              <w:rPr>
                <w:rFonts w:ascii="Times New Roman" w:hAnsi="Times New Roman" w:cs="Times New Roman"/>
              </w:rPr>
              <w:t>ФИО</w:t>
            </w:r>
          </w:p>
        </w:tc>
        <w:tc>
          <w:tcPr>
            <w:tcW w:w="1134" w:type="dxa"/>
            <w:tcBorders>
              <w:bottom w:val="single" w:sz="4" w:space="0" w:color="auto"/>
            </w:tcBorders>
            <w:vAlign w:val="center"/>
          </w:tcPr>
          <w:p w14:paraId="5710FDD3" w14:textId="77777777" w:rsidR="008C75EA" w:rsidRPr="00622E30" w:rsidRDefault="008C75EA" w:rsidP="00E54153">
            <w:pPr>
              <w:ind w:firstLine="0"/>
              <w:jc w:val="center"/>
              <w:rPr>
                <w:rFonts w:ascii="Times New Roman" w:hAnsi="Times New Roman" w:cs="Times New Roman"/>
              </w:rPr>
            </w:pPr>
            <w:r w:rsidRPr="00622E30">
              <w:rPr>
                <w:rFonts w:ascii="Times New Roman" w:hAnsi="Times New Roman" w:cs="Times New Roman"/>
              </w:rPr>
              <w:t>Подпись</w:t>
            </w:r>
          </w:p>
        </w:tc>
        <w:tc>
          <w:tcPr>
            <w:tcW w:w="1418" w:type="dxa"/>
            <w:tcBorders>
              <w:bottom w:val="single" w:sz="4" w:space="0" w:color="auto"/>
            </w:tcBorders>
            <w:vAlign w:val="center"/>
          </w:tcPr>
          <w:p w14:paraId="41E66B02" w14:textId="77777777" w:rsidR="008C75EA" w:rsidRPr="00622E30" w:rsidRDefault="008C75EA" w:rsidP="00E54153">
            <w:pPr>
              <w:ind w:left="-108" w:right="-108" w:firstLine="0"/>
              <w:jc w:val="center"/>
              <w:rPr>
                <w:rFonts w:ascii="Times New Roman" w:hAnsi="Times New Roman" w:cs="Times New Roman"/>
              </w:rPr>
            </w:pPr>
            <w:r w:rsidRPr="00622E30">
              <w:rPr>
                <w:rFonts w:ascii="Times New Roman" w:hAnsi="Times New Roman" w:cs="Times New Roman"/>
              </w:rPr>
              <w:t>Дата</w:t>
            </w:r>
          </w:p>
        </w:tc>
      </w:tr>
      <w:tr w:rsidR="008C75EA" w14:paraId="1E4B7346" w14:textId="77777777" w:rsidTr="00E54153">
        <w:trPr>
          <w:trHeight w:val="279"/>
        </w:trPr>
        <w:tc>
          <w:tcPr>
            <w:tcW w:w="567" w:type="dxa"/>
            <w:vAlign w:val="center"/>
          </w:tcPr>
          <w:p w14:paraId="11A1A6EC" w14:textId="77777777" w:rsidR="008C75EA" w:rsidRPr="004062E7" w:rsidRDefault="008C75EA" w:rsidP="00E54153">
            <w:pPr>
              <w:ind w:firstLine="0"/>
              <w:jc w:val="center"/>
            </w:pPr>
            <w:r w:rsidRPr="004062E7">
              <w:t>1</w:t>
            </w:r>
          </w:p>
        </w:tc>
        <w:tc>
          <w:tcPr>
            <w:tcW w:w="1843" w:type="dxa"/>
          </w:tcPr>
          <w:p w14:paraId="018D5CD1" w14:textId="77777777" w:rsidR="008C75EA" w:rsidRPr="004062E7" w:rsidRDefault="008C75EA" w:rsidP="00E54153">
            <w:pPr>
              <w:ind w:firstLine="0"/>
              <w:jc w:val="center"/>
            </w:pPr>
          </w:p>
        </w:tc>
        <w:tc>
          <w:tcPr>
            <w:tcW w:w="1559" w:type="dxa"/>
            <w:vAlign w:val="center"/>
          </w:tcPr>
          <w:p w14:paraId="272E706E" w14:textId="77777777" w:rsidR="008C75EA" w:rsidRPr="004062E7" w:rsidRDefault="008C75EA" w:rsidP="00E54153">
            <w:pPr>
              <w:ind w:firstLine="0"/>
              <w:jc w:val="center"/>
            </w:pPr>
          </w:p>
        </w:tc>
        <w:tc>
          <w:tcPr>
            <w:tcW w:w="2410" w:type="dxa"/>
            <w:vAlign w:val="center"/>
          </w:tcPr>
          <w:p w14:paraId="3B9BEFC6" w14:textId="77777777" w:rsidR="008C75EA" w:rsidRPr="004062E7" w:rsidRDefault="008C75EA" w:rsidP="00E54153">
            <w:pPr>
              <w:ind w:firstLine="0"/>
              <w:jc w:val="center"/>
            </w:pPr>
          </w:p>
        </w:tc>
        <w:tc>
          <w:tcPr>
            <w:tcW w:w="1134" w:type="dxa"/>
            <w:vAlign w:val="center"/>
          </w:tcPr>
          <w:p w14:paraId="684A4CAA" w14:textId="77777777" w:rsidR="008C75EA" w:rsidRPr="004062E7" w:rsidRDefault="008C75EA" w:rsidP="00E54153">
            <w:pPr>
              <w:ind w:firstLine="0"/>
              <w:jc w:val="center"/>
            </w:pPr>
          </w:p>
        </w:tc>
        <w:tc>
          <w:tcPr>
            <w:tcW w:w="1418" w:type="dxa"/>
            <w:vAlign w:val="center"/>
          </w:tcPr>
          <w:p w14:paraId="056C1417" w14:textId="77777777" w:rsidR="008C75EA" w:rsidRPr="004062E7" w:rsidRDefault="008C75EA" w:rsidP="00E54153">
            <w:pPr>
              <w:ind w:firstLine="0"/>
              <w:jc w:val="center"/>
            </w:pPr>
          </w:p>
        </w:tc>
      </w:tr>
      <w:tr w:rsidR="008C75EA" w14:paraId="14FFB344" w14:textId="77777777" w:rsidTr="00E54153">
        <w:trPr>
          <w:trHeight w:val="463"/>
        </w:trPr>
        <w:tc>
          <w:tcPr>
            <w:tcW w:w="567" w:type="dxa"/>
            <w:vAlign w:val="center"/>
          </w:tcPr>
          <w:p w14:paraId="4F9211C1" w14:textId="77777777" w:rsidR="008C75EA" w:rsidRPr="004062E7" w:rsidRDefault="008C75EA" w:rsidP="00E54153">
            <w:pPr>
              <w:ind w:firstLine="0"/>
              <w:jc w:val="center"/>
            </w:pPr>
            <w:r w:rsidRPr="004062E7">
              <w:t>2</w:t>
            </w:r>
          </w:p>
        </w:tc>
        <w:tc>
          <w:tcPr>
            <w:tcW w:w="1843" w:type="dxa"/>
          </w:tcPr>
          <w:p w14:paraId="31C00456" w14:textId="77777777" w:rsidR="008C75EA" w:rsidRPr="004062E7" w:rsidRDefault="008C75EA" w:rsidP="00E54153">
            <w:pPr>
              <w:ind w:firstLine="0"/>
              <w:jc w:val="center"/>
            </w:pPr>
          </w:p>
        </w:tc>
        <w:tc>
          <w:tcPr>
            <w:tcW w:w="1559" w:type="dxa"/>
            <w:vAlign w:val="center"/>
          </w:tcPr>
          <w:p w14:paraId="2E732E4F" w14:textId="77777777" w:rsidR="008C75EA" w:rsidRPr="004062E7" w:rsidRDefault="008C75EA" w:rsidP="00E54153">
            <w:pPr>
              <w:ind w:firstLine="0"/>
              <w:jc w:val="center"/>
            </w:pPr>
          </w:p>
        </w:tc>
        <w:tc>
          <w:tcPr>
            <w:tcW w:w="2410" w:type="dxa"/>
            <w:vAlign w:val="center"/>
          </w:tcPr>
          <w:p w14:paraId="13C46917" w14:textId="77777777" w:rsidR="008C75EA" w:rsidRPr="004062E7" w:rsidRDefault="008C75EA" w:rsidP="00E54153">
            <w:pPr>
              <w:ind w:firstLine="0"/>
              <w:jc w:val="center"/>
            </w:pPr>
          </w:p>
        </w:tc>
        <w:tc>
          <w:tcPr>
            <w:tcW w:w="1134" w:type="dxa"/>
            <w:vAlign w:val="center"/>
          </w:tcPr>
          <w:p w14:paraId="71004968" w14:textId="77777777" w:rsidR="008C75EA" w:rsidRPr="004062E7" w:rsidRDefault="008C75EA" w:rsidP="00E54153">
            <w:pPr>
              <w:ind w:firstLine="0"/>
              <w:jc w:val="center"/>
            </w:pPr>
          </w:p>
        </w:tc>
        <w:tc>
          <w:tcPr>
            <w:tcW w:w="1418" w:type="dxa"/>
            <w:vAlign w:val="center"/>
          </w:tcPr>
          <w:p w14:paraId="330D0182" w14:textId="77777777" w:rsidR="008C75EA" w:rsidRPr="004062E7" w:rsidRDefault="008C75EA" w:rsidP="00E54153">
            <w:pPr>
              <w:ind w:firstLine="0"/>
              <w:jc w:val="center"/>
            </w:pPr>
          </w:p>
        </w:tc>
      </w:tr>
      <w:tr w:rsidR="008C75EA" w14:paraId="6D5D9662" w14:textId="77777777" w:rsidTr="00E54153">
        <w:trPr>
          <w:trHeight w:val="422"/>
        </w:trPr>
        <w:tc>
          <w:tcPr>
            <w:tcW w:w="567" w:type="dxa"/>
            <w:vAlign w:val="center"/>
          </w:tcPr>
          <w:p w14:paraId="308D05C8" w14:textId="77777777" w:rsidR="008C75EA" w:rsidRPr="004062E7" w:rsidRDefault="008C75EA" w:rsidP="00E54153">
            <w:pPr>
              <w:ind w:firstLine="0"/>
              <w:jc w:val="center"/>
            </w:pPr>
            <w:r w:rsidRPr="004062E7">
              <w:t>3</w:t>
            </w:r>
          </w:p>
        </w:tc>
        <w:tc>
          <w:tcPr>
            <w:tcW w:w="1843" w:type="dxa"/>
          </w:tcPr>
          <w:p w14:paraId="2D238779" w14:textId="77777777" w:rsidR="008C75EA" w:rsidRPr="004062E7" w:rsidRDefault="008C75EA" w:rsidP="00E54153">
            <w:pPr>
              <w:ind w:firstLine="0"/>
              <w:jc w:val="center"/>
            </w:pPr>
          </w:p>
        </w:tc>
        <w:tc>
          <w:tcPr>
            <w:tcW w:w="1559" w:type="dxa"/>
            <w:vAlign w:val="center"/>
          </w:tcPr>
          <w:p w14:paraId="4711012D" w14:textId="77777777" w:rsidR="008C75EA" w:rsidRPr="004062E7" w:rsidRDefault="008C75EA" w:rsidP="00E54153">
            <w:pPr>
              <w:ind w:firstLine="0"/>
              <w:jc w:val="center"/>
            </w:pPr>
          </w:p>
        </w:tc>
        <w:tc>
          <w:tcPr>
            <w:tcW w:w="2410" w:type="dxa"/>
            <w:vAlign w:val="center"/>
          </w:tcPr>
          <w:p w14:paraId="7266FB7A" w14:textId="77777777" w:rsidR="008C75EA" w:rsidRPr="004062E7" w:rsidRDefault="008C75EA" w:rsidP="00E54153">
            <w:pPr>
              <w:ind w:firstLine="0"/>
              <w:jc w:val="center"/>
            </w:pPr>
          </w:p>
        </w:tc>
        <w:tc>
          <w:tcPr>
            <w:tcW w:w="1134" w:type="dxa"/>
            <w:vAlign w:val="center"/>
          </w:tcPr>
          <w:p w14:paraId="73CA793E" w14:textId="77777777" w:rsidR="008C75EA" w:rsidRPr="004062E7" w:rsidRDefault="008C75EA" w:rsidP="00E54153">
            <w:pPr>
              <w:ind w:firstLine="0"/>
              <w:jc w:val="center"/>
            </w:pPr>
          </w:p>
        </w:tc>
        <w:tc>
          <w:tcPr>
            <w:tcW w:w="1418" w:type="dxa"/>
            <w:vAlign w:val="center"/>
          </w:tcPr>
          <w:p w14:paraId="399A3E87" w14:textId="77777777" w:rsidR="008C75EA" w:rsidRPr="004062E7" w:rsidRDefault="008C75EA" w:rsidP="00E54153">
            <w:pPr>
              <w:ind w:firstLine="0"/>
              <w:jc w:val="center"/>
            </w:pPr>
          </w:p>
        </w:tc>
      </w:tr>
      <w:tr w:rsidR="008C75EA" w14:paraId="58223EC7" w14:textId="77777777" w:rsidTr="00E54153">
        <w:trPr>
          <w:trHeight w:val="422"/>
        </w:trPr>
        <w:tc>
          <w:tcPr>
            <w:tcW w:w="567" w:type="dxa"/>
            <w:vAlign w:val="center"/>
          </w:tcPr>
          <w:p w14:paraId="3A5F2989" w14:textId="77777777" w:rsidR="008C75EA" w:rsidRPr="004062E7" w:rsidRDefault="008C75EA" w:rsidP="00E54153">
            <w:pPr>
              <w:ind w:firstLine="0"/>
              <w:jc w:val="center"/>
            </w:pPr>
            <w:r w:rsidRPr="004062E7">
              <w:t>4</w:t>
            </w:r>
          </w:p>
        </w:tc>
        <w:tc>
          <w:tcPr>
            <w:tcW w:w="1843" w:type="dxa"/>
          </w:tcPr>
          <w:p w14:paraId="6FC93107" w14:textId="77777777" w:rsidR="008C75EA" w:rsidRPr="004062E7" w:rsidRDefault="008C75EA" w:rsidP="00E54153">
            <w:pPr>
              <w:ind w:firstLine="0"/>
              <w:jc w:val="center"/>
            </w:pPr>
          </w:p>
        </w:tc>
        <w:tc>
          <w:tcPr>
            <w:tcW w:w="1559" w:type="dxa"/>
            <w:vAlign w:val="center"/>
          </w:tcPr>
          <w:p w14:paraId="146AC598" w14:textId="77777777" w:rsidR="008C75EA" w:rsidRPr="004062E7" w:rsidRDefault="008C75EA" w:rsidP="00E54153">
            <w:pPr>
              <w:ind w:firstLine="0"/>
              <w:jc w:val="center"/>
            </w:pPr>
          </w:p>
        </w:tc>
        <w:tc>
          <w:tcPr>
            <w:tcW w:w="2410" w:type="dxa"/>
            <w:vAlign w:val="center"/>
          </w:tcPr>
          <w:p w14:paraId="5F2B08FF" w14:textId="77777777" w:rsidR="008C75EA" w:rsidRPr="004062E7" w:rsidRDefault="008C75EA" w:rsidP="00E54153">
            <w:pPr>
              <w:ind w:firstLine="0"/>
              <w:jc w:val="center"/>
            </w:pPr>
          </w:p>
        </w:tc>
        <w:tc>
          <w:tcPr>
            <w:tcW w:w="1134" w:type="dxa"/>
            <w:vAlign w:val="center"/>
          </w:tcPr>
          <w:p w14:paraId="110501FF" w14:textId="77777777" w:rsidR="008C75EA" w:rsidRPr="004062E7" w:rsidRDefault="008C75EA" w:rsidP="00E54153">
            <w:pPr>
              <w:ind w:firstLine="0"/>
              <w:jc w:val="center"/>
            </w:pPr>
          </w:p>
        </w:tc>
        <w:tc>
          <w:tcPr>
            <w:tcW w:w="1418" w:type="dxa"/>
            <w:vAlign w:val="center"/>
          </w:tcPr>
          <w:p w14:paraId="082A4192" w14:textId="77777777" w:rsidR="008C75EA" w:rsidRPr="004062E7" w:rsidRDefault="008C75EA" w:rsidP="00E54153">
            <w:pPr>
              <w:ind w:firstLine="0"/>
              <w:jc w:val="center"/>
            </w:pPr>
          </w:p>
        </w:tc>
      </w:tr>
      <w:tr w:rsidR="008C75EA" w14:paraId="6DDC889F" w14:textId="77777777" w:rsidTr="00E54153">
        <w:trPr>
          <w:trHeight w:val="422"/>
        </w:trPr>
        <w:tc>
          <w:tcPr>
            <w:tcW w:w="567" w:type="dxa"/>
            <w:vAlign w:val="center"/>
          </w:tcPr>
          <w:p w14:paraId="34CF2FBC" w14:textId="77777777" w:rsidR="008C75EA" w:rsidRPr="004062E7" w:rsidRDefault="008C75EA" w:rsidP="00E54153">
            <w:pPr>
              <w:ind w:firstLine="0"/>
              <w:jc w:val="center"/>
            </w:pPr>
            <w:r w:rsidRPr="004062E7">
              <w:t>5</w:t>
            </w:r>
          </w:p>
        </w:tc>
        <w:tc>
          <w:tcPr>
            <w:tcW w:w="1843" w:type="dxa"/>
          </w:tcPr>
          <w:p w14:paraId="0B67182A" w14:textId="77777777" w:rsidR="008C75EA" w:rsidRPr="004062E7" w:rsidRDefault="008C75EA" w:rsidP="00E54153">
            <w:pPr>
              <w:ind w:firstLine="0"/>
              <w:jc w:val="center"/>
            </w:pPr>
          </w:p>
        </w:tc>
        <w:tc>
          <w:tcPr>
            <w:tcW w:w="1559" w:type="dxa"/>
            <w:vAlign w:val="center"/>
          </w:tcPr>
          <w:p w14:paraId="0D16C712" w14:textId="77777777" w:rsidR="008C75EA" w:rsidRPr="004062E7" w:rsidRDefault="008C75EA" w:rsidP="00E54153">
            <w:pPr>
              <w:ind w:firstLine="0"/>
              <w:jc w:val="center"/>
            </w:pPr>
          </w:p>
        </w:tc>
        <w:tc>
          <w:tcPr>
            <w:tcW w:w="2410" w:type="dxa"/>
            <w:vAlign w:val="center"/>
          </w:tcPr>
          <w:p w14:paraId="3DDFBFC7" w14:textId="77777777" w:rsidR="008C75EA" w:rsidRPr="004062E7" w:rsidRDefault="008C75EA" w:rsidP="00E54153">
            <w:pPr>
              <w:ind w:firstLine="0"/>
              <w:jc w:val="center"/>
            </w:pPr>
          </w:p>
        </w:tc>
        <w:tc>
          <w:tcPr>
            <w:tcW w:w="1134" w:type="dxa"/>
            <w:vAlign w:val="center"/>
          </w:tcPr>
          <w:p w14:paraId="4BCCFEA6" w14:textId="77777777" w:rsidR="008C75EA" w:rsidRPr="004062E7" w:rsidRDefault="008C75EA" w:rsidP="00E54153">
            <w:pPr>
              <w:ind w:firstLine="0"/>
              <w:jc w:val="center"/>
            </w:pPr>
          </w:p>
        </w:tc>
        <w:tc>
          <w:tcPr>
            <w:tcW w:w="1418" w:type="dxa"/>
            <w:vAlign w:val="center"/>
          </w:tcPr>
          <w:p w14:paraId="1251F97A" w14:textId="77777777" w:rsidR="008C75EA" w:rsidRPr="004062E7" w:rsidRDefault="008C75EA" w:rsidP="00E54153">
            <w:pPr>
              <w:ind w:firstLine="0"/>
              <w:jc w:val="center"/>
            </w:pPr>
          </w:p>
        </w:tc>
      </w:tr>
      <w:tr w:rsidR="008C75EA" w14:paraId="39E5D018" w14:textId="77777777" w:rsidTr="00E54153">
        <w:trPr>
          <w:trHeight w:val="422"/>
        </w:trPr>
        <w:tc>
          <w:tcPr>
            <w:tcW w:w="567" w:type="dxa"/>
            <w:vAlign w:val="center"/>
          </w:tcPr>
          <w:p w14:paraId="40722AA8" w14:textId="77777777" w:rsidR="008C75EA" w:rsidRPr="004062E7" w:rsidRDefault="008C75EA" w:rsidP="00E54153">
            <w:pPr>
              <w:ind w:firstLine="0"/>
              <w:jc w:val="center"/>
            </w:pPr>
            <w:r w:rsidRPr="004062E7">
              <w:t>6</w:t>
            </w:r>
          </w:p>
        </w:tc>
        <w:tc>
          <w:tcPr>
            <w:tcW w:w="1843" w:type="dxa"/>
          </w:tcPr>
          <w:p w14:paraId="76DB4246" w14:textId="77777777" w:rsidR="008C75EA" w:rsidRPr="004062E7" w:rsidRDefault="008C75EA" w:rsidP="00E54153">
            <w:pPr>
              <w:ind w:firstLine="0"/>
              <w:jc w:val="center"/>
            </w:pPr>
          </w:p>
        </w:tc>
        <w:tc>
          <w:tcPr>
            <w:tcW w:w="1559" w:type="dxa"/>
            <w:vAlign w:val="center"/>
          </w:tcPr>
          <w:p w14:paraId="548A7010" w14:textId="77777777" w:rsidR="008C75EA" w:rsidRPr="004062E7" w:rsidRDefault="008C75EA" w:rsidP="00E54153">
            <w:pPr>
              <w:ind w:firstLine="0"/>
              <w:jc w:val="center"/>
            </w:pPr>
          </w:p>
        </w:tc>
        <w:tc>
          <w:tcPr>
            <w:tcW w:w="2410" w:type="dxa"/>
            <w:vAlign w:val="center"/>
          </w:tcPr>
          <w:p w14:paraId="5DFA00BC" w14:textId="77777777" w:rsidR="008C75EA" w:rsidRPr="004062E7" w:rsidRDefault="008C75EA" w:rsidP="00E54153">
            <w:pPr>
              <w:ind w:firstLine="0"/>
              <w:jc w:val="center"/>
            </w:pPr>
          </w:p>
        </w:tc>
        <w:tc>
          <w:tcPr>
            <w:tcW w:w="1134" w:type="dxa"/>
            <w:vAlign w:val="center"/>
          </w:tcPr>
          <w:p w14:paraId="5AFB0DDA" w14:textId="77777777" w:rsidR="008C75EA" w:rsidRPr="004062E7" w:rsidRDefault="008C75EA" w:rsidP="00E54153">
            <w:pPr>
              <w:ind w:firstLine="0"/>
              <w:jc w:val="center"/>
            </w:pPr>
          </w:p>
        </w:tc>
        <w:tc>
          <w:tcPr>
            <w:tcW w:w="1418" w:type="dxa"/>
            <w:vAlign w:val="center"/>
          </w:tcPr>
          <w:p w14:paraId="6C4F5110" w14:textId="77777777" w:rsidR="008C75EA" w:rsidRPr="004062E7" w:rsidRDefault="008C75EA" w:rsidP="00E54153">
            <w:pPr>
              <w:ind w:firstLine="0"/>
              <w:jc w:val="center"/>
            </w:pPr>
          </w:p>
        </w:tc>
      </w:tr>
      <w:tr w:rsidR="008C75EA" w14:paraId="3C8560BC" w14:textId="77777777" w:rsidTr="00E54153">
        <w:trPr>
          <w:trHeight w:val="422"/>
        </w:trPr>
        <w:tc>
          <w:tcPr>
            <w:tcW w:w="567" w:type="dxa"/>
            <w:vAlign w:val="center"/>
          </w:tcPr>
          <w:p w14:paraId="406CF72B" w14:textId="77777777" w:rsidR="008C75EA" w:rsidRPr="004062E7" w:rsidRDefault="008C75EA" w:rsidP="00E54153">
            <w:pPr>
              <w:ind w:firstLine="0"/>
              <w:jc w:val="center"/>
            </w:pPr>
            <w:r w:rsidRPr="004062E7">
              <w:t>7</w:t>
            </w:r>
          </w:p>
        </w:tc>
        <w:tc>
          <w:tcPr>
            <w:tcW w:w="1843" w:type="dxa"/>
          </w:tcPr>
          <w:p w14:paraId="2F530D48" w14:textId="77777777" w:rsidR="008C75EA" w:rsidRPr="004062E7" w:rsidRDefault="008C75EA" w:rsidP="00E54153">
            <w:pPr>
              <w:ind w:firstLine="0"/>
              <w:jc w:val="center"/>
            </w:pPr>
          </w:p>
        </w:tc>
        <w:tc>
          <w:tcPr>
            <w:tcW w:w="1559" w:type="dxa"/>
            <w:vAlign w:val="center"/>
          </w:tcPr>
          <w:p w14:paraId="203142C6" w14:textId="77777777" w:rsidR="008C75EA" w:rsidRPr="004062E7" w:rsidRDefault="008C75EA" w:rsidP="00E54153">
            <w:pPr>
              <w:ind w:firstLine="0"/>
              <w:jc w:val="center"/>
            </w:pPr>
          </w:p>
        </w:tc>
        <w:tc>
          <w:tcPr>
            <w:tcW w:w="2410" w:type="dxa"/>
            <w:vAlign w:val="center"/>
          </w:tcPr>
          <w:p w14:paraId="1CDB6193" w14:textId="77777777" w:rsidR="008C75EA" w:rsidRPr="004062E7" w:rsidRDefault="008C75EA" w:rsidP="00E54153">
            <w:pPr>
              <w:ind w:firstLine="0"/>
              <w:jc w:val="center"/>
            </w:pPr>
          </w:p>
        </w:tc>
        <w:tc>
          <w:tcPr>
            <w:tcW w:w="1134" w:type="dxa"/>
            <w:vAlign w:val="center"/>
          </w:tcPr>
          <w:p w14:paraId="273B0E5C" w14:textId="77777777" w:rsidR="008C75EA" w:rsidRPr="004062E7" w:rsidRDefault="008C75EA" w:rsidP="00E54153">
            <w:pPr>
              <w:ind w:firstLine="0"/>
              <w:jc w:val="center"/>
            </w:pPr>
          </w:p>
        </w:tc>
        <w:tc>
          <w:tcPr>
            <w:tcW w:w="1418" w:type="dxa"/>
            <w:vAlign w:val="center"/>
          </w:tcPr>
          <w:p w14:paraId="1FA29D9D" w14:textId="77777777" w:rsidR="008C75EA" w:rsidRPr="004062E7" w:rsidRDefault="008C75EA" w:rsidP="00E54153">
            <w:pPr>
              <w:ind w:firstLine="0"/>
              <w:jc w:val="center"/>
            </w:pPr>
          </w:p>
        </w:tc>
      </w:tr>
      <w:tr w:rsidR="008C75EA" w14:paraId="755BFE0D" w14:textId="77777777" w:rsidTr="00E54153">
        <w:trPr>
          <w:trHeight w:val="422"/>
        </w:trPr>
        <w:tc>
          <w:tcPr>
            <w:tcW w:w="567" w:type="dxa"/>
            <w:vAlign w:val="center"/>
          </w:tcPr>
          <w:p w14:paraId="63DCD7D3" w14:textId="77777777" w:rsidR="008C75EA" w:rsidRPr="004062E7" w:rsidRDefault="008C75EA" w:rsidP="00E54153">
            <w:pPr>
              <w:ind w:firstLine="0"/>
              <w:jc w:val="center"/>
            </w:pPr>
            <w:r w:rsidRPr="004062E7">
              <w:t>8</w:t>
            </w:r>
          </w:p>
        </w:tc>
        <w:tc>
          <w:tcPr>
            <w:tcW w:w="1843" w:type="dxa"/>
          </w:tcPr>
          <w:p w14:paraId="2A509717" w14:textId="77777777" w:rsidR="008C75EA" w:rsidRPr="004062E7" w:rsidRDefault="008C75EA" w:rsidP="00E54153">
            <w:pPr>
              <w:ind w:firstLine="0"/>
              <w:jc w:val="center"/>
            </w:pPr>
          </w:p>
        </w:tc>
        <w:tc>
          <w:tcPr>
            <w:tcW w:w="1559" w:type="dxa"/>
            <w:vAlign w:val="center"/>
          </w:tcPr>
          <w:p w14:paraId="70C1143C" w14:textId="77777777" w:rsidR="008C75EA" w:rsidRPr="004062E7" w:rsidRDefault="008C75EA" w:rsidP="00E54153">
            <w:pPr>
              <w:ind w:firstLine="0"/>
              <w:jc w:val="center"/>
            </w:pPr>
          </w:p>
        </w:tc>
        <w:tc>
          <w:tcPr>
            <w:tcW w:w="2410" w:type="dxa"/>
            <w:vAlign w:val="center"/>
          </w:tcPr>
          <w:p w14:paraId="3A323B8E" w14:textId="77777777" w:rsidR="008C75EA" w:rsidRPr="004062E7" w:rsidRDefault="008C75EA" w:rsidP="00E54153">
            <w:pPr>
              <w:ind w:firstLine="0"/>
              <w:jc w:val="center"/>
            </w:pPr>
          </w:p>
        </w:tc>
        <w:tc>
          <w:tcPr>
            <w:tcW w:w="1134" w:type="dxa"/>
            <w:vAlign w:val="center"/>
          </w:tcPr>
          <w:p w14:paraId="342396DF" w14:textId="77777777" w:rsidR="008C75EA" w:rsidRPr="004062E7" w:rsidRDefault="008C75EA" w:rsidP="00E54153">
            <w:pPr>
              <w:ind w:firstLine="0"/>
              <w:jc w:val="center"/>
            </w:pPr>
          </w:p>
        </w:tc>
        <w:tc>
          <w:tcPr>
            <w:tcW w:w="1418" w:type="dxa"/>
            <w:vAlign w:val="center"/>
          </w:tcPr>
          <w:p w14:paraId="545FAC26" w14:textId="77777777" w:rsidR="008C75EA" w:rsidRPr="004062E7" w:rsidRDefault="008C75EA" w:rsidP="00E54153">
            <w:pPr>
              <w:ind w:firstLine="0"/>
              <w:jc w:val="center"/>
            </w:pPr>
          </w:p>
        </w:tc>
      </w:tr>
      <w:tr w:rsidR="008C75EA" w14:paraId="294EC899" w14:textId="77777777" w:rsidTr="00E54153">
        <w:trPr>
          <w:trHeight w:val="422"/>
        </w:trPr>
        <w:tc>
          <w:tcPr>
            <w:tcW w:w="567" w:type="dxa"/>
            <w:vAlign w:val="center"/>
          </w:tcPr>
          <w:p w14:paraId="652E272A" w14:textId="77777777" w:rsidR="008C75EA" w:rsidRPr="004062E7" w:rsidRDefault="008C75EA" w:rsidP="00E54153">
            <w:pPr>
              <w:ind w:firstLine="0"/>
              <w:jc w:val="center"/>
            </w:pPr>
            <w:r w:rsidRPr="004062E7">
              <w:t>9</w:t>
            </w:r>
          </w:p>
        </w:tc>
        <w:tc>
          <w:tcPr>
            <w:tcW w:w="1843" w:type="dxa"/>
          </w:tcPr>
          <w:p w14:paraId="36A16C92" w14:textId="77777777" w:rsidR="008C75EA" w:rsidRPr="004062E7" w:rsidRDefault="008C75EA" w:rsidP="00E54153">
            <w:pPr>
              <w:ind w:firstLine="0"/>
              <w:jc w:val="center"/>
            </w:pPr>
          </w:p>
        </w:tc>
        <w:tc>
          <w:tcPr>
            <w:tcW w:w="1559" w:type="dxa"/>
            <w:vAlign w:val="center"/>
          </w:tcPr>
          <w:p w14:paraId="69CEEF9C" w14:textId="77777777" w:rsidR="008C75EA" w:rsidRPr="004062E7" w:rsidRDefault="008C75EA" w:rsidP="00E54153">
            <w:pPr>
              <w:ind w:firstLine="0"/>
              <w:jc w:val="center"/>
            </w:pPr>
          </w:p>
        </w:tc>
        <w:tc>
          <w:tcPr>
            <w:tcW w:w="2410" w:type="dxa"/>
            <w:vAlign w:val="center"/>
          </w:tcPr>
          <w:p w14:paraId="42CB13F4" w14:textId="77777777" w:rsidR="008C75EA" w:rsidRPr="004062E7" w:rsidRDefault="008C75EA" w:rsidP="00E54153">
            <w:pPr>
              <w:ind w:firstLine="0"/>
              <w:jc w:val="center"/>
            </w:pPr>
          </w:p>
        </w:tc>
        <w:tc>
          <w:tcPr>
            <w:tcW w:w="1134" w:type="dxa"/>
            <w:vAlign w:val="center"/>
          </w:tcPr>
          <w:p w14:paraId="03C96125" w14:textId="77777777" w:rsidR="008C75EA" w:rsidRPr="004062E7" w:rsidRDefault="008C75EA" w:rsidP="00E54153">
            <w:pPr>
              <w:ind w:firstLine="0"/>
              <w:jc w:val="center"/>
            </w:pPr>
          </w:p>
        </w:tc>
        <w:tc>
          <w:tcPr>
            <w:tcW w:w="1418" w:type="dxa"/>
            <w:vAlign w:val="center"/>
          </w:tcPr>
          <w:p w14:paraId="5FA07253" w14:textId="77777777" w:rsidR="008C75EA" w:rsidRPr="004062E7" w:rsidRDefault="008C75EA" w:rsidP="00E54153">
            <w:pPr>
              <w:ind w:firstLine="0"/>
              <w:jc w:val="center"/>
            </w:pPr>
          </w:p>
        </w:tc>
      </w:tr>
      <w:tr w:rsidR="008C75EA" w14:paraId="3256C8C0" w14:textId="77777777" w:rsidTr="00E54153">
        <w:trPr>
          <w:trHeight w:val="422"/>
        </w:trPr>
        <w:tc>
          <w:tcPr>
            <w:tcW w:w="567" w:type="dxa"/>
            <w:vAlign w:val="center"/>
          </w:tcPr>
          <w:p w14:paraId="4E726561" w14:textId="77777777" w:rsidR="008C75EA" w:rsidRPr="004062E7" w:rsidRDefault="008C75EA" w:rsidP="00E54153">
            <w:pPr>
              <w:ind w:firstLine="0"/>
              <w:jc w:val="center"/>
            </w:pPr>
            <w:r w:rsidRPr="004062E7">
              <w:t>10</w:t>
            </w:r>
          </w:p>
        </w:tc>
        <w:tc>
          <w:tcPr>
            <w:tcW w:w="1843" w:type="dxa"/>
          </w:tcPr>
          <w:p w14:paraId="15A8253D" w14:textId="77777777" w:rsidR="008C75EA" w:rsidRPr="004062E7" w:rsidRDefault="008C75EA" w:rsidP="00E54153">
            <w:pPr>
              <w:ind w:firstLine="0"/>
              <w:jc w:val="center"/>
            </w:pPr>
          </w:p>
        </w:tc>
        <w:tc>
          <w:tcPr>
            <w:tcW w:w="1559" w:type="dxa"/>
            <w:vAlign w:val="center"/>
          </w:tcPr>
          <w:p w14:paraId="6EA95752" w14:textId="77777777" w:rsidR="008C75EA" w:rsidRPr="004062E7" w:rsidRDefault="008C75EA" w:rsidP="00E54153">
            <w:pPr>
              <w:ind w:firstLine="0"/>
              <w:jc w:val="center"/>
            </w:pPr>
          </w:p>
        </w:tc>
        <w:tc>
          <w:tcPr>
            <w:tcW w:w="2410" w:type="dxa"/>
            <w:vAlign w:val="center"/>
          </w:tcPr>
          <w:p w14:paraId="7187CD89" w14:textId="77777777" w:rsidR="008C75EA" w:rsidRPr="004062E7" w:rsidRDefault="008C75EA" w:rsidP="00E54153">
            <w:pPr>
              <w:ind w:firstLine="0"/>
              <w:jc w:val="center"/>
            </w:pPr>
          </w:p>
        </w:tc>
        <w:tc>
          <w:tcPr>
            <w:tcW w:w="1134" w:type="dxa"/>
            <w:vAlign w:val="center"/>
          </w:tcPr>
          <w:p w14:paraId="01E4FE94" w14:textId="77777777" w:rsidR="008C75EA" w:rsidRPr="004062E7" w:rsidRDefault="008C75EA" w:rsidP="00E54153">
            <w:pPr>
              <w:ind w:firstLine="0"/>
              <w:jc w:val="center"/>
            </w:pPr>
          </w:p>
        </w:tc>
        <w:tc>
          <w:tcPr>
            <w:tcW w:w="1418" w:type="dxa"/>
            <w:vAlign w:val="center"/>
          </w:tcPr>
          <w:p w14:paraId="49072658" w14:textId="77777777" w:rsidR="008C75EA" w:rsidRPr="004062E7" w:rsidRDefault="008C75EA" w:rsidP="00E54153">
            <w:pPr>
              <w:ind w:firstLine="0"/>
              <w:jc w:val="center"/>
            </w:pPr>
          </w:p>
        </w:tc>
      </w:tr>
      <w:tr w:rsidR="008C75EA" w14:paraId="07550CAC" w14:textId="77777777" w:rsidTr="00E54153">
        <w:trPr>
          <w:trHeight w:val="422"/>
        </w:trPr>
        <w:tc>
          <w:tcPr>
            <w:tcW w:w="567" w:type="dxa"/>
            <w:vAlign w:val="center"/>
          </w:tcPr>
          <w:p w14:paraId="466042DE" w14:textId="77777777" w:rsidR="008C75EA" w:rsidRPr="004062E7" w:rsidRDefault="008C75EA" w:rsidP="00E54153">
            <w:pPr>
              <w:ind w:firstLine="0"/>
              <w:jc w:val="center"/>
            </w:pPr>
            <w:r w:rsidRPr="004062E7">
              <w:t>11</w:t>
            </w:r>
          </w:p>
        </w:tc>
        <w:tc>
          <w:tcPr>
            <w:tcW w:w="1843" w:type="dxa"/>
          </w:tcPr>
          <w:p w14:paraId="75F225AC" w14:textId="77777777" w:rsidR="008C75EA" w:rsidRPr="004062E7" w:rsidRDefault="008C75EA" w:rsidP="00E54153">
            <w:pPr>
              <w:ind w:firstLine="0"/>
              <w:jc w:val="center"/>
            </w:pPr>
          </w:p>
        </w:tc>
        <w:tc>
          <w:tcPr>
            <w:tcW w:w="1559" w:type="dxa"/>
            <w:vAlign w:val="center"/>
          </w:tcPr>
          <w:p w14:paraId="659C2E52" w14:textId="77777777" w:rsidR="008C75EA" w:rsidRPr="004062E7" w:rsidRDefault="008C75EA" w:rsidP="00E54153">
            <w:pPr>
              <w:ind w:firstLine="0"/>
              <w:jc w:val="center"/>
            </w:pPr>
          </w:p>
        </w:tc>
        <w:tc>
          <w:tcPr>
            <w:tcW w:w="2410" w:type="dxa"/>
            <w:vAlign w:val="center"/>
          </w:tcPr>
          <w:p w14:paraId="33A9DCED" w14:textId="77777777" w:rsidR="008C75EA" w:rsidRPr="004062E7" w:rsidRDefault="008C75EA" w:rsidP="00E54153">
            <w:pPr>
              <w:ind w:firstLine="0"/>
              <w:jc w:val="center"/>
            </w:pPr>
          </w:p>
        </w:tc>
        <w:tc>
          <w:tcPr>
            <w:tcW w:w="1134" w:type="dxa"/>
            <w:vAlign w:val="center"/>
          </w:tcPr>
          <w:p w14:paraId="168D4179" w14:textId="77777777" w:rsidR="008C75EA" w:rsidRPr="004062E7" w:rsidRDefault="008C75EA" w:rsidP="00E54153">
            <w:pPr>
              <w:ind w:firstLine="0"/>
              <w:jc w:val="center"/>
            </w:pPr>
          </w:p>
        </w:tc>
        <w:tc>
          <w:tcPr>
            <w:tcW w:w="1418" w:type="dxa"/>
            <w:vAlign w:val="center"/>
          </w:tcPr>
          <w:p w14:paraId="44157C79" w14:textId="77777777" w:rsidR="008C75EA" w:rsidRPr="004062E7" w:rsidRDefault="008C75EA" w:rsidP="00E54153">
            <w:pPr>
              <w:ind w:firstLine="0"/>
              <w:jc w:val="center"/>
            </w:pPr>
          </w:p>
        </w:tc>
      </w:tr>
      <w:tr w:rsidR="008C75EA" w14:paraId="524CB8A5" w14:textId="77777777" w:rsidTr="00E54153">
        <w:trPr>
          <w:trHeight w:val="485"/>
        </w:trPr>
        <w:tc>
          <w:tcPr>
            <w:tcW w:w="567" w:type="dxa"/>
            <w:vAlign w:val="center"/>
          </w:tcPr>
          <w:p w14:paraId="64D3C660" w14:textId="77777777" w:rsidR="008C75EA" w:rsidRPr="004062E7" w:rsidRDefault="008C75EA" w:rsidP="00E54153">
            <w:pPr>
              <w:ind w:firstLine="0"/>
              <w:jc w:val="center"/>
            </w:pPr>
            <w:r w:rsidRPr="004062E7">
              <w:t>12</w:t>
            </w:r>
          </w:p>
        </w:tc>
        <w:tc>
          <w:tcPr>
            <w:tcW w:w="1843" w:type="dxa"/>
          </w:tcPr>
          <w:p w14:paraId="2B6E2AF1" w14:textId="77777777" w:rsidR="008C75EA" w:rsidRPr="004062E7" w:rsidRDefault="008C75EA" w:rsidP="00E54153">
            <w:pPr>
              <w:ind w:firstLine="0"/>
              <w:jc w:val="center"/>
            </w:pPr>
          </w:p>
        </w:tc>
        <w:tc>
          <w:tcPr>
            <w:tcW w:w="1559" w:type="dxa"/>
            <w:vAlign w:val="center"/>
          </w:tcPr>
          <w:p w14:paraId="3C721FC4" w14:textId="77777777" w:rsidR="008C75EA" w:rsidRPr="004062E7" w:rsidRDefault="008C75EA" w:rsidP="00E54153">
            <w:pPr>
              <w:ind w:firstLine="0"/>
              <w:jc w:val="center"/>
            </w:pPr>
          </w:p>
        </w:tc>
        <w:tc>
          <w:tcPr>
            <w:tcW w:w="2410" w:type="dxa"/>
            <w:vAlign w:val="center"/>
          </w:tcPr>
          <w:p w14:paraId="01396F3C" w14:textId="77777777" w:rsidR="008C75EA" w:rsidRPr="004062E7" w:rsidRDefault="008C75EA" w:rsidP="00E54153">
            <w:pPr>
              <w:ind w:firstLine="0"/>
              <w:jc w:val="center"/>
            </w:pPr>
          </w:p>
        </w:tc>
        <w:tc>
          <w:tcPr>
            <w:tcW w:w="1134" w:type="dxa"/>
            <w:vAlign w:val="center"/>
          </w:tcPr>
          <w:p w14:paraId="136CF9C9" w14:textId="77777777" w:rsidR="008C75EA" w:rsidRPr="004062E7" w:rsidRDefault="008C75EA" w:rsidP="00E54153">
            <w:pPr>
              <w:ind w:firstLine="0"/>
              <w:jc w:val="center"/>
            </w:pPr>
          </w:p>
        </w:tc>
        <w:tc>
          <w:tcPr>
            <w:tcW w:w="1418" w:type="dxa"/>
            <w:vAlign w:val="center"/>
          </w:tcPr>
          <w:p w14:paraId="56B75535" w14:textId="77777777" w:rsidR="008C75EA" w:rsidRPr="004062E7" w:rsidRDefault="008C75EA" w:rsidP="00E54153">
            <w:pPr>
              <w:ind w:firstLine="0"/>
              <w:jc w:val="center"/>
            </w:pPr>
          </w:p>
        </w:tc>
      </w:tr>
      <w:tr w:rsidR="008C75EA" w14:paraId="2FE821F7" w14:textId="77777777" w:rsidTr="00E54153">
        <w:trPr>
          <w:trHeight w:val="422"/>
        </w:trPr>
        <w:tc>
          <w:tcPr>
            <w:tcW w:w="567" w:type="dxa"/>
            <w:vAlign w:val="center"/>
          </w:tcPr>
          <w:p w14:paraId="645460C4" w14:textId="77777777" w:rsidR="008C75EA" w:rsidRPr="004062E7" w:rsidRDefault="008C75EA" w:rsidP="00E54153">
            <w:pPr>
              <w:ind w:firstLine="0"/>
              <w:jc w:val="center"/>
            </w:pPr>
            <w:r w:rsidRPr="004062E7">
              <w:t>13</w:t>
            </w:r>
          </w:p>
        </w:tc>
        <w:tc>
          <w:tcPr>
            <w:tcW w:w="1843" w:type="dxa"/>
          </w:tcPr>
          <w:p w14:paraId="14111C58" w14:textId="77777777" w:rsidR="008C75EA" w:rsidRPr="004062E7" w:rsidRDefault="008C75EA" w:rsidP="00E54153">
            <w:pPr>
              <w:ind w:firstLine="0"/>
              <w:jc w:val="center"/>
            </w:pPr>
          </w:p>
        </w:tc>
        <w:tc>
          <w:tcPr>
            <w:tcW w:w="1559" w:type="dxa"/>
            <w:vAlign w:val="center"/>
          </w:tcPr>
          <w:p w14:paraId="6F7906FA" w14:textId="77777777" w:rsidR="008C75EA" w:rsidRPr="004062E7" w:rsidRDefault="008C75EA" w:rsidP="00E54153">
            <w:pPr>
              <w:ind w:firstLine="0"/>
              <w:jc w:val="center"/>
            </w:pPr>
          </w:p>
        </w:tc>
        <w:tc>
          <w:tcPr>
            <w:tcW w:w="2410" w:type="dxa"/>
            <w:vAlign w:val="center"/>
          </w:tcPr>
          <w:p w14:paraId="110D88B4" w14:textId="77777777" w:rsidR="008C75EA" w:rsidRPr="004062E7" w:rsidRDefault="008C75EA" w:rsidP="00E54153">
            <w:pPr>
              <w:ind w:firstLine="0"/>
              <w:jc w:val="center"/>
            </w:pPr>
          </w:p>
        </w:tc>
        <w:tc>
          <w:tcPr>
            <w:tcW w:w="1134" w:type="dxa"/>
            <w:vAlign w:val="center"/>
          </w:tcPr>
          <w:p w14:paraId="4F4219D0" w14:textId="77777777" w:rsidR="008C75EA" w:rsidRPr="004062E7" w:rsidRDefault="008C75EA" w:rsidP="00E54153">
            <w:pPr>
              <w:ind w:firstLine="0"/>
              <w:jc w:val="center"/>
            </w:pPr>
          </w:p>
        </w:tc>
        <w:tc>
          <w:tcPr>
            <w:tcW w:w="1418" w:type="dxa"/>
            <w:vAlign w:val="center"/>
          </w:tcPr>
          <w:p w14:paraId="35E511C9" w14:textId="77777777" w:rsidR="008C75EA" w:rsidRPr="004062E7" w:rsidRDefault="008C75EA" w:rsidP="00E54153">
            <w:pPr>
              <w:ind w:firstLine="0"/>
              <w:jc w:val="center"/>
            </w:pPr>
          </w:p>
        </w:tc>
      </w:tr>
      <w:tr w:rsidR="008C75EA" w14:paraId="4EAE9DEA" w14:textId="77777777" w:rsidTr="00E54153">
        <w:trPr>
          <w:trHeight w:val="422"/>
        </w:trPr>
        <w:tc>
          <w:tcPr>
            <w:tcW w:w="567" w:type="dxa"/>
            <w:vAlign w:val="center"/>
          </w:tcPr>
          <w:p w14:paraId="776BC151" w14:textId="77777777" w:rsidR="008C75EA" w:rsidRPr="004062E7" w:rsidRDefault="008C75EA" w:rsidP="00E54153">
            <w:pPr>
              <w:ind w:firstLine="0"/>
              <w:jc w:val="center"/>
            </w:pPr>
            <w:r w:rsidRPr="004062E7">
              <w:t>14</w:t>
            </w:r>
          </w:p>
        </w:tc>
        <w:tc>
          <w:tcPr>
            <w:tcW w:w="1843" w:type="dxa"/>
          </w:tcPr>
          <w:p w14:paraId="7BE4304A" w14:textId="77777777" w:rsidR="008C75EA" w:rsidRPr="004062E7" w:rsidRDefault="008C75EA" w:rsidP="00E54153">
            <w:pPr>
              <w:ind w:firstLine="0"/>
              <w:jc w:val="center"/>
            </w:pPr>
          </w:p>
        </w:tc>
        <w:tc>
          <w:tcPr>
            <w:tcW w:w="1559" w:type="dxa"/>
            <w:vAlign w:val="center"/>
          </w:tcPr>
          <w:p w14:paraId="7C1D8E6D" w14:textId="77777777" w:rsidR="008C75EA" w:rsidRPr="004062E7" w:rsidRDefault="008C75EA" w:rsidP="00E54153">
            <w:pPr>
              <w:ind w:firstLine="0"/>
              <w:jc w:val="center"/>
            </w:pPr>
          </w:p>
        </w:tc>
        <w:tc>
          <w:tcPr>
            <w:tcW w:w="2410" w:type="dxa"/>
            <w:vAlign w:val="center"/>
          </w:tcPr>
          <w:p w14:paraId="14EDDC11" w14:textId="77777777" w:rsidR="008C75EA" w:rsidRPr="004062E7" w:rsidRDefault="008C75EA" w:rsidP="00E54153">
            <w:pPr>
              <w:ind w:firstLine="0"/>
              <w:jc w:val="center"/>
            </w:pPr>
          </w:p>
        </w:tc>
        <w:tc>
          <w:tcPr>
            <w:tcW w:w="1134" w:type="dxa"/>
            <w:vAlign w:val="center"/>
          </w:tcPr>
          <w:p w14:paraId="04204462" w14:textId="77777777" w:rsidR="008C75EA" w:rsidRPr="004062E7" w:rsidRDefault="008C75EA" w:rsidP="00E54153">
            <w:pPr>
              <w:ind w:firstLine="0"/>
              <w:jc w:val="center"/>
            </w:pPr>
          </w:p>
        </w:tc>
        <w:tc>
          <w:tcPr>
            <w:tcW w:w="1418" w:type="dxa"/>
            <w:vAlign w:val="center"/>
          </w:tcPr>
          <w:p w14:paraId="64EC0CA9" w14:textId="77777777" w:rsidR="008C75EA" w:rsidRPr="004062E7" w:rsidRDefault="008C75EA" w:rsidP="00E54153">
            <w:pPr>
              <w:ind w:firstLine="0"/>
              <w:jc w:val="center"/>
            </w:pPr>
          </w:p>
        </w:tc>
      </w:tr>
    </w:tbl>
    <w:p w14:paraId="1BECF0C7" w14:textId="77777777" w:rsidR="008C75EA" w:rsidRPr="004062E7" w:rsidRDefault="008C75EA" w:rsidP="008C75EA">
      <w:pPr>
        <w:rPr>
          <w:b/>
          <w:color w:val="000000"/>
        </w:rPr>
      </w:pPr>
    </w:p>
    <w:p w14:paraId="50D5D498" w14:textId="7A8180B7" w:rsidR="008C75EA" w:rsidRDefault="008C75EA" w:rsidP="008C75EA">
      <w:pPr>
        <w:autoSpaceDE w:val="0"/>
        <w:spacing w:before="120"/>
        <w:jc w:val="center"/>
        <w:rPr>
          <w:rFonts w:ascii="Cambria" w:hAnsi="Cambria" w:cs="Arial"/>
          <w:b/>
          <w:szCs w:val="28"/>
        </w:rPr>
      </w:pPr>
    </w:p>
    <w:p w14:paraId="5533E0B1" w14:textId="79DFB1CF" w:rsidR="008C75EA" w:rsidRDefault="008C75EA" w:rsidP="008C75EA">
      <w:pPr>
        <w:autoSpaceDE w:val="0"/>
        <w:spacing w:before="120"/>
        <w:jc w:val="center"/>
        <w:rPr>
          <w:rFonts w:ascii="Cambria" w:hAnsi="Cambria" w:cs="Arial"/>
          <w:b/>
          <w:szCs w:val="28"/>
        </w:rPr>
      </w:pPr>
    </w:p>
    <w:p w14:paraId="15B546F1" w14:textId="27A5B86F" w:rsidR="008C75EA" w:rsidRDefault="008C75EA" w:rsidP="008C75EA">
      <w:pPr>
        <w:autoSpaceDE w:val="0"/>
        <w:spacing w:before="120"/>
        <w:jc w:val="center"/>
        <w:rPr>
          <w:rFonts w:ascii="Cambria" w:hAnsi="Cambria" w:cs="Arial"/>
          <w:b/>
          <w:szCs w:val="28"/>
        </w:rPr>
      </w:pPr>
    </w:p>
    <w:p w14:paraId="1BA12FE7" w14:textId="320E960C" w:rsidR="008C75EA" w:rsidRDefault="008C75EA" w:rsidP="008C75EA">
      <w:pPr>
        <w:autoSpaceDE w:val="0"/>
        <w:spacing w:before="120"/>
        <w:jc w:val="center"/>
        <w:rPr>
          <w:rFonts w:ascii="Cambria" w:hAnsi="Cambria" w:cs="Arial"/>
          <w:b/>
          <w:szCs w:val="28"/>
        </w:rPr>
      </w:pPr>
    </w:p>
    <w:p w14:paraId="749F15BC" w14:textId="5A5048DC" w:rsidR="008C75EA" w:rsidRDefault="008C75EA" w:rsidP="008C75EA">
      <w:pPr>
        <w:autoSpaceDE w:val="0"/>
        <w:spacing w:before="120"/>
        <w:jc w:val="center"/>
        <w:rPr>
          <w:rFonts w:ascii="Cambria" w:hAnsi="Cambria" w:cs="Arial"/>
          <w:b/>
          <w:szCs w:val="28"/>
        </w:rPr>
      </w:pPr>
    </w:p>
    <w:p w14:paraId="5507F6EA" w14:textId="34D92F7B" w:rsidR="008C75EA" w:rsidRDefault="008C75EA" w:rsidP="008C75EA">
      <w:pPr>
        <w:autoSpaceDE w:val="0"/>
        <w:spacing w:before="120"/>
        <w:jc w:val="center"/>
        <w:rPr>
          <w:rFonts w:ascii="Cambria" w:hAnsi="Cambria" w:cs="Arial"/>
          <w:b/>
          <w:szCs w:val="28"/>
        </w:rPr>
      </w:pPr>
    </w:p>
    <w:p w14:paraId="0AFF3F34" w14:textId="1A9807F1" w:rsidR="008C75EA" w:rsidRDefault="008C75EA" w:rsidP="008C75EA">
      <w:pPr>
        <w:autoSpaceDE w:val="0"/>
        <w:spacing w:before="120"/>
        <w:jc w:val="center"/>
        <w:rPr>
          <w:rFonts w:ascii="Cambria" w:hAnsi="Cambria" w:cs="Arial"/>
          <w:b/>
          <w:szCs w:val="28"/>
        </w:rPr>
      </w:pPr>
    </w:p>
    <w:p w14:paraId="55755C53" w14:textId="314BB26F" w:rsidR="008C75EA" w:rsidRDefault="008C75EA" w:rsidP="008C75EA">
      <w:pPr>
        <w:autoSpaceDE w:val="0"/>
        <w:spacing w:before="120"/>
        <w:jc w:val="center"/>
        <w:rPr>
          <w:rFonts w:ascii="Cambria" w:hAnsi="Cambria" w:cs="Arial"/>
          <w:b/>
          <w:szCs w:val="28"/>
        </w:rPr>
      </w:pPr>
    </w:p>
    <w:p w14:paraId="4009153B" w14:textId="65A5DF65" w:rsidR="008C75EA" w:rsidRDefault="008C75EA" w:rsidP="008C75EA">
      <w:pPr>
        <w:autoSpaceDE w:val="0"/>
        <w:spacing w:before="120"/>
        <w:jc w:val="center"/>
        <w:rPr>
          <w:rFonts w:ascii="Cambria" w:hAnsi="Cambria" w:cs="Arial"/>
          <w:b/>
          <w:szCs w:val="28"/>
        </w:rPr>
      </w:pPr>
    </w:p>
    <w:p w14:paraId="27782466" w14:textId="114001EF" w:rsidR="008C75EA" w:rsidRDefault="008C75EA" w:rsidP="008C75EA">
      <w:pPr>
        <w:autoSpaceDE w:val="0"/>
        <w:spacing w:before="120"/>
        <w:jc w:val="center"/>
        <w:rPr>
          <w:rFonts w:ascii="Cambria" w:hAnsi="Cambria" w:cs="Arial"/>
          <w:b/>
          <w:szCs w:val="28"/>
        </w:rPr>
      </w:pPr>
    </w:p>
    <w:p w14:paraId="5F96F348" w14:textId="4F91FA5D" w:rsidR="008C75EA" w:rsidRDefault="008C75EA" w:rsidP="008C75EA">
      <w:pPr>
        <w:autoSpaceDE w:val="0"/>
        <w:spacing w:before="120"/>
        <w:jc w:val="center"/>
        <w:rPr>
          <w:rFonts w:ascii="Cambria" w:hAnsi="Cambria" w:cs="Arial"/>
          <w:b/>
          <w:szCs w:val="28"/>
        </w:rPr>
      </w:pPr>
    </w:p>
    <w:p w14:paraId="2E3E9CE6" w14:textId="0033ACBC" w:rsidR="008C75EA" w:rsidRDefault="008C75EA" w:rsidP="008C75EA">
      <w:pPr>
        <w:autoSpaceDE w:val="0"/>
        <w:spacing w:before="120"/>
        <w:jc w:val="center"/>
        <w:rPr>
          <w:rFonts w:ascii="Cambria" w:hAnsi="Cambria" w:cs="Arial"/>
          <w:b/>
          <w:szCs w:val="28"/>
        </w:rPr>
      </w:pPr>
    </w:p>
    <w:p w14:paraId="597649DD" w14:textId="4C9D6570" w:rsidR="008C75EA" w:rsidRDefault="008C75EA" w:rsidP="008C75EA">
      <w:pPr>
        <w:autoSpaceDE w:val="0"/>
        <w:spacing w:before="120"/>
        <w:jc w:val="center"/>
        <w:rPr>
          <w:rFonts w:ascii="Cambria" w:hAnsi="Cambria" w:cs="Arial"/>
          <w:b/>
          <w:szCs w:val="28"/>
        </w:rPr>
      </w:pPr>
    </w:p>
    <w:p w14:paraId="4D495147" w14:textId="03BC161A" w:rsidR="008C75EA" w:rsidRDefault="008C75EA" w:rsidP="008C75EA">
      <w:pPr>
        <w:autoSpaceDE w:val="0"/>
        <w:spacing w:before="120"/>
        <w:jc w:val="center"/>
        <w:rPr>
          <w:rFonts w:ascii="Cambria" w:hAnsi="Cambria" w:cs="Arial"/>
          <w:b/>
          <w:szCs w:val="28"/>
        </w:rPr>
      </w:pPr>
    </w:p>
    <w:p w14:paraId="1A62B617" w14:textId="0AAD011C" w:rsidR="008C75EA" w:rsidRDefault="008C75EA" w:rsidP="008C75EA">
      <w:pPr>
        <w:autoSpaceDE w:val="0"/>
        <w:spacing w:before="120"/>
        <w:jc w:val="center"/>
        <w:rPr>
          <w:rFonts w:ascii="Cambria" w:hAnsi="Cambria" w:cs="Arial"/>
          <w:b/>
          <w:szCs w:val="28"/>
        </w:rPr>
      </w:pPr>
    </w:p>
    <w:p w14:paraId="7B13E629" w14:textId="0901D19E" w:rsidR="00622E30" w:rsidRPr="00622E30" w:rsidRDefault="00622E30" w:rsidP="00622E30">
      <w:pPr>
        <w:pStyle w:val="1"/>
      </w:pPr>
      <w:bookmarkStart w:id="103" w:name="_Toc531621912"/>
      <w:bookmarkStart w:id="104" w:name="_Toc8653383"/>
      <w:bookmarkStart w:id="105" w:name="_Toc146116768"/>
      <w:r>
        <w:lastRenderedPageBreak/>
        <w:t xml:space="preserve">                                        </w:t>
      </w:r>
      <w:r w:rsidR="008C75EA" w:rsidRPr="004062E7">
        <w:t>Лист ознакомления с ППР</w:t>
      </w:r>
      <w:bookmarkEnd w:id="103"/>
      <w:bookmarkEnd w:id="104"/>
      <w:bookmarkEnd w:id="105"/>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607"/>
        <w:gridCol w:w="2378"/>
        <w:gridCol w:w="1522"/>
        <w:gridCol w:w="1389"/>
      </w:tblGrid>
      <w:tr w:rsidR="008C75EA" w14:paraId="4441660A" w14:textId="77777777" w:rsidTr="00E54153">
        <w:trPr>
          <w:jc w:val="center"/>
        </w:trPr>
        <w:tc>
          <w:tcPr>
            <w:tcW w:w="675" w:type="dxa"/>
            <w:vAlign w:val="center"/>
          </w:tcPr>
          <w:p w14:paraId="52E6E94C" w14:textId="77777777" w:rsidR="008C75EA" w:rsidRPr="004062E7" w:rsidRDefault="008C75EA" w:rsidP="00E54153">
            <w:pPr>
              <w:ind w:firstLine="0"/>
              <w:jc w:val="center"/>
            </w:pPr>
            <w:r w:rsidRPr="004062E7">
              <w:t>№</w:t>
            </w:r>
          </w:p>
          <w:p w14:paraId="7F90DEB3" w14:textId="77777777" w:rsidR="008C75EA" w:rsidRPr="004062E7" w:rsidRDefault="008C75EA" w:rsidP="00E54153">
            <w:pPr>
              <w:ind w:firstLine="0"/>
              <w:jc w:val="center"/>
            </w:pPr>
            <w:r w:rsidRPr="004062E7">
              <w:t>п/п</w:t>
            </w:r>
          </w:p>
        </w:tc>
        <w:tc>
          <w:tcPr>
            <w:tcW w:w="3607" w:type="dxa"/>
            <w:shd w:val="clear" w:color="auto" w:fill="auto"/>
            <w:vAlign w:val="center"/>
          </w:tcPr>
          <w:p w14:paraId="73BC6DEA" w14:textId="77777777" w:rsidR="008C75EA" w:rsidRPr="004062E7" w:rsidRDefault="008C75EA" w:rsidP="00E54153">
            <w:pPr>
              <w:ind w:firstLine="0"/>
              <w:jc w:val="center"/>
            </w:pPr>
            <w:r w:rsidRPr="004062E7">
              <w:t>Должность</w:t>
            </w:r>
          </w:p>
        </w:tc>
        <w:tc>
          <w:tcPr>
            <w:tcW w:w="2378" w:type="dxa"/>
            <w:shd w:val="clear" w:color="auto" w:fill="auto"/>
            <w:vAlign w:val="center"/>
          </w:tcPr>
          <w:p w14:paraId="1ED191A3" w14:textId="77777777" w:rsidR="008C75EA" w:rsidRPr="004062E7" w:rsidRDefault="008C75EA" w:rsidP="00E54153">
            <w:pPr>
              <w:ind w:firstLine="0"/>
              <w:jc w:val="center"/>
            </w:pPr>
            <w:r w:rsidRPr="004062E7">
              <w:t>Фамилия И.О.</w:t>
            </w:r>
          </w:p>
        </w:tc>
        <w:tc>
          <w:tcPr>
            <w:tcW w:w="1522" w:type="dxa"/>
            <w:shd w:val="clear" w:color="auto" w:fill="auto"/>
            <w:vAlign w:val="center"/>
          </w:tcPr>
          <w:p w14:paraId="68CCD5C8" w14:textId="77777777" w:rsidR="008C75EA" w:rsidRPr="004062E7" w:rsidRDefault="008C75EA" w:rsidP="00E54153">
            <w:pPr>
              <w:ind w:firstLine="0"/>
              <w:jc w:val="center"/>
            </w:pPr>
            <w:r w:rsidRPr="004062E7">
              <w:t>Подпись</w:t>
            </w:r>
          </w:p>
        </w:tc>
        <w:tc>
          <w:tcPr>
            <w:tcW w:w="1389" w:type="dxa"/>
            <w:shd w:val="clear" w:color="auto" w:fill="auto"/>
            <w:vAlign w:val="center"/>
          </w:tcPr>
          <w:p w14:paraId="15324302" w14:textId="77777777" w:rsidR="008C75EA" w:rsidRPr="004062E7" w:rsidRDefault="008C75EA" w:rsidP="00E54153">
            <w:pPr>
              <w:ind w:firstLine="0"/>
              <w:jc w:val="center"/>
            </w:pPr>
            <w:r w:rsidRPr="004062E7">
              <w:t>Дата</w:t>
            </w:r>
          </w:p>
        </w:tc>
      </w:tr>
      <w:tr w:rsidR="008C75EA" w14:paraId="5D1F6AE8" w14:textId="77777777" w:rsidTr="00E54153">
        <w:trPr>
          <w:jc w:val="center"/>
        </w:trPr>
        <w:tc>
          <w:tcPr>
            <w:tcW w:w="675" w:type="dxa"/>
          </w:tcPr>
          <w:p w14:paraId="1BF45DF5" w14:textId="77777777" w:rsidR="008C75EA" w:rsidRPr="004062E7" w:rsidRDefault="008C75EA" w:rsidP="00E54153">
            <w:pPr>
              <w:spacing w:line="480" w:lineRule="auto"/>
              <w:ind w:firstLine="0"/>
              <w:jc w:val="center"/>
              <w:rPr>
                <w:b/>
              </w:rPr>
            </w:pPr>
          </w:p>
        </w:tc>
        <w:tc>
          <w:tcPr>
            <w:tcW w:w="3607" w:type="dxa"/>
            <w:shd w:val="clear" w:color="auto" w:fill="auto"/>
          </w:tcPr>
          <w:p w14:paraId="08C54F0F" w14:textId="77777777" w:rsidR="008C75EA" w:rsidRPr="004062E7" w:rsidRDefault="008C75EA" w:rsidP="00E54153">
            <w:pPr>
              <w:spacing w:line="480" w:lineRule="auto"/>
              <w:ind w:firstLine="0"/>
              <w:jc w:val="center"/>
              <w:rPr>
                <w:b/>
              </w:rPr>
            </w:pPr>
          </w:p>
        </w:tc>
        <w:tc>
          <w:tcPr>
            <w:tcW w:w="2378" w:type="dxa"/>
            <w:shd w:val="clear" w:color="auto" w:fill="auto"/>
          </w:tcPr>
          <w:p w14:paraId="147697C4" w14:textId="77777777" w:rsidR="008C75EA" w:rsidRPr="004062E7" w:rsidRDefault="008C75EA" w:rsidP="00E54153">
            <w:pPr>
              <w:spacing w:line="480" w:lineRule="auto"/>
              <w:ind w:firstLine="0"/>
              <w:jc w:val="center"/>
              <w:rPr>
                <w:b/>
              </w:rPr>
            </w:pPr>
          </w:p>
        </w:tc>
        <w:tc>
          <w:tcPr>
            <w:tcW w:w="1522" w:type="dxa"/>
            <w:shd w:val="clear" w:color="auto" w:fill="auto"/>
          </w:tcPr>
          <w:p w14:paraId="24A8FF37" w14:textId="77777777" w:rsidR="008C75EA" w:rsidRPr="004062E7" w:rsidRDefault="008C75EA" w:rsidP="00E54153">
            <w:pPr>
              <w:spacing w:line="480" w:lineRule="auto"/>
              <w:ind w:firstLine="0"/>
              <w:jc w:val="center"/>
              <w:rPr>
                <w:b/>
              </w:rPr>
            </w:pPr>
          </w:p>
        </w:tc>
        <w:tc>
          <w:tcPr>
            <w:tcW w:w="1389" w:type="dxa"/>
            <w:shd w:val="clear" w:color="auto" w:fill="auto"/>
          </w:tcPr>
          <w:p w14:paraId="02539FA0" w14:textId="77777777" w:rsidR="008C75EA" w:rsidRPr="004062E7" w:rsidRDefault="008C75EA" w:rsidP="00E54153">
            <w:pPr>
              <w:spacing w:line="480" w:lineRule="auto"/>
              <w:ind w:firstLine="0"/>
              <w:jc w:val="center"/>
              <w:rPr>
                <w:b/>
              </w:rPr>
            </w:pPr>
          </w:p>
        </w:tc>
      </w:tr>
      <w:tr w:rsidR="008C75EA" w14:paraId="5E63CBB7" w14:textId="77777777" w:rsidTr="00E54153">
        <w:trPr>
          <w:jc w:val="center"/>
        </w:trPr>
        <w:tc>
          <w:tcPr>
            <w:tcW w:w="675" w:type="dxa"/>
          </w:tcPr>
          <w:p w14:paraId="19551F73" w14:textId="77777777" w:rsidR="008C75EA" w:rsidRPr="004062E7" w:rsidRDefault="008C75EA" w:rsidP="00E54153">
            <w:pPr>
              <w:spacing w:line="480" w:lineRule="auto"/>
              <w:ind w:firstLine="0"/>
              <w:jc w:val="center"/>
              <w:rPr>
                <w:b/>
              </w:rPr>
            </w:pPr>
          </w:p>
        </w:tc>
        <w:tc>
          <w:tcPr>
            <w:tcW w:w="3607" w:type="dxa"/>
            <w:shd w:val="clear" w:color="auto" w:fill="auto"/>
          </w:tcPr>
          <w:p w14:paraId="71A44F19" w14:textId="77777777" w:rsidR="008C75EA" w:rsidRPr="004062E7" w:rsidRDefault="008C75EA" w:rsidP="00E54153">
            <w:pPr>
              <w:spacing w:line="480" w:lineRule="auto"/>
              <w:ind w:firstLine="0"/>
              <w:jc w:val="center"/>
              <w:rPr>
                <w:b/>
              </w:rPr>
            </w:pPr>
          </w:p>
        </w:tc>
        <w:tc>
          <w:tcPr>
            <w:tcW w:w="2378" w:type="dxa"/>
            <w:shd w:val="clear" w:color="auto" w:fill="auto"/>
          </w:tcPr>
          <w:p w14:paraId="477B677F" w14:textId="77777777" w:rsidR="008C75EA" w:rsidRPr="004062E7" w:rsidRDefault="008C75EA" w:rsidP="00E54153">
            <w:pPr>
              <w:spacing w:line="480" w:lineRule="auto"/>
              <w:ind w:firstLine="0"/>
              <w:jc w:val="center"/>
              <w:rPr>
                <w:b/>
              </w:rPr>
            </w:pPr>
          </w:p>
        </w:tc>
        <w:tc>
          <w:tcPr>
            <w:tcW w:w="1522" w:type="dxa"/>
            <w:shd w:val="clear" w:color="auto" w:fill="auto"/>
          </w:tcPr>
          <w:p w14:paraId="643E3EE3" w14:textId="77777777" w:rsidR="008C75EA" w:rsidRPr="004062E7" w:rsidRDefault="008C75EA" w:rsidP="00E54153">
            <w:pPr>
              <w:spacing w:line="480" w:lineRule="auto"/>
              <w:ind w:firstLine="0"/>
              <w:jc w:val="center"/>
              <w:rPr>
                <w:b/>
              </w:rPr>
            </w:pPr>
          </w:p>
        </w:tc>
        <w:tc>
          <w:tcPr>
            <w:tcW w:w="1389" w:type="dxa"/>
            <w:shd w:val="clear" w:color="auto" w:fill="auto"/>
          </w:tcPr>
          <w:p w14:paraId="42FF7CCE" w14:textId="77777777" w:rsidR="008C75EA" w:rsidRPr="004062E7" w:rsidRDefault="008C75EA" w:rsidP="00E54153">
            <w:pPr>
              <w:spacing w:line="480" w:lineRule="auto"/>
              <w:ind w:firstLine="0"/>
              <w:jc w:val="center"/>
              <w:rPr>
                <w:b/>
              </w:rPr>
            </w:pPr>
          </w:p>
        </w:tc>
      </w:tr>
      <w:tr w:rsidR="008C75EA" w14:paraId="2EDD5BA9" w14:textId="77777777" w:rsidTr="00E54153">
        <w:trPr>
          <w:jc w:val="center"/>
        </w:trPr>
        <w:tc>
          <w:tcPr>
            <w:tcW w:w="675" w:type="dxa"/>
          </w:tcPr>
          <w:p w14:paraId="358B265D" w14:textId="77777777" w:rsidR="008C75EA" w:rsidRPr="004062E7" w:rsidRDefault="008C75EA" w:rsidP="00E54153">
            <w:pPr>
              <w:spacing w:line="480" w:lineRule="auto"/>
              <w:ind w:firstLine="0"/>
              <w:jc w:val="center"/>
              <w:rPr>
                <w:b/>
              </w:rPr>
            </w:pPr>
          </w:p>
        </w:tc>
        <w:tc>
          <w:tcPr>
            <w:tcW w:w="3607" w:type="dxa"/>
            <w:shd w:val="clear" w:color="auto" w:fill="auto"/>
          </w:tcPr>
          <w:p w14:paraId="364B936E" w14:textId="77777777" w:rsidR="008C75EA" w:rsidRPr="004062E7" w:rsidRDefault="008C75EA" w:rsidP="00E54153">
            <w:pPr>
              <w:spacing w:line="480" w:lineRule="auto"/>
              <w:ind w:firstLine="0"/>
              <w:jc w:val="center"/>
              <w:rPr>
                <w:b/>
              </w:rPr>
            </w:pPr>
          </w:p>
        </w:tc>
        <w:tc>
          <w:tcPr>
            <w:tcW w:w="2378" w:type="dxa"/>
            <w:shd w:val="clear" w:color="auto" w:fill="auto"/>
          </w:tcPr>
          <w:p w14:paraId="0C63AE0B" w14:textId="77777777" w:rsidR="008C75EA" w:rsidRPr="004062E7" w:rsidRDefault="008C75EA" w:rsidP="00E54153">
            <w:pPr>
              <w:spacing w:line="480" w:lineRule="auto"/>
              <w:ind w:firstLine="0"/>
              <w:jc w:val="center"/>
              <w:rPr>
                <w:b/>
              </w:rPr>
            </w:pPr>
          </w:p>
        </w:tc>
        <w:tc>
          <w:tcPr>
            <w:tcW w:w="1522" w:type="dxa"/>
            <w:shd w:val="clear" w:color="auto" w:fill="auto"/>
          </w:tcPr>
          <w:p w14:paraId="67188F9F" w14:textId="77777777" w:rsidR="008C75EA" w:rsidRPr="004062E7" w:rsidRDefault="008C75EA" w:rsidP="00E54153">
            <w:pPr>
              <w:spacing w:line="480" w:lineRule="auto"/>
              <w:ind w:firstLine="0"/>
              <w:jc w:val="center"/>
              <w:rPr>
                <w:b/>
              </w:rPr>
            </w:pPr>
          </w:p>
        </w:tc>
        <w:tc>
          <w:tcPr>
            <w:tcW w:w="1389" w:type="dxa"/>
            <w:shd w:val="clear" w:color="auto" w:fill="auto"/>
          </w:tcPr>
          <w:p w14:paraId="344AA65F" w14:textId="77777777" w:rsidR="008C75EA" w:rsidRPr="004062E7" w:rsidRDefault="008C75EA" w:rsidP="00E54153">
            <w:pPr>
              <w:spacing w:line="480" w:lineRule="auto"/>
              <w:ind w:firstLine="0"/>
              <w:jc w:val="center"/>
              <w:rPr>
                <w:b/>
              </w:rPr>
            </w:pPr>
          </w:p>
        </w:tc>
      </w:tr>
      <w:tr w:rsidR="008C75EA" w14:paraId="39A23352" w14:textId="77777777" w:rsidTr="00E54153">
        <w:trPr>
          <w:jc w:val="center"/>
        </w:trPr>
        <w:tc>
          <w:tcPr>
            <w:tcW w:w="675" w:type="dxa"/>
          </w:tcPr>
          <w:p w14:paraId="7D12315E" w14:textId="77777777" w:rsidR="008C75EA" w:rsidRPr="004062E7" w:rsidRDefault="008C75EA" w:rsidP="00E54153">
            <w:pPr>
              <w:spacing w:line="480" w:lineRule="auto"/>
              <w:ind w:firstLine="0"/>
              <w:jc w:val="center"/>
              <w:rPr>
                <w:b/>
              </w:rPr>
            </w:pPr>
          </w:p>
        </w:tc>
        <w:tc>
          <w:tcPr>
            <w:tcW w:w="3607" w:type="dxa"/>
            <w:shd w:val="clear" w:color="auto" w:fill="auto"/>
          </w:tcPr>
          <w:p w14:paraId="3DFCCE39" w14:textId="77777777" w:rsidR="008C75EA" w:rsidRPr="004062E7" w:rsidRDefault="008C75EA" w:rsidP="00E54153">
            <w:pPr>
              <w:spacing w:line="480" w:lineRule="auto"/>
              <w:ind w:firstLine="0"/>
              <w:jc w:val="center"/>
              <w:rPr>
                <w:b/>
              </w:rPr>
            </w:pPr>
          </w:p>
        </w:tc>
        <w:tc>
          <w:tcPr>
            <w:tcW w:w="2378" w:type="dxa"/>
            <w:shd w:val="clear" w:color="auto" w:fill="auto"/>
          </w:tcPr>
          <w:p w14:paraId="268029EA" w14:textId="77777777" w:rsidR="008C75EA" w:rsidRPr="004062E7" w:rsidRDefault="008C75EA" w:rsidP="00E54153">
            <w:pPr>
              <w:spacing w:line="480" w:lineRule="auto"/>
              <w:ind w:firstLine="0"/>
              <w:jc w:val="center"/>
              <w:rPr>
                <w:b/>
              </w:rPr>
            </w:pPr>
          </w:p>
        </w:tc>
        <w:tc>
          <w:tcPr>
            <w:tcW w:w="1522" w:type="dxa"/>
            <w:shd w:val="clear" w:color="auto" w:fill="auto"/>
          </w:tcPr>
          <w:p w14:paraId="1DD4BB3E" w14:textId="77777777" w:rsidR="008C75EA" w:rsidRPr="004062E7" w:rsidRDefault="008C75EA" w:rsidP="00E54153">
            <w:pPr>
              <w:spacing w:line="480" w:lineRule="auto"/>
              <w:ind w:firstLine="0"/>
              <w:jc w:val="center"/>
              <w:rPr>
                <w:b/>
              </w:rPr>
            </w:pPr>
          </w:p>
        </w:tc>
        <w:tc>
          <w:tcPr>
            <w:tcW w:w="1389" w:type="dxa"/>
            <w:shd w:val="clear" w:color="auto" w:fill="auto"/>
          </w:tcPr>
          <w:p w14:paraId="05200D13" w14:textId="77777777" w:rsidR="008C75EA" w:rsidRPr="004062E7" w:rsidRDefault="008C75EA" w:rsidP="00E54153">
            <w:pPr>
              <w:spacing w:line="480" w:lineRule="auto"/>
              <w:ind w:firstLine="0"/>
              <w:jc w:val="center"/>
              <w:rPr>
                <w:b/>
              </w:rPr>
            </w:pPr>
          </w:p>
        </w:tc>
      </w:tr>
      <w:tr w:rsidR="008C75EA" w14:paraId="1DE6B97F" w14:textId="77777777" w:rsidTr="00E54153">
        <w:trPr>
          <w:jc w:val="center"/>
        </w:trPr>
        <w:tc>
          <w:tcPr>
            <w:tcW w:w="675" w:type="dxa"/>
          </w:tcPr>
          <w:p w14:paraId="1E97AB14" w14:textId="77777777" w:rsidR="008C75EA" w:rsidRPr="004062E7" w:rsidRDefault="008C75EA" w:rsidP="00E54153">
            <w:pPr>
              <w:spacing w:line="480" w:lineRule="auto"/>
              <w:ind w:firstLine="0"/>
              <w:jc w:val="center"/>
              <w:rPr>
                <w:b/>
              </w:rPr>
            </w:pPr>
          </w:p>
        </w:tc>
        <w:tc>
          <w:tcPr>
            <w:tcW w:w="3607" w:type="dxa"/>
            <w:shd w:val="clear" w:color="auto" w:fill="auto"/>
          </w:tcPr>
          <w:p w14:paraId="3B8AF362" w14:textId="77777777" w:rsidR="008C75EA" w:rsidRPr="004062E7" w:rsidRDefault="008C75EA" w:rsidP="00E54153">
            <w:pPr>
              <w:spacing w:line="480" w:lineRule="auto"/>
              <w:ind w:firstLine="0"/>
              <w:jc w:val="center"/>
              <w:rPr>
                <w:b/>
              </w:rPr>
            </w:pPr>
          </w:p>
        </w:tc>
        <w:tc>
          <w:tcPr>
            <w:tcW w:w="2378" w:type="dxa"/>
            <w:shd w:val="clear" w:color="auto" w:fill="auto"/>
          </w:tcPr>
          <w:p w14:paraId="5CA7DDA0" w14:textId="77777777" w:rsidR="008C75EA" w:rsidRPr="004062E7" w:rsidRDefault="008C75EA" w:rsidP="00E54153">
            <w:pPr>
              <w:spacing w:line="480" w:lineRule="auto"/>
              <w:ind w:firstLine="0"/>
              <w:jc w:val="center"/>
              <w:rPr>
                <w:b/>
              </w:rPr>
            </w:pPr>
          </w:p>
        </w:tc>
        <w:tc>
          <w:tcPr>
            <w:tcW w:w="1522" w:type="dxa"/>
            <w:shd w:val="clear" w:color="auto" w:fill="auto"/>
          </w:tcPr>
          <w:p w14:paraId="2EEE39F6" w14:textId="77777777" w:rsidR="008C75EA" w:rsidRPr="004062E7" w:rsidRDefault="008C75EA" w:rsidP="00E54153">
            <w:pPr>
              <w:spacing w:line="480" w:lineRule="auto"/>
              <w:ind w:firstLine="0"/>
              <w:jc w:val="center"/>
              <w:rPr>
                <w:b/>
              </w:rPr>
            </w:pPr>
          </w:p>
        </w:tc>
        <w:tc>
          <w:tcPr>
            <w:tcW w:w="1389" w:type="dxa"/>
            <w:shd w:val="clear" w:color="auto" w:fill="auto"/>
          </w:tcPr>
          <w:p w14:paraId="04326F5B" w14:textId="77777777" w:rsidR="008C75EA" w:rsidRPr="004062E7" w:rsidRDefault="008C75EA" w:rsidP="00E54153">
            <w:pPr>
              <w:spacing w:line="480" w:lineRule="auto"/>
              <w:ind w:firstLine="0"/>
              <w:jc w:val="center"/>
              <w:rPr>
                <w:b/>
              </w:rPr>
            </w:pPr>
          </w:p>
        </w:tc>
      </w:tr>
      <w:tr w:rsidR="008C75EA" w14:paraId="2989C787" w14:textId="77777777" w:rsidTr="00E54153">
        <w:trPr>
          <w:trHeight w:val="233"/>
          <w:jc w:val="center"/>
        </w:trPr>
        <w:tc>
          <w:tcPr>
            <w:tcW w:w="675" w:type="dxa"/>
          </w:tcPr>
          <w:p w14:paraId="376702E5" w14:textId="77777777" w:rsidR="008C75EA" w:rsidRPr="004062E7" w:rsidRDefault="008C75EA" w:rsidP="00E54153">
            <w:pPr>
              <w:spacing w:line="480" w:lineRule="auto"/>
              <w:ind w:firstLine="0"/>
              <w:jc w:val="center"/>
              <w:rPr>
                <w:b/>
              </w:rPr>
            </w:pPr>
          </w:p>
        </w:tc>
        <w:tc>
          <w:tcPr>
            <w:tcW w:w="3607" w:type="dxa"/>
            <w:shd w:val="clear" w:color="auto" w:fill="auto"/>
          </w:tcPr>
          <w:p w14:paraId="05E6E928" w14:textId="77777777" w:rsidR="008C75EA" w:rsidRPr="004062E7" w:rsidRDefault="008C75EA" w:rsidP="00E54153">
            <w:pPr>
              <w:spacing w:line="480" w:lineRule="auto"/>
              <w:ind w:firstLine="0"/>
              <w:jc w:val="center"/>
              <w:rPr>
                <w:b/>
              </w:rPr>
            </w:pPr>
          </w:p>
        </w:tc>
        <w:tc>
          <w:tcPr>
            <w:tcW w:w="2378" w:type="dxa"/>
            <w:shd w:val="clear" w:color="auto" w:fill="auto"/>
          </w:tcPr>
          <w:p w14:paraId="068B4E78" w14:textId="77777777" w:rsidR="008C75EA" w:rsidRPr="004062E7" w:rsidRDefault="008C75EA" w:rsidP="00E54153">
            <w:pPr>
              <w:spacing w:line="480" w:lineRule="auto"/>
              <w:ind w:firstLine="0"/>
              <w:jc w:val="center"/>
              <w:rPr>
                <w:b/>
              </w:rPr>
            </w:pPr>
          </w:p>
        </w:tc>
        <w:tc>
          <w:tcPr>
            <w:tcW w:w="1522" w:type="dxa"/>
            <w:shd w:val="clear" w:color="auto" w:fill="auto"/>
          </w:tcPr>
          <w:p w14:paraId="294E0825" w14:textId="77777777" w:rsidR="008C75EA" w:rsidRPr="004062E7" w:rsidRDefault="008C75EA" w:rsidP="00E54153">
            <w:pPr>
              <w:spacing w:line="480" w:lineRule="auto"/>
              <w:ind w:firstLine="0"/>
              <w:jc w:val="center"/>
              <w:rPr>
                <w:b/>
              </w:rPr>
            </w:pPr>
          </w:p>
        </w:tc>
        <w:tc>
          <w:tcPr>
            <w:tcW w:w="1389" w:type="dxa"/>
            <w:shd w:val="clear" w:color="auto" w:fill="auto"/>
          </w:tcPr>
          <w:p w14:paraId="319B2FE9" w14:textId="77777777" w:rsidR="008C75EA" w:rsidRPr="004062E7" w:rsidRDefault="008C75EA" w:rsidP="00E54153">
            <w:pPr>
              <w:spacing w:line="480" w:lineRule="auto"/>
              <w:ind w:firstLine="0"/>
              <w:jc w:val="center"/>
              <w:rPr>
                <w:b/>
              </w:rPr>
            </w:pPr>
          </w:p>
        </w:tc>
      </w:tr>
      <w:tr w:rsidR="008C75EA" w14:paraId="14860976" w14:textId="77777777" w:rsidTr="00E54153">
        <w:trPr>
          <w:jc w:val="center"/>
        </w:trPr>
        <w:tc>
          <w:tcPr>
            <w:tcW w:w="675" w:type="dxa"/>
          </w:tcPr>
          <w:p w14:paraId="25B83D44" w14:textId="77777777" w:rsidR="008C75EA" w:rsidRPr="004062E7" w:rsidRDefault="008C75EA" w:rsidP="00E54153">
            <w:pPr>
              <w:spacing w:line="480" w:lineRule="auto"/>
              <w:ind w:firstLine="0"/>
              <w:jc w:val="center"/>
              <w:rPr>
                <w:b/>
              </w:rPr>
            </w:pPr>
          </w:p>
        </w:tc>
        <w:tc>
          <w:tcPr>
            <w:tcW w:w="3607" w:type="dxa"/>
            <w:shd w:val="clear" w:color="auto" w:fill="auto"/>
          </w:tcPr>
          <w:p w14:paraId="28132E86" w14:textId="77777777" w:rsidR="008C75EA" w:rsidRPr="004062E7" w:rsidRDefault="008C75EA" w:rsidP="00E54153">
            <w:pPr>
              <w:spacing w:line="480" w:lineRule="auto"/>
              <w:ind w:firstLine="0"/>
              <w:jc w:val="center"/>
              <w:rPr>
                <w:b/>
              </w:rPr>
            </w:pPr>
          </w:p>
        </w:tc>
        <w:tc>
          <w:tcPr>
            <w:tcW w:w="2378" w:type="dxa"/>
            <w:shd w:val="clear" w:color="auto" w:fill="auto"/>
          </w:tcPr>
          <w:p w14:paraId="02EC95D6" w14:textId="77777777" w:rsidR="008C75EA" w:rsidRPr="004062E7" w:rsidRDefault="008C75EA" w:rsidP="00E54153">
            <w:pPr>
              <w:spacing w:line="480" w:lineRule="auto"/>
              <w:ind w:firstLine="0"/>
              <w:jc w:val="center"/>
              <w:rPr>
                <w:b/>
              </w:rPr>
            </w:pPr>
          </w:p>
        </w:tc>
        <w:tc>
          <w:tcPr>
            <w:tcW w:w="1522" w:type="dxa"/>
            <w:shd w:val="clear" w:color="auto" w:fill="auto"/>
          </w:tcPr>
          <w:p w14:paraId="493CED56" w14:textId="77777777" w:rsidR="008C75EA" w:rsidRPr="004062E7" w:rsidRDefault="008C75EA" w:rsidP="00E54153">
            <w:pPr>
              <w:spacing w:line="480" w:lineRule="auto"/>
              <w:ind w:firstLine="0"/>
              <w:jc w:val="center"/>
              <w:rPr>
                <w:b/>
              </w:rPr>
            </w:pPr>
          </w:p>
        </w:tc>
        <w:tc>
          <w:tcPr>
            <w:tcW w:w="1389" w:type="dxa"/>
            <w:shd w:val="clear" w:color="auto" w:fill="auto"/>
          </w:tcPr>
          <w:p w14:paraId="4169D7BB" w14:textId="77777777" w:rsidR="008C75EA" w:rsidRPr="004062E7" w:rsidRDefault="008C75EA" w:rsidP="00E54153">
            <w:pPr>
              <w:spacing w:line="480" w:lineRule="auto"/>
              <w:ind w:firstLine="0"/>
              <w:jc w:val="center"/>
              <w:rPr>
                <w:b/>
              </w:rPr>
            </w:pPr>
          </w:p>
        </w:tc>
      </w:tr>
      <w:tr w:rsidR="008C75EA" w14:paraId="58B6D40F" w14:textId="77777777" w:rsidTr="00E54153">
        <w:trPr>
          <w:jc w:val="center"/>
        </w:trPr>
        <w:tc>
          <w:tcPr>
            <w:tcW w:w="675" w:type="dxa"/>
          </w:tcPr>
          <w:p w14:paraId="7525B640" w14:textId="77777777" w:rsidR="008C75EA" w:rsidRPr="004062E7" w:rsidRDefault="008C75EA" w:rsidP="00E54153">
            <w:pPr>
              <w:spacing w:line="480" w:lineRule="auto"/>
              <w:ind w:firstLine="0"/>
              <w:jc w:val="center"/>
              <w:rPr>
                <w:b/>
              </w:rPr>
            </w:pPr>
          </w:p>
        </w:tc>
        <w:tc>
          <w:tcPr>
            <w:tcW w:w="3607" w:type="dxa"/>
            <w:shd w:val="clear" w:color="auto" w:fill="auto"/>
          </w:tcPr>
          <w:p w14:paraId="42CDB2E8" w14:textId="77777777" w:rsidR="008C75EA" w:rsidRPr="004062E7" w:rsidRDefault="008C75EA" w:rsidP="00E54153">
            <w:pPr>
              <w:spacing w:line="480" w:lineRule="auto"/>
              <w:ind w:firstLine="0"/>
              <w:jc w:val="center"/>
              <w:rPr>
                <w:b/>
              </w:rPr>
            </w:pPr>
          </w:p>
        </w:tc>
        <w:tc>
          <w:tcPr>
            <w:tcW w:w="2378" w:type="dxa"/>
            <w:shd w:val="clear" w:color="auto" w:fill="auto"/>
          </w:tcPr>
          <w:p w14:paraId="68553948" w14:textId="77777777" w:rsidR="008C75EA" w:rsidRPr="004062E7" w:rsidRDefault="008C75EA" w:rsidP="00E54153">
            <w:pPr>
              <w:spacing w:line="480" w:lineRule="auto"/>
              <w:ind w:firstLine="0"/>
              <w:jc w:val="center"/>
              <w:rPr>
                <w:b/>
              </w:rPr>
            </w:pPr>
          </w:p>
        </w:tc>
        <w:tc>
          <w:tcPr>
            <w:tcW w:w="1522" w:type="dxa"/>
            <w:shd w:val="clear" w:color="auto" w:fill="auto"/>
          </w:tcPr>
          <w:p w14:paraId="2883788B" w14:textId="77777777" w:rsidR="008C75EA" w:rsidRPr="004062E7" w:rsidRDefault="008C75EA" w:rsidP="00E54153">
            <w:pPr>
              <w:spacing w:line="480" w:lineRule="auto"/>
              <w:ind w:firstLine="0"/>
              <w:jc w:val="center"/>
              <w:rPr>
                <w:b/>
              </w:rPr>
            </w:pPr>
          </w:p>
        </w:tc>
        <w:tc>
          <w:tcPr>
            <w:tcW w:w="1389" w:type="dxa"/>
            <w:shd w:val="clear" w:color="auto" w:fill="auto"/>
          </w:tcPr>
          <w:p w14:paraId="56B429DC" w14:textId="77777777" w:rsidR="008C75EA" w:rsidRPr="004062E7" w:rsidRDefault="008C75EA" w:rsidP="00E54153">
            <w:pPr>
              <w:spacing w:line="480" w:lineRule="auto"/>
              <w:ind w:firstLine="0"/>
              <w:jc w:val="center"/>
              <w:rPr>
                <w:b/>
              </w:rPr>
            </w:pPr>
          </w:p>
        </w:tc>
      </w:tr>
      <w:tr w:rsidR="008C75EA" w14:paraId="0C703793" w14:textId="77777777" w:rsidTr="00E54153">
        <w:trPr>
          <w:jc w:val="center"/>
        </w:trPr>
        <w:tc>
          <w:tcPr>
            <w:tcW w:w="675" w:type="dxa"/>
          </w:tcPr>
          <w:p w14:paraId="78F215F1" w14:textId="77777777" w:rsidR="008C75EA" w:rsidRPr="004062E7" w:rsidRDefault="008C75EA" w:rsidP="00E54153">
            <w:pPr>
              <w:spacing w:line="480" w:lineRule="auto"/>
              <w:ind w:firstLine="0"/>
              <w:jc w:val="center"/>
              <w:rPr>
                <w:b/>
              </w:rPr>
            </w:pPr>
          </w:p>
        </w:tc>
        <w:tc>
          <w:tcPr>
            <w:tcW w:w="3607" w:type="dxa"/>
            <w:shd w:val="clear" w:color="auto" w:fill="auto"/>
          </w:tcPr>
          <w:p w14:paraId="7A40BE3A" w14:textId="77777777" w:rsidR="008C75EA" w:rsidRPr="004062E7" w:rsidRDefault="008C75EA" w:rsidP="00E54153">
            <w:pPr>
              <w:spacing w:line="480" w:lineRule="auto"/>
              <w:ind w:firstLine="0"/>
              <w:jc w:val="center"/>
              <w:rPr>
                <w:b/>
              </w:rPr>
            </w:pPr>
          </w:p>
        </w:tc>
        <w:tc>
          <w:tcPr>
            <w:tcW w:w="2378" w:type="dxa"/>
            <w:shd w:val="clear" w:color="auto" w:fill="auto"/>
          </w:tcPr>
          <w:p w14:paraId="20CEA4B1" w14:textId="77777777" w:rsidR="008C75EA" w:rsidRPr="004062E7" w:rsidRDefault="008C75EA" w:rsidP="00E54153">
            <w:pPr>
              <w:spacing w:line="480" w:lineRule="auto"/>
              <w:ind w:firstLine="0"/>
              <w:jc w:val="center"/>
              <w:rPr>
                <w:b/>
              </w:rPr>
            </w:pPr>
          </w:p>
        </w:tc>
        <w:tc>
          <w:tcPr>
            <w:tcW w:w="1522" w:type="dxa"/>
            <w:shd w:val="clear" w:color="auto" w:fill="auto"/>
          </w:tcPr>
          <w:p w14:paraId="3290EA40" w14:textId="77777777" w:rsidR="008C75EA" w:rsidRPr="004062E7" w:rsidRDefault="008C75EA" w:rsidP="00E54153">
            <w:pPr>
              <w:spacing w:line="480" w:lineRule="auto"/>
              <w:ind w:firstLine="0"/>
              <w:jc w:val="center"/>
              <w:rPr>
                <w:b/>
              </w:rPr>
            </w:pPr>
          </w:p>
        </w:tc>
        <w:tc>
          <w:tcPr>
            <w:tcW w:w="1389" w:type="dxa"/>
            <w:shd w:val="clear" w:color="auto" w:fill="auto"/>
          </w:tcPr>
          <w:p w14:paraId="7C776BD1" w14:textId="77777777" w:rsidR="008C75EA" w:rsidRPr="004062E7" w:rsidRDefault="008C75EA" w:rsidP="00E54153">
            <w:pPr>
              <w:spacing w:line="480" w:lineRule="auto"/>
              <w:ind w:firstLine="0"/>
              <w:jc w:val="center"/>
              <w:rPr>
                <w:b/>
              </w:rPr>
            </w:pPr>
          </w:p>
        </w:tc>
      </w:tr>
      <w:tr w:rsidR="008C75EA" w14:paraId="7E3674BB" w14:textId="77777777" w:rsidTr="00E54153">
        <w:trPr>
          <w:jc w:val="center"/>
        </w:trPr>
        <w:tc>
          <w:tcPr>
            <w:tcW w:w="675" w:type="dxa"/>
          </w:tcPr>
          <w:p w14:paraId="4810C59D" w14:textId="77777777" w:rsidR="008C75EA" w:rsidRPr="004062E7" w:rsidRDefault="008C75EA" w:rsidP="00E54153">
            <w:pPr>
              <w:spacing w:line="480" w:lineRule="auto"/>
              <w:ind w:firstLine="0"/>
              <w:jc w:val="center"/>
              <w:rPr>
                <w:b/>
              </w:rPr>
            </w:pPr>
          </w:p>
        </w:tc>
        <w:tc>
          <w:tcPr>
            <w:tcW w:w="3607" w:type="dxa"/>
            <w:shd w:val="clear" w:color="auto" w:fill="auto"/>
          </w:tcPr>
          <w:p w14:paraId="4679EF40" w14:textId="77777777" w:rsidR="008C75EA" w:rsidRPr="004062E7" w:rsidRDefault="008C75EA" w:rsidP="00E54153">
            <w:pPr>
              <w:spacing w:line="480" w:lineRule="auto"/>
              <w:ind w:firstLine="0"/>
              <w:jc w:val="center"/>
              <w:rPr>
                <w:b/>
              </w:rPr>
            </w:pPr>
          </w:p>
        </w:tc>
        <w:tc>
          <w:tcPr>
            <w:tcW w:w="2378" w:type="dxa"/>
            <w:shd w:val="clear" w:color="auto" w:fill="auto"/>
          </w:tcPr>
          <w:p w14:paraId="4EDC5493" w14:textId="77777777" w:rsidR="008C75EA" w:rsidRPr="004062E7" w:rsidRDefault="008C75EA" w:rsidP="00E54153">
            <w:pPr>
              <w:spacing w:line="480" w:lineRule="auto"/>
              <w:ind w:firstLine="0"/>
              <w:jc w:val="center"/>
              <w:rPr>
                <w:b/>
              </w:rPr>
            </w:pPr>
          </w:p>
        </w:tc>
        <w:tc>
          <w:tcPr>
            <w:tcW w:w="1522" w:type="dxa"/>
            <w:shd w:val="clear" w:color="auto" w:fill="auto"/>
          </w:tcPr>
          <w:p w14:paraId="75A55B93" w14:textId="77777777" w:rsidR="008C75EA" w:rsidRPr="004062E7" w:rsidRDefault="008C75EA" w:rsidP="00E54153">
            <w:pPr>
              <w:spacing w:line="480" w:lineRule="auto"/>
              <w:ind w:firstLine="0"/>
              <w:jc w:val="center"/>
              <w:rPr>
                <w:b/>
              </w:rPr>
            </w:pPr>
          </w:p>
        </w:tc>
        <w:tc>
          <w:tcPr>
            <w:tcW w:w="1389" w:type="dxa"/>
            <w:shd w:val="clear" w:color="auto" w:fill="auto"/>
          </w:tcPr>
          <w:p w14:paraId="63B6FDE0" w14:textId="77777777" w:rsidR="008C75EA" w:rsidRPr="004062E7" w:rsidRDefault="008C75EA" w:rsidP="00E54153">
            <w:pPr>
              <w:spacing w:line="480" w:lineRule="auto"/>
              <w:ind w:firstLine="0"/>
              <w:jc w:val="center"/>
              <w:rPr>
                <w:b/>
              </w:rPr>
            </w:pPr>
          </w:p>
        </w:tc>
      </w:tr>
      <w:tr w:rsidR="008C75EA" w14:paraId="614EB4A6" w14:textId="77777777" w:rsidTr="00E54153">
        <w:trPr>
          <w:jc w:val="center"/>
        </w:trPr>
        <w:tc>
          <w:tcPr>
            <w:tcW w:w="675" w:type="dxa"/>
          </w:tcPr>
          <w:p w14:paraId="0A291B87" w14:textId="77777777" w:rsidR="008C75EA" w:rsidRPr="004062E7" w:rsidRDefault="008C75EA" w:rsidP="00E54153">
            <w:pPr>
              <w:spacing w:line="480" w:lineRule="auto"/>
              <w:ind w:firstLine="0"/>
              <w:jc w:val="center"/>
              <w:rPr>
                <w:b/>
              </w:rPr>
            </w:pPr>
          </w:p>
        </w:tc>
        <w:tc>
          <w:tcPr>
            <w:tcW w:w="3607" w:type="dxa"/>
            <w:shd w:val="clear" w:color="auto" w:fill="auto"/>
          </w:tcPr>
          <w:p w14:paraId="6611CB9A" w14:textId="77777777" w:rsidR="008C75EA" w:rsidRPr="004062E7" w:rsidRDefault="008C75EA" w:rsidP="00E54153">
            <w:pPr>
              <w:spacing w:line="480" w:lineRule="auto"/>
              <w:ind w:firstLine="0"/>
              <w:jc w:val="center"/>
              <w:rPr>
                <w:b/>
              </w:rPr>
            </w:pPr>
          </w:p>
        </w:tc>
        <w:tc>
          <w:tcPr>
            <w:tcW w:w="2378" w:type="dxa"/>
            <w:shd w:val="clear" w:color="auto" w:fill="auto"/>
          </w:tcPr>
          <w:p w14:paraId="53BCD0AD" w14:textId="77777777" w:rsidR="008C75EA" w:rsidRPr="004062E7" w:rsidRDefault="008C75EA" w:rsidP="00E54153">
            <w:pPr>
              <w:spacing w:line="480" w:lineRule="auto"/>
              <w:ind w:firstLine="0"/>
              <w:jc w:val="center"/>
              <w:rPr>
                <w:b/>
              </w:rPr>
            </w:pPr>
          </w:p>
        </w:tc>
        <w:tc>
          <w:tcPr>
            <w:tcW w:w="1522" w:type="dxa"/>
            <w:shd w:val="clear" w:color="auto" w:fill="auto"/>
          </w:tcPr>
          <w:p w14:paraId="0D9E4EBF" w14:textId="77777777" w:rsidR="008C75EA" w:rsidRPr="004062E7" w:rsidRDefault="008C75EA" w:rsidP="00E54153">
            <w:pPr>
              <w:spacing w:line="480" w:lineRule="auto"/>
              <w:ind w:firstLine="0"/>
              <w:jc w:val="center"/>
              <w:rPr>
                <w:b/>
              </w:rPr>
            </w:pPr>
          </w:p>
        </w:tc>
        <w:tc>
          <w:tcPr>
            <w:tcW w:w="1389" w:type="dxa"/>
            <w:shd w:val="clear" w:color="auto" w:fill="auto"/>
          </w:tcPr>
          <w:p w14:paraId="0D3FBD52" w14:textId="77777777" w:rsidR="008C75EA" w:rsidRPr="004062E7" w:rsidRDefault="008C75EA" w:rsidP="00E54153">
            <w:pPr>
              <w:spacing w:line="480" w:lineRule="auto"/>
              <w:ind w:firstLine="0"/>
              <w:jc w:val="center"/>
              <w:rPr>
                <w:b/>
              </w:rPr>
            </w:pPr>
          </w:p>
        </w:tc>
      </w:tr>
      <w:tr w:rsidR="008C75EA" w14:paraId="747CA2B0" w14:textId="77777777" w:rsidTr="00E54153">
        <w:trPr>
          <w:jc w:val="center"/>
        </w:trPr>
        <w:tc>
          <w:tcPr>
            <w:tcW w:w="675" w:type="dxa"/>
          </w:tcPr>
          <w:p w14:paraId="2375378C" w14:textId="77777777" w:rsidR="008C75EA" w:rsidRPr="004062E7" w:rsidRDefault="008C75EA" w:rsidP="00E54153">
            <w:pPr>
              <w:spacing w:line="480" w:lineRule="auto"/>
              <w:ind w:firstLine="0"/>
              <w:jc w:val="center"/>
              <w:rPr>
                <w:b/>
              </w:rPr>
            </w:pPr>
          </w:p>
        </w:tc>
        <w:tc>
          <w:tcPr>
            <w:tcW w:w="3607" w:type="dxa"/>
            <w:shd w:val="clear" w:color="auto" w:fill="auto"/>
          </w:tcPr>
          <w:p w14:paraId="62E0B745" w14:textId="77777777" w:rsidR="008C75EA" w:rsidRPr="004062E7" w:rsidRDefault="008C75EA" w:rsidP="00E54153">
            <w:pPr>
              <w:spacing w:line="480" w:lineRule="auto"/>
              <w:ind w:firstLine="0"/>
              <w:jc w:val="center"/>
              <w:rPr>
                <w:b/>
              </w:rPr>
            </w:pPr>
          </w:p>
        </w:tc>
        <w:tc>
          <w:tcPr>
            <w:tcW w:w="2378" w:type="dxa"/>
            <w:shd w:val="clear" w:color="auto" w:fill="auto"/>
          </w:tcPr>
          <w:p w14:paraId="61E3C1DC" w14:textId="77777777" w:rsidR="008C75EA" w:rsidRPr="004062E7" w:rsidRDefault="008C75EA" w:rsidP="00E54153">
            <w:pPr>
              <w:spacing w:line="480" w:lineRule="auto"/>
              <w:ind w:firstLine="0"/>
              <w:jc w:val="center"/>
              <w:rPr>
                <w:b/>
              </w:rPr>
            </w:pPr>
          </w:p>
        </w:tc>
        <w:tc>
          <w:tcPr>
            <w:tcW w:w="1522" w:type="dxa"/>
            <w:shd w:val="clear" w:color="auto" w:fill="auto"/>
          </w:tcPr>
          <w:p w14:paraId="7990EF0F" w14:textId="77777777" w:rsidR="008C75EA" w:rsidRPr="004062E7" w:rsidRDefault="008C75EA" w:rsidP="00E54153">
            <w:pPr>
              <w:spacing w:line="480" w:lineRule="auto"/>
              <w:ind w:firstLine="0"/>
              <w:jc w:val="center"/>
              <w:rPr>
                <w:b/>
              </w:rPr>
            </w:pPr>
          </w:p>
        </w:tc>
        <w:tc>
          <w:tcPr>
            <w:tcW w:w="1389" w:type="dxa"/>
            <w:shd w:val="clear" w:color="auto" w:fill="auto"/>
          </w:tcPr>
          <w:p w14:paraId="482FFFFF" w14:textId="77777777" w:rsidR="008C75EA" w:rsidRPr="004062E7" w:rsidRDefault="008C75EA" w:rsidP="00E54153">
            <w:pPr>
              <w:spacing w:line="480" w:lineRule="auto"/>
              <w:ind w:firstLine="0"/>
              <w:jc w:val="center"/>
              <w:rPr>
                <w:b/>
              </w:rPr>
            </w:pPr>
          </w:p>
        </w:tc>
      </w:tr>
      <w:tr w:rsidR="008C75EA" w14:paraId="329B8B81" w14:textId="77777777" w:rsidTr="00E54153">
        <w:trPr>
          <w:jc w:val="center"/>
        </w:trPr>
        <w:tc>
          <w:tcPr>
            <w:tcW w:w="675" w:type="dxa"/>
          </w:tcPr>
          <w:p w14:paraId="6C7A3DF5" w14:textId="77777777" w:rsidR="008C75EA" w:rsidRPr="004062E7" w:rsidRDefault="008C75EA" w:rsidP="00E54153">
            <w:pPr>
              <w:spacing w:line="480" w:lineRule="auto"/>
              <w:ind w:firstLine="0"/>
              <w:jc w:val="center"/>
              <w:rPr>
                <w:b/>
              </w:rPr>
            </w:pPr>
          </w:p>
        </w:tc>
        <w:tc>
          <w:tcPr>
            <w:tcW w:w="3607" w:type="dxa"/>
            <w:shd w:val="clear" w:color="auto" w:fill="auto"/>
          </w:tcPr>
          <w:p w14:paraId="28A7E24E" w14:textId="77777777" w:rsidR="008C75EA" w:rsidRPr="004062E7" w:rsidRDefault="008C75EA" w:rsidP="00E54153">
            <w:pPr>
              <w:spacing w:line="480" w:lineRule="auto"/>
              <w:ind w:firstLine="0"/>
              <w:jc w:val="center"/>
              <w:rPr>
                <w:b/>
              </w:rPr>
            </w:pPr>
          </w:p>
        </w:tc>
        <w:tc>
          <w:tcPr>
            <w:tcW w:w="2378" w:type="dxa"/>
            <w:shd w:val="clear" w:color="auto" w:fill="auto"/>
          </w:tcPr>
          <w:p w14:paraId="4BA19F61" w14:textId="77777777" w:rsidR="008C75EA" w:rsidRPr="004062E7" w:rsidRDefault="008C75EA" w:rsidP="00E54153">
            <w:pPr>
              <w:spacing w:line="480" w:lineRule="auto"/>
              <w:ind w:firstLine="0"/>
              <w:jc w:val="center"/>
              <w:rPr>
                <w:b/>
              </w:rPr>
            </w:pPr>
          </w:p>
        </w:tc>
        <w:tc>
          <w:tcPr>
            <w:tcW w:w="1522" w:type="dxa"/>
            <w:shd w:val="clear" w:color="auto" w:fill="auto"/>
          </w:tcPr>
          <w:p w14:paraId="126C2C4D" w14:textId="77777777" w:rsidR="008C75EA" w:rsidRPr="004062E7" w:rsidRDefault="008C75EA" w:rsidP="00E54153">
            <w:pPr>
              <w:spacing w:line="480" w:lineRule="auto"/>
              <w:ind w:firstLine="0"/>
              <w:jc w:val="center"/>
              <w:rPr>
                <w:b/>
              </w:rPr>
            </w:pPr>
          </w:p>
        </w:tc>
        <w:tc>
          <w:tcPr>
            <w:tcW w:w="1389" w:type="dxa"/>
            <w:shd w:val="clear" w:color="auto" w:fill="auto"/>
          </w:tcPr>
          <w:p w14:paraId="5AEC3434" w14:textId="77777777" w:rsidR="008C75EA" w:rsidRPr="004062E7" w:rsidRDefault="008C75EA" w:rsidP="00E54153">
            <w:pPr>
              <w:spacing w:line="480" w:lineRule="auto"/>
              <w:ind w:firstLine="0"/>
              <w:jc w:val="center"/>
              <w:rPr>
                <w:b/>
              </w:rPr>
            </w:pPr>
          </w:p>
        </w:tc>
      </w:tr>
      <w:tr w:rsidR="008C75EA" w14:paraId="54F9E46F" w14:textId="77777777" w:rsidTr="00E54153">
        <w:trPr>
          <w:jc w:val="center"/>
        </w:trPr>
        <w:tc>
          <w:tcPr>
            <w:tcW w:w="675" w:type="dxa"/>
          </w:tcPr>
          <w:p w14:paraId="14439AD3" w14:textId="77777777" w:rsidR="008C75EA" w:rsidRPr="004062E7" w:rsidRDefault="008C75EA" w:rsidP="00E54153">
            <w:pPr>
              <w:spacing w:line="480" w:lineRule="auto"/>
              <w:ind w:firstLine="0"/>
              <w:jc w:val="center"/>
              <w:rPr>
                <w:b/>
              </w:rPr>
            </w:pPr>
          </w:p>
        </w:tc>
        <w:tc>
          <w:tcPr>
            <w:tcW w:w="3607" w:type="dxa"/>
            <w:shd w:val="clear" w:color="auto" w:fill="auto"/>
          </w:tcPr>
          <w:p w14:paraId="009744A8" w14:textId="77777777" w:rsidR="008C75EA" w:rsidRPr="004062E7" w:rsidRDefault="008C75EA" w:rsidP="00E54153">
            <w:pPr>
              <w:spacing w:line="480" w:lineRule="auto"/>
              <w:ind w:firstLine="0"/>
              <w:jc w:val="center"/>
              <w:rPr>
                <w:b/>
              </w:rPr>
            </w:pPr>
          </w:p>
        </w:tc>
        <w:tc>
          <w:tcPr>
            <w:tcW w:w="2378" w:type="dxa"/>
            <w:shd w:val="clear" w:color="auto" w:fill="auto"/>
          </w:tcPr>
          <w:p w14:paraId="463196C1" w14:textId="77777777" w:rsidR="008C75EA" w:rsidRPr="004062E7" w:rsidRDefault="008C75EA" w:rsidP="00E54153">
            <w:pPr>
              <w:spacing w:line="480" w:lineRule="auto"/>
              <w:ind w:firstLine="0"/>
              <w:jc w:val="center"/>
              <w:rPr>
                <w:b/>
              </w:rPr>
            </w:pPr>
          </w:p>
        </w:tc>
        <w:tc>
          <w:tcPr>
            <w:tcW w:w="1522" w:type="dxa"/>
            <w:shd w:val="clear" w:color="auto" w:fill="auto"/>
          </w:tcPr>
          <w:p w14:paraId="77714D04" w14:textId="77777777" w:rsidR="008C75EA" w:rsidRPr="004062E7" w:rsidRDefault="008C75EA" w:rsidP="00E54153">
            <w:pPr>
              <w:spacing w:line="480" w:lineRule="auto"/>
              <w:ind w:firstLine="0"/>
              <w:jc w:val="center"/>
              <w:rPr>
                <w:b/>
              </w:rPr>
            </w:pPr>
          </w:p>
        </w:tc>
        <w:tc>
          <w:tcPr>
            <w:tcW w:w="1389" w:type="dxa"/>
            <w:shd w:val="clear" w:color="auto" w:fill="auto"/>
          </w:tcPr>
          <w:p w14:paraId="50A49521" w14:textId="77777777" w:rsidR="008C75EA" w:rsidRPr="004062E7" w:rsidRDefault="008C75EA" w:rsidP="00E54153">
            <w:pPr>
              <w:spacing w:line="480" w:lineRule="auto"/>
              <w:ind w:firstLine="0"/>
              <w:jc w:val="center"/>
              <w:rPr>
                <w:b/>
              </w:rPr>
            </w:pPr>
          </w:p>
        </w:tc>
      </w:tr>
      <w:tr w:rsidR="008C75EA" w14:paraId="29BA3786" w14:textId="77777777" w:rsidTr="00E54153">
        <w:trPr>
          <w:jc w:val="center"/>
        </w:trPr>
        <w:tc>
          <w:tcPr>
            <w:tcW w:w="675" w:type="dxa"/>
          </w:tcPr>
          <w:p w14:paraId="11BD612D" w14:textId="77777777" w:rsidR="008C75EA" w:rsidRPr="004062E7" w:rsidRDefault="008C75EA" w:rsidP="00E54153">
            <w:pPr>
              <w:spacing w:line="480" w:lineRule="auto"/>
              <w:ind w:firstLine="0"/>
              <w:jc w:val="center"/>
              <w:rPr>
                <w:b/>
              </w:rPr>
            </w:pPr>
          </w:p>
        </w:tc>
        <w:tc>
          <w:tcPr>
            <w:tcW w:w="3607" w:type="dxa"/>
            <w:shd w:val="clear" w:color="auto" w:fill="auto"/>
          </w:tcPr>
          <w:p w14:paraId="2945AF93" w14:textId="77777777" w:rsidR="008C75EA" w:rsidRPr="004062E7" w:rsidRDefault="008C75EA" w:rsidP="00E54153">
            <w:pPr>
              <w:spacing w:line="480" w:lineRule="auto"/>
              <w:ind w:firstLine="0"/>
              <w:jc w:val="center"/>
              <w:rPr>
                <w:b/>
              </w:rPr>
            </w:pPr>
          </w:p>
        </w:tc>
        <w:tc>
          <w:tcPr>
            <w:tcW w:w="2378" w:type="dxa"/>
            <w:shd w:val="clear" w:color="auto" w:fill="auto"/>
          </w:tcPr>
          <w:p w14:paraId="716D6507" w14:textId="77777777" w:rsidR="008C75EA" w:rsidRPr="004062E7" w:rsidRDefault="008C75EA" w:rsidP="00E54153">
            <w:pPr>
              <w:spacing w:line="480" w:lineRule="auto"/>
              <w:ind w:firstLine="0"/>
              <w:jc w:val="center"/>
              <w:rPr>
                <w:b/>
              </w:rPr>
            </w:pPr>
          </w:p>
        </w:tc>
        <w:tc>
          <w:tcPr>
            <w:tcW w:w="1522" w:type="dxa"/>
            <w:shd w:val="clear" w:color="auto" w:fill="auto"/>
          </w:tcPr>
          <w:p w14:paraId="0CC9BA74" w14:textId="77777777" w:rsidR="008C75EA" w:rsidRPr="004062E7" w:rsidRDefault="008C75EA" w:rsidP="00E54153">
            <w:pPr>
              <w:spacing w:line="480" w:lineRule="auto"/>
              <w:ind w:firstLine="0"/>
              <w:jc w:val="center"/>
              <w:rPr>
                <w:b/>
              </w:rPr>
            </w:pPr>
          </w:p>
        </w:tc>
        <w:tc>
          <w:tcPr>
            <w:tcW w:w="1389" w:type="dxa"/>
            <w:shd w:val="clear" w:color="auto" w:fill="auto"/>
          </w:tcPr>
          <w:p w14:paraId="32029FD3" w14:textId="77777777" w:rsidR="008C75EA" w:rsidRPr="004062E7" w:rsidRDefault="008C75EA" w:rsidP="00E54153">
            <w:pPr>
              <w:spacing w:line="480" w:lineRule="auto"/>
              <w:ind w:firstLine="0"/>
              <w:jc w:val="center"/>
              <w:rPr>
                <w:b/>
              </w:rPr>
            </w:pPr>
          </w:p>
        </w:tc>
      </w:tr>
      <w:tr w:rsidR="008C75EA" w14:paraId="64836F5D" w14:textId="77777777" w:rsidTr="00E54153">
        <w:trPr>
          <w:jc w:val="center"/>
        </w:trPr>
        <w:tc>
          <w:tcPr>
            <w:tcW w:w="675" w:type="dxa"/>
          </w:tcPr>
          <w:p w14:paraId="67F0C94C" w14:textId="77777777" w:rsidR="008C75EA" w:rsidRPr="004062E7" w:rsidRDefault="008C75EA" w:rsidP="00E54153">
            <w:pPr>
              <w:spacing w:line="480" w:lineRule="auto"/>
              <w:ind w:firstLine="0"/>
              <w:jc w:val="center"/>
              <w:rPr>
                <w:b/>
              </w:rPr>
            </w:pPr>
          </w:p>
        </w:tc>
        <w:tc>
          <w:tcPr>
            <w:tcW w:w="3607" w:type="dxa"/>
            <w:shd w:val="clear" w:color="auto" w:fill="auto"/>
          </w:tcPr>
          <w:p w14:paraId="1B675C9A" w14:textId="77777777" w:rsidR="008C75EA" w:rsidRPr="004062E7" w:rsidRDefault="008C75EA" w:rsidP="00E54153">
            <w:pPr>
              <w:spacing w:line="480" w:lineRule="auto"/>
              <w:ind w:firstLine="0"/>
              <w:jc w:val="center"/>
              <w:rPr>
                <w:b/>
              </w:rPr>
            </w:pPr>
          </w:p>
        </w:tc>
        <w:tc>
          <w:tcPr>
            <w:tcW w:w="2378" w:type="dxa"/>
            <w:shd w:val="clear" w:color="auto" w:fill="auto"/>
          </w:tcPr>
          <w:p w14:paraId="67583A50" w14:textId="77777777" w:rsidR="008C75EA" w:rsidRPr="004062E7" w:rsidRDefault="008C75EA" w:rsidP="00E54153">
            <w:pPr>
              <w:spacing w:line="480" w:lineRule="auto"/>
              <w:ind w:firstLine="0"/>
              <w:jc w:val="center"/>
              <w:rPr>
                <w:b/>
              </w:rPr>
            </w:pPr>
          </w:p>
        </w:tc>
        <w:tc>
          <w:tcPr>
            <w:tcW w:w="1522" w:type="dxa"/>
            <w:shd w:val="clear" w:color="auto" w:fill="auto"/>
          </w:tcPr>
          <w:p w14:paraId="3EC1FC02" w14:textId="77777777" w:rsidR="008C75EA" w:rsidRPr="004062E7" w:rsidRDefault="008C75EA" w:rsidP="00E54153">
            <w:pPr>
              <w:spacing w:line="480" w:lineRule="auto"/>
              <w:ind w:firstLine="0"/>
              <w:jc w:val="center"/>
              <w:rPr>
                <w:b/>
              </w:rPr>
            </w:pPr>
          </w:p>
        </w:tc>
        <w:tc>
          <w:tcPr>
            <w:tcW w:w="1389" w:type="dxa"/>
            <w:shd w:val="clear" w:color="auto" w:fill="auto"/>
          </w:tcPr>
          <w:p w14:paraId="32EDB69D" w14:textId="77777777" w:rsidR="008C75EA" w:rsidRPr="004062E7" w:rsidRDefault="008C75EA" w:rsidP="00E54153">
            <w:pPr>
              <w:spacing w:line="480" w:lineRule="auto"/>
              <w:ind w:firstLine="0"/>
              <w:jc w:val="center"/>
              <w:rPr>
                <w:b/>
              </w:rPr>
            </w:pPr>
          </w:p>
        </w:tc>
      </w:tr>
      <w:tr w:rsidR="008C75EA" w14:paraId="38590C26" w14:textId="77777777" w:rsidTr="00E54153">
        <w:trPr>
          <w:jc w:val="center"/>
        </w:trPr>
        <w:tc>
          <w:tcPr>
            <w:tcW w:w="675" w:type="dxa"/>
          </w:tcPr>
          <w:p w14:paraId="215423D2" w14:textId="77777777" w:rsidR="008C75EA" w:rsidRPr="004062E7" w:rsidRDefault="008C75EA" w:rsidP="00E54153">
            <w:pPr>
              <w:spacing w:line="480" w:lineRule="auto"/>
              <w:ind w:firstLine="0"/>
              <w:jc w:val="center"/>
              <w:rPr>
                <w:b/>
              </w:rPr>
            </w:pPr>
          </w:p>
        </w:tc>
        <w:tc>
          <w:tcPr>
            <w:tcW w:w="3607" w:type="dxa"/>
            <w:shd w:val="clear" w:color="auto" w:fill="auto"/>
          </w:tcPr>
          <w:p w14:paraId="33EEEB62" w14:textId="77777777" w:rsidR="008C75EA" w:rsidRPr="004062E7" w:rsidRDefault="008C75EA" w:rsidP="00E54153">
            <w:pPr>
              <w:spacing w:line="480" w:lineRule="auto"/>
              <w:ind w:firstLine="0"/>
              <w:jc w:val="center"/>
              <w:rPr>
                <w:b/>
              </w:rPr>
            </w:pPr>
          </w:p>
        </w:tc>
        <w:tc>
          <w:tcPr>
            <w:tcW w:w="2378" w:type="dxa"/>
            <w:shd w:val="clear" w:color="auto" w:fill="auto"/>
          </w:tcPr>
          <w:p w14:paraId="6FC8DC00" w14:textId="77777777" w:rsidR="008C75EA" w:rsidRPr="004062E7" w:rsidRDefault="008C75EA" w:rsidP="00E54153">
            <w:pPr>
              <w:spacing w:line="480" w:lineRule="auto"/>
              <w:ind w:firstLine="0"/>
              <w:jc w:val="center"/>
              <w:rPr>
                <w:b/>
              </w:rPr>
            </w:pPr>
          </w:p>
        </w:tc>
        <w:tc>
          <w:tcPr>
            <w:tcW w:w="1522" w:type="dxa"/>
            <w:shd w:val="clear" w:color="auto" w:fill="auto"/>
          </w:tcPr>
          <w:p w14:paraId="07ACDE32" w14:textId="77777777" w:rsidR="008C75EA" w:rsidRPr="004062E7" w:rsidRDefault="008C75EA" w:rsidP="00E54153">
            <w:pPr>
              <w:spacing w:line="480" w:lineRule="auto"/>
              <w:ind w:firstLine="0"/>
              <w:jc w:val="center"/>
              <w:rPr>
                <w:b/>
              </w:rPr>
            </w:pPr>
          </w:p>
        </w:tc>
        <w:tc>
          <w:tcPr>
            <w:tcW w:w="1389" w:type="dxa"/>
            <w:shd w:val="clear" w:color="auto" w:fill="auto"/>
          </w:tcPr>
          <w:p w14:paraId="0DD4D0C0" w14:textId="77777777" w:rsidR="008C75EA" w:rsidRPr="004062E7" w:rsidRDefault="008C75EA" w:rsidP="00E54153">
            <w:pPr>
              <w:spacing w:line="480" w:lineRule="auto"/>
              <w:ind w:firstLine="0"/>
              <w:jc w:val="center"/>
              <w:rPr>
                <w:b/>
              </w:rPr>
            </w:pPr>
          </w:p>
        </w:tc>
      </w:tr>
      <w:tr w:rsidR="008C75EA" w14:paraId="474F54EF" w14:textId="77777777" w:rsidTr="00E54153">
        <w:trPr>
          <w:jc w:val="center"/>
        </w:trPr>
        <w:tc>
          <w:tcPr>
            <w:tcW w:w="675" w:type="dxa"/>
          </w:tcPr>
          <w:p w14:paraId="4B33E2B3" w14:textId="77777777" w:rsidR="008C75EA" w:rsidRPr="004062E7" w:rsidRDefault="008C75EA" w:rsidP="00E54153">
            <w:pPr>
              <w:spacing w:line="480" w:lineRule="auto"/>
              <w:ind w:firstLine="0"/>
              <w:jc w:val="center"/>
              <w:rPr>
                <w:b/>
              </w:rPr>
            </w:pPr>
          </w:p>
        </w:tc>
        <w:tc>
          <w:tcPr>
            <w:tcW w:w="3607" w:type="dxa"/>
            <w:shd w:val="clear" w:color="auto" w:fill="auto"/>
          </w:tcPr>
          <w:p w14:paraId="208CBF27" w14:textId="77777777" w:rsidR="008C75EA" w:rsidRPr="004062E7" w:rsidRDefault="008C75EA" w:rsidP="00E54153">
            <w:pPr>
              <w:spacing w:line="480" w:lineRule="auto"/>
              <w:ind w:firstLine="0"/>
              <w:jc w:val="center"/>
              <w:rPr>
                <w:b/>
              </w:rPr>
            </w:pPr>
          </w:p>
        </w:tc>
        <w:tc>
          <w:tcPr>
            <w:tcW w:w="2378" w:type="dxa"/>
            <w:shd w:val="clear" w:color="auto" w:fill="auto"/>
          </w:tcPr>
          <w:p w14:paraId="528DF1A4" w14:textId="77777777" w:rsidR="008C75EA" w:rsidRPr="004062E7" w:rsidRDefault="008C75EA" w:rsidP="00E54153">
            <w:pPr>
              <w:spacing w:line="480" w:lineRule="auto"/>
              <w:ind w:firstLine="0"/>
              <w:jc w:val="center"/>
              <w:rPr>
                <w:b/>
              </w:rPr>
            </w:pPr>
          </w:p>
        </w:tc>
        <w:tc>
          <w:tcPr>
            <w:tcW w:w="1522" w:type="dxa"/>
            <w:shd w:val="clear" w:color="auto" w:fill="auto"/>
          </w:tcPr>
          <w:p w14:paraId="2A7BFC71" w14:textId="77777777" w:rsidR="008C75EA" w:rsidRPr="004062E7" w:rsidRDefault="008C75EA" w:rsidP="00E54153">
            <w:pPr>
              <w:spacing w:line="480" w:lineRule="auto"/>
              <w:ind w:firstLine="0"/>
              <w:jc w:val="center"/>
              <w:rPr>
                <w:b/>
              </w:rPr>
            </w:pPr>
          </w:p>
        </w:tc>
        <w:tc>
          <w:tcPr>
            <w:tcW w:w="1389" w:type="dxa"/>
            <w:shd w:val="clear" w:color="auto" w:fill="auto"/>
          </w:tcPr>
          <w:p w14:paraId="7190490C" w14:textId="77777777" w:rsidR="008C75EA" w:rsidRPr="004062E7" w:rsidRDefault="008C75EA" w:rsidP="00E54153">
            <w:pPr>
              <w:spacing w:line="480" w:lineRule="auto"/>
              <w:ind w:firstLine="0"/>
              <w:jc w:val="center"/>
              <w:rPr>
                <w:b/>
              </w:rPr>
            </w:pPr>
          </w:p>
        </w:tc>
      </w:tr>
      <w:tr w:rsidR="008C75EA" w14:paraId="45933026" w14:textId="77777777" w:rsidTr="00E54153">
        <w:trPr>
          <w:jc w:val="center"/>
        </w:trPr>
        <w:tc>
          <w:tcPr>
            <w:tcW w:w="675" w:type="dxa"/>
          </w:tcPr>
          <w:p w14:paraId="497A2D2A" w14:textId="77777777" w:rsidR="008C75EA" w:rsidRPr="004062E7" w:rsidRDefault="008C75EA" w:rsidP="00E54153">
            <w:pPr>
              <w:spacing w:line="480" w:lineRule="auto"/>
              <w:ind w:firstLine="0"/>
              <w:jc w:val="center"/>
              <w:rPr>
                <w:b/>
              </w:rPr>
            </w:pPr>
          </w:p>
        </w:tc>
        <w:tc>
          <w:tcPr>
            <w:tcW w:w="3607" w:type="dxa"/>
            <w:shd w:val="clear" w:color="auto" w:fill="auto"/>
          </w:tcPr>
          <w:p w14:paraId="6F238403" w14:textId="77777777" w:rsidR="008C75EA" w:rsidRPr="004062E7" w:rsidRDefault="008C75EA" w:rsidP="00E54153">
            <w:pPr>
              <w:spacing w:line="480" w:lineRule="auto"/>
              <w:ind w:firstLine="0"/>
              <w:jc w:val="center"/>
              <w:rPr>
                <w:b/>
              </w:rPr>
            </w:pPr>
          </w:p>
        </w:tc>
        <w:tc>
          <w:tcPr>
            <w:tcW w:w="2378" w:type="dxa"/>
            <w:shd w:val="clear" w:color="auto" w:fill="auto"/>
          </w:tcPr>
          <w:p w14:paraId="408C6C8A" w14:textId="77777777" w:rsidR="008C75EA" w:rsidRPr="004062E7" w:rsidRDefault="008C75EA" w:rsidP="00E54153">
            <w:pPr>
              <w:spacing w:line="480" w:lineRule="auto"/>
              <w:ind w:firstLine="0"/>
              <w:jc w:val="center"/>
              <w:rPr>
                <w:b/>
              </w:rPr>
            </w:pPr>
          </w:p>
        </w:tc>
        <w:tc>
          <w:tcPr>
            <w:tcW w:w="1522" w:type="dxa"/>
            <w:shd w:val="clear" w:color="auto" w:fill="auto"/>
          </w:tcPr>
          <w:p w14:paraId="662CB0F0" w14:textId="77777777" w:rsidR="008C75EA" w:rsidRPr="004062E7" w:rsidRDefault="008C75EA" w:rsidP="00E54153">
            <w:pPr>
              <w:spacing w:line="480" w:lineRule="auto"/>
              <w:ind w:firstLine="0"/>
              <w:jc w:val="center"/>
              <w:rPr>
                <w:b/>
              </w:rPr>
            </w:pPr>
          </w:p>
        </w:tc>
        <w:tc>
          <w:tcPr>
            <w:tcW w:w="1389" w:type="dxa"/>
            <w:shd w:val="clear" w:color="auto" w:fill="auto"/>
          </w:tcPr>
          <w:p w14:paraId="5B8CD9FA" w14:textId="77777777" w:rsidR="008C75EA" w:rsidRPr="004062E7" w:rsidRDefault="008C75EA" w:rsidP="00E54153">
            <w:pPr>
              <w:spacing w:line="480" w:lineRule="auto"/>
              <w:ind w:firstLine="0"/>
              <w:jc w:val="center"/>
              <w:rPr>
                <w:b/>
              </w:rPr>
            </w:pPr>
          </w:p>
        </w:tc>
      </w:tr>
    </w:tbl>
    <w:p w14:paraId="3AAB03F6" w14:textId="2FC3FA13" w:rsidR="008C75EA" w:rsidRDefault="00622E30" w:rsidP="008C75EA">
      <w:r>
        <w:rPr>
          <w:noProof/>
          <w:lang w:eastAsia="ru-RU"/>
        </w:rPr>
        <w:lastRenderedPageBreak/>
        <w:drawing>
          <wp:anchor distT="0" distB="0" distL="114300" distR="114300" simplePos="0" relativeHeight="251659264" behindDoc="1" locked="0" layoutInCell="1" allowOverlap="1" wp14:anchorId="78DEE8DD" wp14:editId="1D04C897">
            <wp:simplePos x="0" y="0"/>
            <wp:positionH relativeFrom="margin">
              <wp:posOffset>-66675</wp:posOffset>
            </wp:positionH>
            <wp:positionV relativeFrom="paragraph">
              <wp:posOffset>260350</wp:posOffset>
            </wp:positionV>
            <wp:extent cx="6480175" cy="3128897"/>
            <wp:effectExtent l="0" t="0" r="0" b="0"/>
            <wp:wrapTight wrapText="bothSides">
              <wp:wrapPolygon edited="0">
                <wp:start x="0" y="0"/>
                <wp:lineTo x="0" y="21438"/>
                <wp:lineTo x="21526" y="21438"/>
                <wp:lineTo x="2152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369586" name=""/>
                    <pic:cNvPicPr/>
                  </pic:nvPicPr>
                  <pic:blipFill>
                    <a:blip r:embed="rId54">
                      <a:extLst>
                        <a:ext uri="{28A0092B-C50C-407E-A947-70E740481C1C}">
                          <a14:useLocalDpi xmlns:a14="http://schemas.microsoft.com/office/drawing/2010/main" val="0"/>
                        </a:ext>
                      </a:extLst>
                    </a:blip>
                    <a:stretch>
                      <a:fillRect/>
                    </a:stretch>
                  </pic:blipFill>
                  <pic:spPr>
                    <a:xfrm>
                      <a:off x="0" y="0"/>
                      <a:ext cx="6480175" cy="3128897"/>
                    </a:xfrm>
                    <a:prstGeom prst="rect">
                      <a:avLst/>
                    </a:prstGeom>
                  </pic:spPr>
                </pic:pic>
              </a:graphicData>
            </a:graphic>
          </wp:anchor>
        </w:drawing>
      </w:r>
    </w:p>
    <w:p w14:paraId="2A1036BC" w14:textId="6C7DC38D" w:rsidR="008C75EA" w:rsidRDefault="008C75EA" w:rsidP="008C75EA">
      <w:pPr>
        <w:autoSpaceDE w:val="0"/>
        <w:spacing w:before="120"/>
        <w:jc w:val="center"/>
        <w:rPr>
          <w:rFonts w:ascii="Cambria" w:hAnsi="Cambria" w:cs="Arial"/>
          <w:b/>
          <w:szCs w:val="28"/>
        </w:rPr>
      </w:pPr>
    </w:p>
    <w:p w14:paraId="2F1058D8" w14:textId="77777777" w:rsidR="008C75EA" w:rsidRDefault="008C75EA" w:rsidP="008C75EA"/>
    <w:p w14:paraId="72FC837C" w14:textId="1F30E80B" w:rsidR="008C75EA" w:rsidRDefault="008C75EA" w:rsidP="008C75EA">
      <w:pPr>
        <w:ind w:firstLine="0"/>
      </w:pPr>
    </w:p>
    <w:p w14:paraId="7EADB52E" w14:textId="09755C46" w:rsidR="008C75EA" w:rsidRDefault="008C75EA" w:rsidP="000E77E8"/>
    <w:p w14:paraId="76619542" w14:textId="7FB52A19" w:rsidR="008C75EA" w:rsidRDefault="008C75EA" w:rsidP="000E77E8"/>
    <w:p w14:paraId="641CFE23" w14:textId="01C767D3" w:rsidR="008C75EA" w:rsidRDefault="008C75EA" w:rsidP="000E77E8"/>
    <w:p w14:paraId="59E6B615" w14:textId="6E556F9B" w:rsidR="008C75EA" w:rsidRDefault="008C75EA" w:rsidP="000E77E8"/>
    <w:p w14:paraId="5EA77AA1" w14:textId="13E6A87C" w:rsidR="008C75EA" w:rsidRDefault="008C75EA" w:rsidP="000E77E8"/>
    <w:p w14:paraId="12DA632F" w14:textId="130287EB" w:rsidR="008C75EA" w:rsidRDefault="008C75EA" w:rsidP="000E77E8"/>
    <w:p w14:paraId="632508A7" w14:textId="79A21DB1" w:rsidR="008C75EA" w:rsidRDefault="008C75EA" w:rsidP="000E77E8"/>
    <w:p w14:paraId="5B5A04F0" w14:textId="3741AB3A" w:rsidR="008C75EA" w:rsidRDefault="008C75EA" w:rsidP="000E77E8"/>
    <w:p w14:paraId="6D52ACD4" w14:textId="70F2E0CC" w:rsidR="008C75EA" w:rsidRDefault="008C75EA" w:rsidP="000E77E8"/>
    <w:p w14:paraId="30A6EBA5" w14:textId="3E44BAE5" w:rsidR="008C75EA" w:rsidRDefault="008C75EA" w:rsidP="000E77E8"/>
    <w:p w14:paraId="6DC2AEF1" w14:textId="6BE3B844" w:rsidR="008C75EA" w:rsidRDefault="008C75EA" w:rsidP="000E77E8"/>
    <w:p w14:paraId="1A21089C" w14:textId="7E0E4EE2" w:rsidR="008C75EA" w:rsidRDefault="008C75EA" w:rsidP="000E77E8"/>
    <w:p w14:paraId="05F53296" w14:textId="4A69766B" w:rsidR="008C75EA" w:rsidRDefault="008C75EA" w:rsidP="000E77E8"/>
    <w:p w14:paraId="4AF0C462" w14:textId="6D5D95C2" w:rsidR="008C75EA" w:rsidRDefault="008C75EA" w:rsidP="000E77E8"/>
    <w:p w14:paraId="3A47225F" w14:textId="531DB407" w:rsidR="008C75EA" w:rsidRDefault="008C75EA" w:rsidP="000E77E8"/>
    <w:p w14:paraId="3590467D" w14:textId="1088C662" w:rsidR="008C75EA" w:rsidRDefault="008C75EA" w:rsidP="000E77E8"/>
    <w:p w14:paraId="64871BB7" w14:textId="77777777" w:rsidR="00622E30" w:rsidRDefault="00622E30" w:rsidP="008C75EA">
      <w:pPr>
        <w:jc w:val="center"/>
      </w:pPr>
    </w:p>
    <w:p w14:paraId="5128E72E" w14:textId="77777777" w:rsidR="00622E30" w:rsidRDefault="00622E30" w:rsidP="008C75EA">
      <w:pPr>
        <w:jc w:val="center"/>
      </w:pPr>
    </w:p>
    <w:p w14:paraId="0B4C32C8" w14:textId="77777777" w:rsidR="00622E30" w:rsidRDefault="00622E30" w:rsidP="008C75EA">
      <w:pPr>
        <w:jc w:val="center"/>
      </w:pPr>
    </w:p>
    <w:p w14:paraId="4ABF933D" w14:textId="77777777" w:rsidR="00622E30" w:rsidRDefault="008C75EA" w:rsidP="008C75EA">
      <w:pPr>
        <w:jc w:val="center"/>
        <w:rPr>
          <w:rFonts w:cs="Arial"/>
          <w:b/>
          <w:bCs/>
          <w:color w:val="000000"/>
          <w:sz w:val="28"/>
          <w:szCs w:val="28"/>
        </w:rPr>
      </w:pPr>
      <w:r w:rsidRPr="00FA69C1">
        <w:rPr>
          <w:rFonts w:cs="Arial"/>
          <w:b/>
          <w:bCs/>
          <w:color w:val="000000"/>
          <w:sz w:val="28"/>
          <w:szCs w:val="28"/>
        </w:rPr>
        <w:lastRenderedPageBreak/>
        <w:t>Форма графика движения ос</w:t>
      </w:r>
      <w:r w:rsidR="00622E30">
        <w:rPr>
          <w:rFonts w:cs="Arial"/>
          <w:b/>
          <w:bCs/>
          <w:color w:val="000000"/>
          <w:sz w:val="28"/>
          <w:szCs w:val="28"/>
        </w:rPr>
        <w:t xml:space="preserve">новных строительных машин по </w:t>
      </w:r>
    </w:p>
    <w:p w14:paraId="6B230535" w14:textId="19EFF22A" w:rsidR="008C75EA" w:rsidRPr="00FA69C1" w:rsidRDefault="00622E30" w:rsidP="00622E30">
      <w:pPr>
        <w:rPr>
          <w:rFonts w:cs="Arial"/>
          <w:b/>
          <w:bCs/>
          <w:color w:val="000000"/>
          <w:sz w:val="28"/>
          <w:szCs w:val="28"/>
        </w:rPr>
      </w:pPr>
      <w:r>
        <w:rPr>
          <w:rFonts w:cs="Arial"/>
          <w:b/>
          <w:bCs/>
          <w:color w:val="000000"/>
          <w:sz w:val="28"/>
          <w:szCs w:val="28"/>
        </w:rPr>
        <w:t xml:space="preserve">                                                объ</w:t>
      </w:r>
      <w:r w:rsidR="008C75EA" w:rsidRPr="00FA69C1">
        <w:rPr>
          <w:rFonts w:cs="Arial"/>
          <w:b/>
          <w:bCs/>
          <w:color w:val="000000"/>
          <w:sz w:val="28"/>
          <w:szCs w:val="28"/>
        </w:rPr>
        <w:t>екту</w:t>
      </w:r>
    </w:p>
    <w:p w14:paraId="41063BCE" w14:textId="4F09652A" w:rsidR="008C75EA" w:rsidRPr="002C1C66" w:rsidRDefault="008C75EA" w:rsidP="00622E30">
      <w:pPr>
        <w:ind w:firstLine="0"/>
        <w:rPr>
          <w:rFonts w:cs="Arial"/>
          <w:color w:val="000000"/>
        </w:rPr>
      </w:pPr>
    </w:p>
    <w:tbl>
      <w:tblPr>
        <w:tblW w:w="5000" w:type="pct"/>
        <w:jc w:val="center"/>
        <w:tblCellMar>
          <w:left w:w="0" w:type="dxa"/>
          <w:right w:w="0" w:type="dxa"/>
        </w:tblCellMar>
        <w:tblLook w:val="04A0" w:firstRow="1" w:lastRow="0" w:firstColumn="1" w:lastColumn="0" w:noHBand="0" w:noVBand="1"/>
      </w:tblPr>
      <w:tblGrid>
        <w:gridCol w:w="3123"/>
        <w:gridCol w:w="1456"/>
        <w:gridCol w:w="1144"/>
        <w:gridCol w:w="1144"/>
        <w:gridCol w:w="1040"/>
        <w:gridCol w:w="1040"/>
        <w:gridCol w:w="1248"/>
      </w:tblGrid>
      <w:tr w:rsidR="008C75EA" w14:paraId="3D78CC8F" w14:textId="77777777" w:rsidTr="00E54153">
        <w:trPr>
          <w:jc w:val="center"/>
        </w:trPr>
        <w:tc>
          <w:tcPr>
            <w:tcW w:w="150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14:paraId="27313431" w14:textId="77777777" w:rsidR="008C75EA" w:rsidRPr="00622E30" w:rsidRDefault="008C75EA" w:rsidP="00E54153">
            <w:pPr>
              <w:rPr>
                <w:rFonts w:ascii="Times New Roman" w:hAnsi="Times New Roman" w:cs="Times New Roman"/>
              </w:rPr>
            </w:pPr>
            <w:r w:rsidRPr="00622E30">
              <w:rPr>
                <w:rFonts w:ascii="Times New Roman" w:hAnsi="Times New Roman" w:cs="Times New Roman"/>
              </w:rPr>
              <w:t>Наименование</w:t>
            </w:r>
          </w:p>
        </w:tc>
        <w:tc>
          <w:tcPr>
            <w:tcW w:w="700"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14:paraId="713E03AD" w14:textId="77777777" w:rsidR="00622E30" w:rsidRDefault="008C75EA" w:rsidP="00622E30">
            <w:pPr>
              <w:ind w:firstLine="0"/>
              <w:rPr>
                <w:rFonts w:ascii="Times New Roman" w:hAnsi="Times New Roman" w:cs="Times New Roman"/>
              </w:rPr>
            </w:pPr>
            <w:r w:rsidRPr="00622E30">
              <w:rPr>
                <w:rFonts w:ascii="Times New Roman" w:hAnsi="Times New Roman" w:cs="Times New Roman"/>
              </w:rPr>
              <w:t xml:space="preserve">Единица </w:t>
            </w:r>
          </w:p>
          <w:p w14:paraId="25ABF3ED" w14:textId="45F8B4D4" w:rsidR="008C75EA" w:rsidRPr="00622E30" w:rsidRDefault="008C75EA" w:rsidP="00622E30">
            <w:pPr>
              <w:ind w:firstLine="0"/>
              <w:rPr>
                <w:rFonts w:ascii="Times New Roman" w:hAnsi="Times New Roman" w:cs="Times New Roman"/>
              </w:rPr>
            </w:pPr>
            <w:r w:rsidRPr="00622E30">
              <w:rPr>
                <w:rFonts w:ascii="Times New Roman" w:hAnsi="Times New Roman" w:cs="Times New Roman"/>
              </w:rPr>
              <w:t>измерения</w:t>
            </w:r>
          </w:p>
        </w:tc>
        <w:tc>
          <w:tcPr>
            <w:tcW w:w="550"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14:paraId="6DCF4D72" w14:textId="77777777" w:rsidR="00622E30" w:rsidRDefault="00622E30" w:rsidP="00622E30">
            <w:pPr>
              <w:ind w:firstLine="0"/>
              <w:rPr>
                <w:rFonts w:ascii="Times New Roman" w:hAnsi="Times New Roman" w:cs="Times New Roman"/>
              </w:rPr>
            </w:pPr>
            <w:r>
              <w:rPr>
                <w:rFonts w:ascii="Times New Roman" w:hAnsi="Times New Roman" w:cs="Times New Roman"/>
              </w:rPr>
              <w:t xml:space="preserve">Число </w:t>
            </w:r>
          </w:p>
          <w:p w14:paraId="50B98072" w14:textId="4D952593" w:rsidR="008C75EA" w:rsidRPr="00622E30" w:rsidRDefault="008C75EA" w:rsidP="00622E30">
            <w:pPr>
              <w:ind w:firstLine="0"/>
              <w:rPr>
                <w:rFonts w:ascii="Times New Roman" w:hAnsi="Times New Roman" w:cs="Times New Roman"/>
              </w:rPr>
            </w:pPr>
            <w:r w:rsidRPr="00622E30">
              <w:rPr>
                <w:rFonts w:ascii="Times New Roman" w:hAnsi="Times New Roman" w:cs="Times New Roman"/>
              </w:rPr>
              <w:t>машин</w:t>
            </w:r>
          </w:p>
        </w:tc>
        <w:tc>
          <w:tcPr>
            <w:tcW w:w="2150" w:type="pct"/>
            <w:gridSpan w:val="4"/>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14:paraId="77817BD7" w14:textId="77777777" w:rsidR="008C75EA" w:rsidRPr="00622E30" w:rsidRDefault="008C75EA" w:rsidP="00E54153">
            <w:pPr>
              <w:rPr>
                <w:rFonts w:ascii="Times New Roman" w:hAnsi="Times New Roman" w:cs="Times New Roman"/>
              </w:rPr>
            </w:pPr>
            <w:r w:rsidRPr="00622E30">
              <w:rPr>
                <w:rFonts w:ascii="Times New Roman" w:hAnsi="Times New Roman" w:cs="Times New Roman"/>
              </w:rPr>
              <w:t>Среднесуточное число машин по дням, неделям, месяцам</w:t>
            </w:r>
          </w:p>
        </w:tc>
      </w:tr>
      <w:tr w:rsidR="008C75EA" w14:paraId="324E88F2" w14:textId="77777777" w:rsidTr="00E54153">
        <w:trP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14:paraId="5E4C61B0" w14:textId="77777777" w:rsidR="008C75EA" w:rsidRPr="002C1C66" w:rsidRDefault="008C75EA" w:rsidP="00E54153">
            <w:pPr>
              <w:rPr>
                <w:rFonts w:cs="Arial"/>
              </w:rPr>
            </w:pPr>
          </w:p>
        </w:tc>
        <w:tc>
          <w:tcPr>
            <w:tcW w:w="0" w:type="auto"/>
            <w:vMerge/>
            <w:tcBorders>
              <w:top w:val="single" w:sz="4" w:space="0" w:color="auto"/>
              <w:left w:val="nil"/>
              <w:bottom w:val="single" w:sz="6" w:space="0" w:color="auto"/>
              <w:right w:val="single" w:sz="4" w:space="0" w:color="auto"/>
            </w:tcBorders>
            <w:vAlign w:val="center"/>
            <w:hideMark/>
          </w:tcPr>
          <w:p w14:paraId="334C91AD" w14:textId="77777777" w:rsidR="008C75EA" w:rsidRPr="002C1C66" w:rsidRDefault="008C75EA" w:rsidP="00E54153">
            <w:pPr>
              <w:rPr>
                <w:rFonts w:cs="Arial"/>
              </w:rPr>
            </w:pPr>
          </w:p>
        </w:tc>
        <w:tc>
          <w:tcPr>
            <w:tcW w:w="0" w:type="auto"/>
            <w:vMerge/>
            <w:tcBorders>
              <w:top w:val="single" w:sz="4" w:space="0" w:color="auto"/>
              <w:left w:val="nil"/>
              <w:bottom w:val="single" w:sz="6" w:space="0" w:color="auto"/>
              <w:right w:val="single" w:sz="4" w:space="0" w:color="auto"/>
            </w:tcBorders>
            <w:vAlign w:val="center"/>
            <w:hideMark/>
          </w:tcPr>
          <w:p w14:paraId="1B7D738A" w14:textId="77777777" w:rsidR="008C75EA" w:rsidRPr="002C1C66" w:rsidRDefault="008C75EA" w:rsidP="00E54153">
            <w:pPr>
              <w:rPr>
                <w:rFonts w:cs="Arial"/>
              </w:rPr>
            </w:pPr>
          </w:p>
        </w:tc>
        <w:tc>
          <w:tcPr>
            <w:tcW w:w="550" w:type="pct"/>
            <w:tcBorders>
              <w:top w:val="nil"/>
              <w:left w:val="nil"/>
              <w:bottom w:val="single" w:sz="6" w:space="0" w:color="auto"/>
              <w:right w:val="single" w:sz="4" w:space="0" w:color="auto"/>
            </w:tcBorders>
            <w:tcMar>
              <w:top w:w="0" w:type="dxa"/>
              <w:left w:w="28" w:type="dxa"/>
              <w:bottom w:w="0" w:type="dxa"/>
              <w:right w:w="28" w:type="dxa"/>
            </w:tcMar>
            <w:vAlign w:val="center"/>
            <w:hideMark/>
          </w:tcPr>
          <w:p w14:paraId="36C638DE" w14:textId="77777777" w:rsidR="008C75EA" w:rsidRPr="002C1C66" w:rsidRDefault="008C75EA" w:rsidP="00E54153">
            <w:pPr>
              <w:jc w:val="center"/>
              <w:rPr>
                <w:rFonts w:cs="Arial"/>
              </w:rPr>
            </w:pPr>
            <w:r w:rsidRPr="002C1C66">
              <w:rPr>
                <w:rFonts w:cs="Arial"/>
              </w:rPr>
              <w:t>1</w:t>
            </w:r>
          </w:p>
        </w:tc>
        <w:tc>
          <w:tcPr>
            <w:tcW w:w="500" w:type="pct"/>
            <w:tcBorders>
              <w:top w:val="nil"/>
              <w:left w:val="nil"/>
              <w:bottom w:val="single" w:sz="6" w:space="0" w:color="auto"/>
              <w:right w:val="single" w:sz="4" w:space="0" w:color="auto"/>
            </w:tcBorders>
            <w:tcMar>
              <w:top w:w="0" w:type="dxa"/>
              <w:left w:w="28" w:type="dxa"/>
              <w:bottom w:w="0" w:type="dxa"/>
              <w:right w:w="28" w:type="dxa"/>
            </w:tcMar>
            <w:vAlign w:val="center"/>
            <w:hideMark/>
          </w:tcPr>
          <w:p w14:paraId="6D807E47" w14:textId="77777777" w:rsidR="008C75EA" w:rsidRPr="002C1C66" w:rsidRDefault="008C75EA" w:rsidP="00E54153">
            <w:pPr>
              <w:jc w:val="center"/>
              <w:rPr>
                <w:rFonts w:cs="Arial"/>
              </w:rPr>
            </w:pPr>
            <w:r w:rsidRPr="002C1C66">
              <w:rPr>
                <w:rFonts w:cs="Arial"/>
              </w:rPr>
              <w:t>2</w:t>
            </w:r>
          </w:p>
        </w:tc>
        <w:tc>
          <w:tcPr>
            <w:tcW w:w="500" w:type="pct"/>
            <w:tcBorders>
              <w:top w:val="nil"/>
              <w:left w:val="nil"/>
              <w:bottom w:val="single" w:sz="6" w:space="0" w:color="auto"/>
              <w:right w:val="single" w:sz="4" w:space="0" w:color="auto"/>
            </w:tcBorders>
            <w:tcMar>
              <w:top w:w="0" w:type="dxa"/>
              <w:left w:w="28" w:type="dxa"/>
              <w:bottom w:w="0" w:type="dxa"/>
              <w:right w:w="28" w:type="dxa"/>
            </w:tcMar>
            <w:vAlign w:val="center"/>
            <w:hideMark/>
          </w:tcPr>
          <w:p w14:paraId="75795DA1" w14:textId="77777777" w:rsidR="008C75EA" w:rsidRPr="002C1C66" w:rsidRDefault="008C75EA" w:rsidP="00E54153">
            <w:pPr>
              <w:jc w:val="center"/>
              <w:rPr>
                <w:rFonts w:cs="Arial"/>
              </w:rPr>
            </w:pPr>
            <w:r w:rsidRPr="002C1C66">
              <w:rPr>
                <w:rFonts w:cs="Arial"/>
              </w:rPr>
              <w:t>3</w:t>
            </w:r>
          </w:p>
        </w:tc>
        <w:tc>
          <w:tcPr>
            <w:tcW w:w="500" w:type="pct"/>
            <w:tcBorders>
              <w:top w:val="nil"/>
              <w:left w:val="nil"/>
              <w:bottom w:val="single" w:sz="6" w:space="0" w:color="auto"/>
              <w:right w:val="single" w:sz="4" w:space="0" w:color="auto"/>
            </w:tcBorders>
            <w:tcMar>
              <w:top w:w="0" w:type="dxa"/>
              <w:left w:w="28" w:type="dxa"/>
              <w:bottom w:w="0" w:type="dxa"/>
              <w:right w:w="28" w:type="dxa"/>
            </w:tcMar>
            <w:vAlign w:val="center"/>
            <w:hideMark/>
          </w:tcPr>
          <w:p w14:paraId="4C09E2CC" w14:textId="77777777" w:rsidR="008C75EA" w:rsidRPr="002C1C66" w:rsidRDefault="008C75EA" w:rsidP="00E54153">
            <w:pPr>
              <w:jc w:val="center"/>
              <w:rPr>
                <w:rFonts w:cs="Arial"/>
              </w:rPr>
            </w:pPr>
            <w:r w:rsidRPr="002C1C66">
              <w:rPr>
                <w:rFonts w:cs="Arial"/>
              </w:rPr>
              <w:t>4</w:t>
            </w:r>
          </w:p>
        </w:tc>
      </w:tr>
      <w:tr w:rsidR="008C75EA" w14:paraId="2890DF4E" w14:textId="77777777" w:rsidTr="00E54153">
        <w:trPr>
          <w:jc w:val="center"/>
        </w:trPr>
        <w:tc>
          <w:tcPr>
            <w:tcW w:w="1500" w:type="pct"/>
            <w:tcBorders>
              <w:top w:val="nil"/>
              <w:left w:val="single" w:sz="4" w:space="0" w:color="auto"/>
              <w:bottom w:val="single" w:sz="6" w:space="0" w:color="auto"/>
              <w:right w:val="single" w:sz="4" w:space="0" w:color="auto"/>
            </w:tcBorders>
            <w:tcMar>
              <w:top w:w="0" w:type="dxa"/>
              <w:left w:w="28" w:type="dxa"/>
              <w:bottom w:w="0" w:type="dxa"/>
              <w:right w:w="28" w:type="dxa"/>
            </w:tcMar>
            <w:vAlign w:val="center"/>
            <w:hideMark/>
          </w:tcPr>
          <w:p w14:paraId="09E887C8" w14:textId="77777777" w:rsidR="008C75EA" w:rsidRPr="002C1C66" w:rsidRDefault="008C75EA" w:rsidP="00E54153">
            <w:pPr>
              <w:jc w:val="center"/>
              <w:rPr>
                <w:rFonts w:cs="Arial"/>
              </w:rPr>
            </w:pPr>
            <w:r w:rsidRPr="002C1C66">
              <w:rPr>
                <w:rFonts w:cs="Arial"/>
              </w:rPr>
              <w:t>1</w:t>
            </w:r>
          </w:p>
        </w:tc>
        <w:tc>
          <w:tcPr>
            <w:tcW w:w="700" w:type="pct"/>
            <w:tcBorders>
              <w:top w:val="nil"/>
              <w:left w:val="nil"/>
              <w:bottom w:val="single" w:sz="6" w:space="0" w:color="auto"/>
              <w:right w:val="single" w:sz="4" w:space="0" w:color="auto"/>
            </w:tcBorders>
            <w:tcMar>
              <w:top w:w="0" w:type="dxa"/>
              <w:left w:w="28" w:type="dxa"/>
              <w:bottom w:w="0" w:type="dxa"/>
              <w:right w:w="28" w:type="dxa"/>
            </w:tcMar>
            <w:vAlign w:val="center"/>
            <w:hideMark/>
          </w:tcPr>
          <w:p w14:paraId="38ADAB4B" w14:textId="77777777" w:rsidR="008C75EA" w:rsidRPr="002C1C66" w:rsidRDefault="008C75EA" w:rsidP="00E54153">
            <w:pPr>
              <w:jc w:val="center"/>
              <w:rPr>
                <w:rFonts w:cs="Arial"/>
              </w:rPr>
            </w:pPr>
            <w:r w:rsidRPr="002C1C66">
              <w:rPr>
                <w:rFonts w:cs="Arial"/>
              </w:rPr>
              <w:t>2</w:t>
            </w:r>
          </w:p>
        </w:tc>
        <w:tc>
          <w:tcPr>
            <w:tcW w:w="550" w:type="pct"/>
            <w:tcBorders>
              <w:top w:val="nil"/>
              <w:left w:val="nil"/>
              <w:bottom w:val="single" w:sz="6" w:space="0" w:color="auto"/>
              <w:right w:val="single" w:sz="4" w:space="0" w:color="auto"/>
            </w:tcBorders>
            <w:tcMar>
              <w:top w:w="0" w:type="dxa"/>
              <w:left w:w="28" w:type="dxa"/>
              <w:bottom w:w="0" w:type="dxa"/>
              <w:right w:w="28" w:type="dxa"/>
            </w:tcMar>
            <w:vAlign w:val="center"/>
            <w:hideMark/>
          </w:tcPr>
          <w:p w14:paraId="79913974" w14:textId="77777777" w:rsidR="008C75EA" w:rsidRPr="002C1C66" w:rsidRDefault="008C75EA" w:rsidP="00E54153">
            <w:pPr>
              <w:jc w:val="center"/>
              <w:rPr>
                <w:rFonts w:cs="Arial"/>
              </w:rPr>
            </w:pPr>
            <w:r w:rsidRPr="002C1C66">
              <w:rPr>
                <w:rFonts w:cs="Arial"/>
              </w:rPr>
              <w:t>3</w:t>
            </w:r>
          </w:p>
        </w:tc>
        <w:tc>
          <w:tcPr>
            <w:tcW w:w="2150" w:type="pct"/>
            <w:gridSpan w:val="4"/>
            <w:tcBorders>
              <w:top w:val="nil"/>
              <w:left w:val="nil"/>
              <w:bottom w:val="single" w:sz="6" w:space="0" w:color="auto"/>
              <w:right w:val="single" w:sz="4" w:space="0" w:color="auto"/>
            </w:tcBorders>
            <w:tcMar>
              <w:top w:w="0" w:type="dxa"/>
              <w:left w:w="28" w:type="dxa"/>
              <w:bottom w:w="0" w:type="dxa"/>
              <w:right w:w="28" w:type="dxa"/>
            </w:tcMar>
            <w:vAlign w:val="center"/>
            <w:hideMark/>
          </w:tcPr>
          <w:p w14:paraId="535615D8" w14:textId="77777777" w:rsidR="008C75EA" w:rsidRPr="002C1C66" w:rsidRDefault="008C75EA" w:rsidP="00E54153">
            <w:pPr>
              <w:jc w:val="center"/>
              <w:rPr>
                <w:rFonts w:cs="Arial"/>
              </w:rPr>
            </w:pPr>
            <w:r w:rsidRPr="002C1C66">
              <w:rPr>
                <w:rFonts w:cs="Arial"/>
              </w:rPr>
              <w:t>4</w:t>
            </w:r>
          </w:p>
        </w:tc>
      </w:tr>
      <w:tr w:rsidR="008C75EA" w14:paraId="62FCE6EF" w14:textId="77777777" w:rsidTr="00E54153">
        <w:trPr>
          <w:jc w:val="center"/>
        </w:trPr>
        <w:tc>
          <w:tcPr>
            <w:tcW w:w="1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14:paraId="58D37306" w14:textId="77777777" w:rsidR="008C75EA" w:rsidRPr="002C1C66" w:rsidRDefault="008C75EA" w:rsidP="00E54153">
            <w:pPr>
              <w:rPr>
                <w:rFonts w:cs="Arial"/>
              </w:rPr>
            </w:pPr>
            <w:r w:rsidRPr="002C1C66">
              <w:rPr>
                <w:rFonts w:cs="Arial"/>
              </w:rPr>
              <w:t> </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14:paraId="42F09628" w14:textId="77777777" w:rsidR="008C75EA" w:rsidRPr="002C1C66" w:rsidRDefault="008C75EA" w:rsidP="00E54153">
            <w:pPr>
              <w:rPr>
                <w:rFonts w:cs="Arial"/>
              </w:rPr>
            </w:pPr>
            <w:r w:rsidRPr="002C1C66">
              <w:rPr>
                <w:rFonts w:cs="Arial"/>
              </w:rPr>
              <w:t> </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14:paraId="22BD425E" w14:textId="77777777" w:rsidR="008C75EA" w:rsidRPr="002C1C66" w:rsidRDefault="008C75EA" w:rsidP="00E54153">
            <w:pPr>
              <w:rPr>
                <w:rFonts w:cs="Arial"/>
              </w:rPr>
            </w:pPr>
            <w:r w:rsidRPr="002C1C66">
              <w:rPr>
                <w:rFonts w:cs="Arial"/>
              </w:rPr>
              <w:t> </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14:paraId="51A7CEB6" w14:textId="77777777" w:rsidR="008C75EA" w:rsidRPr="002C1C66" w:rsidRDefault="008C75EA" w:rsidP="00E54153">
            <w:pPr>
              <w:rPr>
                <w:rFonts w:cs="Arial"/>
              </w:rPr>
            </w:pPr>
            <w:r w:rsidRPr="002C1C66">
              <w:rPr>
                <w:rFonts w:cs="Arial"/>
              </w:rPr>
              <w:t> </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14:paraId="2DB20FA8" w14:textId="77777777" w:rsidR="008C75EA" w:rsidRPr="002C1C66" w:rsidRDefault="008C75EA" w:rsidP="00E54153">
            <w:pPr>
              <w:rPr>
                <w:rFonts w:cs="Arial"/>
              </w:rPr>
            </w:pPr>
            <w:r w:rsidRPr="002C1C66">
              <w:rPr>
                <w:rFonts w:cs="Arial"/>
              </w:rPr>
              <w:t> </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14:paraId="230F7D52" w14:textId="77777777" w:rsidR="008C75EA" w:rsidRPr="002C1C66" w:rsidRDefault="008C75EA" w:rsidP="00E54153">
            <w:pPr>
              <w:rPr>
                <w:rFonts w:cs="Arial"/>
              </w:rPr>
            </w:pPr>
            <w:r w:rsidRPr="002C1C66">
              <w:rPr>
                <w:rFonts w:cs="Arial"/>
              </w:rPr>
              <w:t> </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14:paraId="24476BBD" w14:textId="77777777" w:rsidR="008C75EA" w:rsidRPr="002C1C66" w:rsidRDefault="008C75EA" w:rsidP="00E54153">
            <w:pPr>
              <w:rPr>
                <w:rFonts w:cs="Arial"/>
              </w:rPr>
            </w:pPr>
            <w:r w:rsidRPr="002C1C66">
              <w:rPr>
                <w:rFonts w:cs="Arial"/>
              </w:rPr>
              <w:t> </w:t>
            </w:r>
          </w:p>
        </w:tc>
      </w:tr>
    </w:tbl>
    <w:p w14:paraId="1B343E49" w14:textId="77777777" w:rsidR="008C75EA" w:rsidRDefault="008C75EA" w:rsidP="008C75EA">
      <w:pPr>
        <w:rPr>
          <w:rFonts w:cs="Arial"/>
          <w:color w:val="000000"/>
        </w:rPr>
      </w:pPr>
    </w:p>
    <w:p w14:paraId="3E4639BB" w14:textId="77777777" w:rsidR="008C75EA" w:rsidRDefault="008C75EA" w:rsidP="008C75EA">
      <w:pPr>
        <w:rPr>
          <w:rFonts w:cs="Arial"/>
          <w:color w:val="000000"/>
        </w:rPr>
      </w:pPr>
    </w:p>
    <w:p w14:paraId="27219227" w14:textId="77777777" w:rsidR="008C75EA" w:rsidRPr="002C1C66" w:rsidRDefault="008C75EA" w:rsidP="008C75EA">
      <w:pPr>
        <w:rPr>
          <w:rFonts w:cs="Arial"/>
          <w:color w:val="000000"/>
        </w:rPr>
      </w:pPr>
      <w:r w:rsidRPr="002C1C66">
        <w:rPr>
          <w:rFonts w:cs="Arial"/>
          <w:color w:val="000000"/>
        </w:rPr>
        <w:t>Ответственный исполнитель ___________________________</w:t>
      </w:r>
    </w:p>
    <w:p w14:paraId="4DF0A621" w14:textId="77777777" w:rsidR="008C75EA" w:rsidRDefault="008C75EA" w:rsidP="008C75EA">
      <w:pPr>
        <w:rPr>
          <w:rFonts w:cs="Arial"/>
          <w:color w:val="000000"/>
        </w:rPr>
      </w:pPr>
      <w:r w:rsidRPr="002C1C66">
        <w:rPr>
          <w:rFonts w:cs="Arial"/>
          <w:color w:val="000000"/>
        </w:rPr>
        <w:t>                                                                                          (подпись)</w:t>
      </w:r>
    </w:p>
    <w:p w14:paraId="2422102A" w14:textId="77777777" w:rsidR="008C75EA" w:rsidRDefault="008C75EA" w:rsidP="008C75EA"/>
    <w:p w14:paraId="49D2DC5F" w14:textId="77777777" w:rsidR="008C75EA" w:rsidRPr="00BE4811" w:rsidRDefault="008C75EA" w:rsidP="008C75EA"/>
    <w:p w14:paraId="70DC260F" w14:textId="18DE2D94" w:rsidR="008C75EA" w:rsidRDefault="008C75EA" w:rsidP="000E77E8"/>
    <w:p w14:paraId="1E8751D9" w14:textId="46B42899" w:rsidR="008C75EA" w:rsidRDefault="008C75EA" w:rsidP="000E77E8"/>
    <w:p w14:paraId="08863FD7" w14:textId="6F86FD48" w:rsidR="008C75EA" w:rsidRDefault="008C75EA" w:rsidP="000E77E8"/>
    <w:p w14:paraId="28AFB8FB" w14:textId="4EA32E13" w:rsidR="008C75EA" w:rsidRDefault="008C75EA" w:rsidP="000E77E8"/>
    <w:p w14:paraId="652B65F8" w14:textId="7DBDB3DD" w:rsidR="008C75EA" w:rsidRDefault="008C75EA" w:rsidP="000E77E8"/>
    <w:p w14:paraId="71AA325F" w14:textId="2CF43918" w:rsidR="008C75EA" w:rsidRDefault="008C75EA" w:rsidP="000E77E8"/>
    <w:p w14:paraId="303F21A4" w14:textId="057422D6" w:rsidR="008C75EA" w:rsidRDefault="008C75EA" w:rsidP="000E77E8"/>
    <w:p w14:paraId="53690E82" w14:textId="3BD76138" w:rsidR="008C75EA" w:rsidRDefault="008C75EA" w:rsidP="000E77E8"/>
    <w:p w14:paraId="50B97D48" w14:textId="0FACB6EF" w:rsidR="008C75EA" w:rsidRDefault="008C75EA" w:rsidP="000E77E8"/>
    <w:p w14:paraId="6FF2B016" w14:textId="1C245D57" w:rsidR="008C75EA" w:rsidRDefault="008C75EA" w:rsidP="000E77E8"/>
    <w:p w14:paraId="3A1D8BED" w14:textId="02C49204" w:rsidR="008C75EA" w:rsidRDefault="008C75EA" w:rsidP="000E77E8"/>
    <w:p w14:paraId="4A226278" w14:textId="473F777E" w:rsidR="008C75EA" w:rsidRDefault="008C75EA" w:rsidP="000E77E8"/>
    <w:p w14:paraId="68D7FB55" w14:textId="41B148D8" w:rsidR="008C75EA" w:rsidRDefault="008C75EA" w:rsidP="000E77E8"/>
    <w:p w14:paraId="4944701E" w14:textId="66C45F7F" w:rsidR="008C75EA" w:rsidRDefault="008C75EA" w:rsidP="000E77E8"/>
    <w:p w14:paraId="1690747D" w14:textId="6B0189E6" w:rsidR="008C75EA" w:rsidRDefault="008C75EA" w:rsidP="000E77E8"/>
    <w:p w14:paraId="35141B57" w14:textId="2C10482F" w:rsidR="008C75EA" w:rsidRDefault="008C75EA" w:rsidP="000E77E8"/>
    <w:p w14:paraId="07ADED99" w14:textId="6543C075" w:rsidR="008C75EA" w:rsidRDefault="008C75EA" w:rsidP="000E77E8"/>
    <w:p w14:paraId="733B4781" w14:textId="4420284D" w:rsidR="008C75EA" w:rsidRDefault="008C75EA" w:rsidP="000E77E8"/>
    <w:p w14:paraId="20B6E3B9" w14:textId="26A59A6B" w:rsidR="008C75EA" w:rsidRDefault="008C75EA" w:rsidP="000E77E8"/>
    <w:p w14:paraId="3A21CDAB" w14:textId="13B25CC3" w:rsidR="008C75EA" w:rsidRDefault="008C75EA" w:rsidP="000E77E8"/>
    <w:p w14:paraId="3C9D5C70" w14:textId="0D6CECED" w:rsidR="008C75EA" w:rsidRDefault="008C75EA" w:rsidP="000E77E8"/>
    <w:p w14:paraId="26CA06D5" w14:textId="0D2823EC" w:rsidR="008C75EA" w:rsidRDefault="008C75EA" w:rsidP="000E77E8"/>
    <w:p w14:paraId="25817763" w14:textId="77777777" w:rsidR="008C75EA" w:rsidRPr="00161674" w:rsidRDefault="008C75EA" w:rsidP="008C75EA">
      <w:pPr>
        <w:spacing w:before="120"/>
        <w:jc w:val="center"/>
        <w:rPr>
          <w:rFonts w:cs="Arial"/>
          <w:b/>
          <w:bCs/>
          <w:color w:val="000000"/>
          <w:sz w:val="28"/>
          <w:szCs w:val="28"/>
        </w:rPr>
      </w:pPr>
      <w:r>
        <w:rPr>
          <w:rFonts w:cs="Arial"/>
          <w:b/>
          <w:bCs/>
          <w:color w:val="000000"/>
        </w:rPr>
        <w:lastRenderedPageBreak/>
        <w:t>Ф</w:t>
      </w:r>
      <w:r w:rsidRPr="00161674">
        <w:rPr>
          <w:rFonts w:cs="Arial"/>
          <w:b/>
          <w:bCs/>
          <w:color w:val="000000"/>
          <w:sz w:val="28"/>
          <w:szCs w:val="28"/>
        </w:rPr>
        <w:t>орма графика поступления на объект строительных конструкций, изделий, материалов и оборудования</w:t>
      </w:r>
    </w:p>
    <w:p w14:paraId="72CDDBAA" w14:textId="77777777" w:rsidR="008C75EA" w:rsidRDefault="008C75EA" w:rsidP="008C75EA">
      <w:pPr>
        <w:spacing w:before="120"/>
        <w:rPr>
          <w:rFonts w:cs="Arial"/>
          <w:b/>
          <w:bCs/>
          <w:color w:val="000000"/>
        </w:rPr>
      </w:pPr>
    </w:p>
    <w:p w14:paraId="5E710CA1" w14:textId="77777777" w:rsidR="008C75EA" w:rsidRPr="002C1C66" w:rsidRDefault="008C75EA" w:rsidP="008C75EA">
      <w:pPr>
        <w:spacing w:before="120"/>
        <w:rPr>
          <w:rFonts w:cs="Arial"/>
          <w:color w:val="000000"/>
        </w:rPr>
      </w:pPr>
    </w:p>
    <w:tbl>
      <w:tblPr>
        <w:tblW w:w="5000" w:type="pct"/>
        <w:jc w:val="center"/>
        <w:tblCellMar>
          <w:left w:w="0" w:type="dxa"/>
          <w:right w:w="0" w:type="dxa"/>
        </w:tblCellMar>
        <w:tblLook w:val="04A0" w:firstRow="1" w:lastRow="0" w:firstColumn="1" w:lastColumn="0" w:noHBand="0" w:noVBand="1"/>
      </w:tblPr>
      <w:tblGrid>
        <w:gridCol w:w="4579"/>
        <w:gridCol w:w="1872"/>
        <w:gridCol w:w="1352"/>
        <w:gridCol w:w="2392"/>
      </w:tblGrid>
      <w:tr w:rsidR="008C75EA" w14:paraId="375CB72A" w14:textId="77777777" w:rsidTr="00E54153">
        <w:trPr>
          <w:jc w:val="center"/>
        </w:trPr>
        <w:tc>
          <w:tcPr>
            <w:tcW w:w="2200"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14:paraId="31FE70B4" w14:textId="77777777" w:rsidR="008C75EA" w:rsidRPr="00622E30" w:rsidRDefault="008C75EA" w:rsidP="00E54153">
            <w:pPr>
              <w:rPr>
                <w:rFonts w:ascii="Times New Roman" w:hAnsi="Times New Roman" w:cs="Times New Roman"/>
              </w:rPr>
            </w:pPr>
            <w:r w:rsidRPr="00622E30">
              <w:rPr>
                <w:rFonts w:ascii="Times New Roman" w:hAnsi="Times New Roman" w:cs="Times New Roman"/>
              </w:rPr>
              <w:t>Наименование строительных конструкции, изделий, материалов и оборудования</w:t>
            </w:r>
          </w:p>
        </w:tc>
        <w:tc>
          <w:tcPr>
            <w:tcW w:w="90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14:paraId="093678AB" w14:textId="77777777" w:rsidR="008C75EA" w:rsidRPr="00622E30" w:rsidRDefault="008C75EA" w:rsidP="00E54153">
            <w:pPr>
              <w:rPr>
                <w:rFonts w:ascii="Times New Roman" w:hAnsi="Times New Roman" w:cs="Times New Roman"/>
              </w:rPr>
            </w:pPr>
            <w:r w:rsidRPr="00622E30">
              <w:rPr>
                <w:rFonts w:ascii="Times New Roman" w:hAnsi="Times New Roman" w:cs="Times New Roman"/>
              </w:rPr>
              <w:t>Единица измерения</w:t>
            </w:r>
          </w:p>
        </w:tc>
        <w:tc>
          <w:tcPr>
            <w:tcW w:w="65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14:paraId="09BFF258" w14:textId="77777777" w:rsidR="008C75EA" w:rsidRPr="00622E30" w:rsidRDefault="008C75EA" w:rsidP="00622E30">
            <w:pPr>
              <w:ind w:firstLine="0"/>
              <w:rPr>
                <w:rFonts w:ascii="Times New Roman" w:hAnsi="Times New Roman" w:cs="Times New Roman"/>
              </w:rPr>
            </w:pPr>
            <w:r w:rsidRPr="00622E30">
              <w:rPr>
                <w:rFonts w:ascii="Times New Roman" w:hAnsi="Times New Roman" w:cs="Times New Roman"/>
              </w:rPr>
              <w:t>Количество</w:t>
            </w:r>
          </w:p>
        </w:tc>
        <w:tc>
          <w:tcPr>
            <w:tcW w:w="115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14:paraId="23C0D29E" w14:textId="3235E47E" w:rsidR="008C75EA" w:rsidRPr="00622E30" w:rsidRDefault="008C75EA" w:rsidP="00622E30">
            <w:pPr>
              <w:ind w:firstLine="0"/>
              <w:rPr>
                <w:rFonts w:ascii="Times New Roman" w:hAnsi="Times New Roman" w:cs="Times New Roman"/>
              </w:rPr>
            </w:pPr>
            <w:r w:rsidRPr="00622E30">
              <w:rPr>
                <w:rFonts w:ascii="Times New Roman" w:hAnsi="Times New Roman" w:cs="Times New Roman"/>
              </w:rPr>
              <w:t>График поступления по дням, неделям, месяцам</w:t>
            </w:r>
          </w:p>
        </w:tc>
      </w:tr>
      <w:tr w:rsidR="008C75EA" w14:paraId="7FABECEC" w14:textId="77777777" w:rsidTr="00E54153">
        <w:trPr>
          <w:jc w:val="center"/>
        </w:trPr>
        <w:tc>
          <w:tcPr>
            <w:tcW w:w="22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14:paraId="7AEB8FD6" w14:textId="77777777" w:rsidR="008C75EA" w:rsidRPr="002C1C66" w:rsidRDefault="008C75EA" w:rsidP="00E54153">
            <w:pPr>
              <w:jc w:val="center"/>
              <w:rPr>
                <w:rFonts w:cs="Arial"/>
              </w:rPr>
            </w:pPr>
            <w:r w:rsidRPr="002C1C66">
              <w:rPr>
                <w:rFonts w:cs="Arial"/>
              </w:rPr>
              <w:t>1</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14:paraId="39F9ECD1" w14:textId="77777777" w:rsidR="008C75EA" w:rsidRPr="002C1C66" w:rsidRDefault="008C75EA" w:rsidP="00E54153">
            <w:pPr>
              <w:jc w:val="center"/>
              <w:rPr>
                <w:rFonts w:cs="Arial"/>
              </w:rPr>
            </w:pPr>
            <w:r w:rsidRPr="002C1C66">
              <w:rPr>
                <w:rFonts w:cs="Arial"/>
              </w:rPr>
              <w:t>2</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14:paraId="43FEF34E" w14:textId="77777777" w:rsidR="008C75EA" w:rsidRPr="002C1C66" w:rsidRDefault="008C75EA" w:rsidP="00E54153">
            <w:pPr>
              <w:jc w:val="center"/>
              <w:rPr>
                <w:rFonts w:cs="Arial"/>
              </w:rPr>
            </w:pPr>
            <w:r w:rsidRPr="002C1C66">
              <w:rPr>
                <w:rFonts w:cs="Arial"/>
              </w:rPr>
              <w:t>3</w:t>
            </w:r>
          </w:p>
        </w:tc>
        <w:tc>
          <w:tcPr>
            <w:tcW w:w="1150" w:type="pct"/>
            <w:tcBorders>
              <w:top w:val="nil"/>
              <w:left w:val="nil"/>
              <w:bottom w:val="single" w:sz="6" w:space="0" w:color="auto"/>
              <w:right w:val="single" w:sz="4" w:space="0" w:color="auto"/>
            </w:tcBorders>
            <w:tcMar>
              <w:top w:w="0" w:type="dxa"/>
              <w:left w:w="28" w:type="dxa"/>
              <w:bottom w:w="0" w:type="dxa"/>
              <w:right w:w="28" w:type="dxa"/>
            </w:tcMar>
            <w:hideMark/>
          </w:tcPr>
          <w:p w14:paraId="26C8C7F6" w14:textId="77777777" w:rsidR="008C75EA" w:rsidRPr="002C1C66" w:rsidRDefault="008C75EA" w:rsidP="00E54153">
            <w:pPr>
              <w:jc w:val="center"/>
              <w:rPr>
                <w:rFonts w:cs="Arial"/>
              </w:rPr>
            </w:pPr>
            <w:r w:rsidRPr="002C1C66">
              <w:rPr>
                <w:rFonts w:cs="Arial"/>
              </w:rPr>
              <w:t>4</w:t>
            </w:r>
          </w:p>
        </w:tc>
      </w:tr>
      <w:tr w:rsidR="008C75EA" w14:paraId="0ED7CB59" w14:textId="77777777" w:rsidTr="00E54153">
        <w:trPr>
          <w:jc w:val="center"/>
        </w:trPr>
        <w:tc>
          <w:tcPr>
            <w:tcW w:w="22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14:paraId="01AD21A9" w14:textId="77777777" w:rsidR="008C75EA" w:rsidRPr="002C1C66" w:rsidRDefault="008C75EA" w:rsidP="00E54153">
            <w:pPr>
              <w:rPr>
                <w:rFonts w:cs="Arial"/>
              </w:rPr>
            </w:pPr>
            <w:r w:rsidRPr="002C1C66">
              <w:rPr>
                <w:rFonts w:cs="Arial"/>
              </w:rPr>
              <w:t> </w:t>
            </w:r>
          </w:p>
        </w:tc>
        <w:tc>
          <w:tcPr>
            <w:tcW w:w="900" w:type="pct"/>
            <w:tcBorders>
              <w:top w:val="nil"/>
              <w:left w:val="nil"/>
              <w:bottom w:val="single" w:sz="4" w:space="0" w:color="auto"/>
              <w:right w:val="single" w:sz="4" w:space="0" w:color="auto"/>
            </w:tcBorders>
            <w:tcMar>
              <w:top w:w="0" w:type="dxa"/>
              <w:left w:w="28" w:type="dxa"/>
              <w:bottom w:w="0" w:type="dxa"/>
              <w:right w:w="28" w:type="dxa"/>
            </w:tcMar>
            <w:hideMark/>
          </w:tcPr>
          <w:p w14:paraId="69F0F0B0" w14:textId="77777777" w:rsidR="008C75EA" w:rsidRPr="002C1C66" w:rsidRDefault="008C75EA" w:rsidP="00E54153">
            <w:pPr>
              <w:rPr>
                <w:rFonts w:cs="Arial"/>
              </w:rPr>
            </w:pPr>
            <w:r w:rsidRPr="002C1C66">
              <w:rPr>
                <w:rFonts w:cs="Arial"/>
              </w:rPr>
              <w:t> </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14:paraId="5B4E74CB" w14:textId="77777777" w:rsidR="008C75EA" w:rsidRPr="002C1C66" w:rsidRDefault="008C75EA" w:rsidP="00E54153">
            <w:pPr>
              <w:rPr>
                <w:rFonts w:cs="Arial"/>
              </w:rPr>
            </w:pPr>
            <w:r w:rsidRPr="002C1C66">
              <w:rPr>
                <w:rFonts w:cs="Arial"/>
              </w:rPr>
              <w:t> </w:t>
            </w:r>
          </w:p>
        </w:tc>
        <w:tc>
          <w:tcPr>
            <w:tcW w:w="1150" w:type="pct"/>
            <w:tcBorders>
              <w:top w:val="nil"/>
              <w:left w:val="nil"/>
              <w:bottom w:val="single" w:sz="4" w:space="0" w:color="auto"/>
              <w:right w:val="single" w:sz="4" w:space="0" w:color="auto"/>
            </w:tcBorders>
            <w:tcMar>
              <w:top w:w="0" w:type="dxa"/>
              <w:left w:w="28" w:type="dxa"/>
              <w:bottom w:w="0" w:type="dxa"/>
              <w:right w:w="28" w:type="dxa"/>
            </w:tcMar>
            <w:hideMark/>
          </w:tcPr>
          <w:p w14:paraId="6BE36CF4" w14:textId="77777777" w:rsidR="008C75EA" w:rsidRPr="002C1C66" w:rsidRDefault="008C75EA" w:rsidP="00E54153">
            <w:pPr>
              <w:rPr>
                <w:rFonts w:cs="Arial"/>
              </w:rPr>
            </w:pPr>
            <w:r w:rsidRPr="002C1C66">
              <w:rPr>
                <w:rFonts w:cs="Arial"/>
              </w:rPr>
              <w:t> </w:t>
            </w:r>
          </w:p>
        </w:tc>
      </w:tr>
    </w:tbl>
    <w:p w14:paraId="07A0CECE" w14:textId="77777777" w:rsidR="008C75EA" w:rsidRDefault="008C75EA" w:rsidP="008C75EA">
      <w:pPr>
        <w:rPr>
          <w:rFonts w:cs="Arial"/>
          <w:color w:val="000000"/>
        </w:rPr>
      </w:pPr>
    </w:p>
    <w:p w14:paraId="3F2A7486" w14:textId="77777777" w:rsidR="008C75EA" w:rsidRDefault="008C75EA" w:rsidP="008C75EA">
      <w:pPr>
        <w:rPr>
          <w:rFonts w:cs="Arial"/>
          <w:color w:val="000000"/>
        </w:rPr>
      </w:pPr>
    </w:p>
    <w:p w14:paraId="5AC521A7" w14:textId="77777777" w:rsidR="008C75EA" w:rsidRPr="002C1C66" w:rsidRDefault="008C75EA" w:rsidP="008C75EA">
      <w:pPr>
        <w:rPr>
          <w:rFonts w:cs="Arial"/>
          <w:color w:val="000000"/>
        </w:rPr>
      </w:pPr>
      <w:r w:rsidRPr="002C1C66">
        <w:rPr>
          <w:rFonts w:cs="Arial"/>
          <w:color w:val="000000"/>
        </w:rPr>
        <w:t>Ответственный исполнитель ___________________________</w:t>
      </w:r>
    </w:p>
    <w:p w14:paraId="57A8EFDD" w14:textId="77777777" w:rsidR="008C75EA" w:rsidRPr="002C1C66" w:rsidRDefault="008C75EA" w:rsidP="008C75EA">
      <w:pPr>
        <w:rPr>
          <w:rFonts w:cs="Arial"/>
          <w:color w:val="000000"/>
        </w:rPr>
      </w:pPr>
      <w:r w:rsidRPr="002C1C66">
        <w:rPr>
          <w:rFonts w:cs="Arial"/>
          <w:color w:val="000000"/>
        </w:rPr>
        <w:t>                                                                                          (подпись)</w:t>
      </w:r>
    </w:p>
    <w:p w14:paraId="0706D638" w14:textId="77777777" w:rsidR="008C75EA" w:rsidRDefault="008C75EA" w:rsidP="008C75EA"/>
    <w:p w14:paraId="57F6BE3E" w14:textId="5DFE626C" w:rsidR="008C75EA" w:rsidRDefault="008C75EA" w:rsidP="000E77E8"/>
    <w:p w14:paraId="0312B057" w14:textId="0372C078" w:rsidR="008C75EA" w:rsidRDefault="008C75EA" w:rsidP="000E77E8"/>
    <w:p w14:paraId="644E6E78" w14:textId="141996D7" w:rsidR="008C75EA" w:rsidRDefault="008C75EA" w:rsidP="000E77E8"/>
    <w:p w14:paraId="34BC8202" w14:textId="4647C37A" w:rsidR="008C75EA" w:rsidRDefault="008C75EA" w:rsidP="000E77E8"/>
    <w:p w14:paraId="4A22F197" w14:textId="542A1948" w:rsidR="008C75EA" w:rsidRDefault="008C75EA" w:rsidP="000E77E8"/>
    <w:p w14:paraId="6E18BF10" w14:textId="368BADA2" w:rsidR="008C75EA" w:rsidRDefault="008C75EA" w:rsidP="000E77E8"/>
    <w:p w14:paraId="2791036F" w14:textId="0F238B01" w:rsidR="008C75EA" w:rsidRDefault="008C75EA" w:rsidP="000E77E8"/>
    <w:p w14:paraId="6198711D" w14:textId="075BAD85" w:rsidR="008C75EA" w:rsidRDefault="008C75EA" w:rsidP="000E77E8"/>
    <w:p w14:paraId="631C8BE0" w14:textId="38E564A4" w:rsidR="008C75EA" w:rsidRDefault="008C75EA" w:rsidP="000E77E8"/>
    <w:p w14:paraId="5352C9F5" w14:textId="464101D2" w:rsidR="008C75EA" w:rsidRDefault="008C75EA" w:rsidP="000E77E8"/>
    <w:p w14:paraId="46EFBEF0" w14:textId="0F3EC977" w:rsidR="008C75EA" w:rsidRDefault="008C75EA" w:rsidP="000E77E8"/>
    <w:p w14:paraId="76C3A588" w14:textId="4E1EF8D7" w:rsidR="008C75EA" w:rsidRDefault="008C75EA" w:rsidP="000E77E8"/>
    <w:p w14:paraId="153D4166" w14:textId="21921F2A" w:rsidR="008C75EA" w:rsidRDefault="008C75EA" w:rsidP="000E77E8"/>
    <w:p w14:paraId="7DC24507" w14:textId="0562080D" w:rsidR="008C75EA" w:rsidRDefault="008C75EA" w:rsidP="000E77E8"/>
    <w:p w14:paraId="1CDB9ED6" w14:textId="1F699906" w:rsidR="008C75EA" w:rsidRDefault="008C75EA" w:rsidP="000E77E8"/>
    <w:p w14:paraId="31204B81" w14:textId="0E978908" w:rsidR="008C75EA" w:rsidRDefault="008C75EA" w:rsidP="000E77E8"/>
    <w:p w14:paraId="6670A888" w14:textId="5E7138B0" w:rsidR="008C75EA" w:rsidRDefault="008C75EA" w:rsidP="000E77E8"/>
    <w:p w14:paraId="3898A0EA" w14:textId="35289F91" w:rsidR="008C75EA" w:rsidRDefault="008C75EA" w:rsidP="000E77E8"/>
    <w:p w14:paraId="727E43A8" w14:textId="42B3E8AD" w:rsidR="008C75EA" w:rsidRDefault="008C75EA" w:rsidP="000E77E8"/>
    <w:p w14:paraId="0AF202B4" w14:textId="106AB3DF" w:rsidR="008C75EA" w:rsidRDefault="008C75EA" w:rsidP="000E77E8"/>
    <w:p w14:paraId="68832051" w14:textId="3EDED81A" w:rsidR="008C75EA" w:rsidRDefault="008C75EA" w:rsidP="000E77E8"/>
    <w:p w14:paraId="748E9154" w14:textId="408A8777" w:rsidR="008C75EA" w:rsidRPr="00622E30" w:rsidRDefault="008C75EA" w:rsidP="00622E30">
      <w:pPr>
        <w:pStyle w:val="a6"/>
        <w:keepNext/>
        <w:keepLines/>
        <w:spacing w:before="240" w:line="259" w:lineRule="auto"/>
        <w:ind w:left="936" w:firstLine="0"/>
        <w:outlineLvl w:val="2"/>
        <w:rPr>
          <w:rFonts w:eastAsia="MS Gothic"/>
          <w:b/>
          <w:bCs/>
          <w:sz w:val="28"/>
          <w:szCs w:val="28"/>
        </w:rPr>
      </w:pPr>
      <w:r>
        <w:rPr>
          <w:rFonts w:eastAsia="MS Gothic"/>
          <w:b/>
          <w:bCs/>
          <w:sz w:val="28"/>
          <w:szCs w:val="28"/>
        </w:rPr>
        <w:lastRenderedPageBreak/>
        <w:t xml:space="preserve">                 </w:t>
      </w:r>
      <w:bookmarkStart w:id="106" w:name="_Toc496888910"/>
      <w:bookmarkStart w:id="107" w:name="_Toc520210981"/>
      <w:bookmarkStart w:id="108" w:name="_Toc50736113"/>
      <w:bookmarkStart w:id="109" w:name="_Toc120285851"/>
      <w:bookmarkStart w:id="110" w:name="_Toc146116773"/>
      <w:r w:rsidRPr="0042062F">
        <w:rPr>
          <w:rFonts w:eastAsia="MS Gothic"/>
          <w:b/>
          <w:bCs/>
          <w:sz w:val="28"/>
          <w:szCs w:val="28"/>
        </w:rPr>
        <w:t>График движения рабочей силы по объекту</w:t>
      </w:r>
      <w:bookmarkEnd w:id="106"/>
      <w:bookmarkEnd w:id="107"/>
      <w:bookmarkEnd w:id="108"/>
      <w:bookmarkEnd w:id="109"/>
      <w:bookmarkEnd w:id="110"/>
    </w:p>
    <w:p w14:paraId="1C6A3542" w14:textId="77777777" w:rsidR="008C75EA" w:rsidRPr="0042062F" w:rsidRDefault="008C75EA" w:rsidP="008C75EA">
      <w:pPr>
        <w:keepNext/>
        <w:spacing w:before="240" w:after="240" w:line="259" w:lineRule="auto"/>
        <w:jc w:val="right"/>
      </w:pPr>
    </w:p>
    <w:tbl>
      <w:tblPr>
        <w:tblW w:w="7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400"/>
        <w:gridCol w:w="2439"/>
      </w:tblGrid>
      <w:tr w:rsidR="008C75EA" w14:paraId="5DF8CD37" w14:textId="77777777" w:rsidTr="00E54153">
        <w:trPr>
          <w:tblHeader/>
          <w:jc w:val="center"/>
        </w:trPr>
        <w:tc>
          <w:tcPr>
            <w:tcW w:w="670" w:type="dxa"/>
            <w:vAlign w:val="center"/>
          </w:tcPr>
          <w:p w14:paraId="3189F4A0" w14:textId="77777777" w:rsidR="008C75EA" w:rsidRPr="0042062F" w:rsidRDefault="008C75EA" w:rsidP="00E54153">
            <w:pPr>
              <w:ind w:firstLine="0"/>
              <w:jc w:val="center"/>
              <w:rPr>
                <w:b/>
                <w:sz w:val="20"/>
                <w:szCs w:val="20"/>
              </w:rPr>
            </w:pPr>
            <w:r w:rsidRPr="0042062F">
              <w:rPr>
                <w:b/>
                <w:sz w:val="20"/>
                <w:szCs w:val="20"/>
              </w:rPr>
              <w:t>№</w:t>
            </w:r>
          </w:p>
          <w:p w14:paraId="147A7B30" w14:textId="77777777" w:rsidR="008C75EA" w:rsidRPr="0042062F" w:rsidRDefault="008C75EA" w:rsidP="00E54153">
            <w:pPr>
              <w:ind w:firstLine="0"/>
              <w:jc w:val="center"/>
              <w:rPr>
                <w:b/>
                <w:sz w:val="20"/>
                <w:szCs w:val="20"/>
              </w:rPr>
            </w:pPr>
            <w:r w:rsidRPr="0042062F">
              <w:rPr>
                <w:b/>
                <w:sz w:val="20"/>
                <w:szCs w:val="20"/>
              </w:rPr>
              <w:t>п/п</w:t>
            </w:r>
          </w:p>
        </w:tc>
        <w:tc>
          <w:tcPr>
            <w:tcW w:w="4400" w:type="dxa"/>
            <w:vAlign w:val="center"/>
          </w:tcPr>
          <w:p w14:paraId="39D4AAD8" w14:textId="77777777" w:rsidR="008C75EA" w:rsidRPr="0042062F" w:rsidRDefault="008C75EA" w:rsidP="00E54153">
            <w:pPr>
              <w:ind w:firstLine="0"/>
              <w:jc w:val="center"/>
              <w:rPr>
                <w:b/>
                <w:sz w:val="20"/>
                <w:szCs w:val="20"/>
              </w:rPr>
            </w:pPr>
            <w:r w:rsidRPr="0042062F">
              <w:rPr>
                <w:b/>
                <w:sz w:val="20"/>
                <w:szCs w:val="20"/>
              </w:rPr>
              <w:t>Профессия</w:t>
            </w:r>
          </w:p>
        </w:tc>
        <w:tc>
          <w:tcPr>
            <w:tcW w:w="2439" w:type="dxa"/>
            <w:vAlign w:val="center"/>
          </w:tcPr>
          <w:p w14:paraId="2EAAE21B" w14:textId="77777777" w:rsidR="008C75EA" w:rsidRPr="0042062F" w:rsidRDefault="008C75EA" w:rsidP="00E54153">
            <w:pPr>
              <w:ind w:firstLine="0"/>
              <w:jc w:val="center"/>
              <w:rPr>
                <w:b/>
                <w:sz w:val="20"/>
                <w:szCs w:val="20"/>
              </w:rPr>
            </w:pPr>
            <w:r w:rsidRPr="0042062F">
              <w:rPr>
                <w:b/>
                <w:sz w:val="20"/>
                <w:szCs w:val="20"/>
              </w:rPr>
              <w:t>Количество</w:t>
            </w:r>
          </w:p>
          <w:p w14:paraId="6CB10424" w14:textId="77777777" w:rsidR="008C75EA" w:rsidRPr="0042062F" w:rsidRDefault="008C75EA" w:rsidP="00E54153">
            <w:pPr>
              <w:ind w:firstLine="0"/>
              <w:jc w:val="center"/>
              <w:rPr>
                <w:b/>
                <w:sz w:val="20"/>
                <w:szCs w:val="20"/>
              </w:rPr>
            </w:pPr>
            <w:r w:rsidRPr="0042062F">
              <w:rPr>
                <w:b/>
                <w:sz w:val="20"/>
                <w:szCs w:val="20"/>
              </w:rPr>
              <w:t>человек</w:t>
            </w:r>
          </w:p>
        </w:tc>
      </w:tr>
      <w:tr w:rsidR="008C75EA" w14:paraId="605AD87A" w14:textId="77777777" w:rsidTr="00E54153">
        <w:trPr>
          <w:trHeight w:val="296"/>
          <w:jc w:val="center"/>
        </w:trPr>
        <w:tc>
          <w:tcPr>
            <w:tcW w:w="670" w:type="dxa"/>
            <w:vAlign w:val="center"/>
          </w:tcPr>
          <w:p w14:paraId="2CE5A5CD" w14:textId="77777777" w:rsidR="008C75EA" w:rsidRPr="0042062F" w:rsidRDefault="008C75EA" w:rsidP="00E54153">
            <w:pPr>
              <w:ind w:firstLine="0"/>
              <w:jc w:val="center"/>
              <w:rPr>
                <w:sz w:val="20"/>
                <w:szCs w:val="20"/>
              </w:rPr>
            </w:pPr>
            <w:r w:rsidRPr="0042062F">
              <w:rPr>
                <w:sz w:val="20"/>
                <w:szCs w:val="20"/>
              </w:rPr>
              <w:t>1</w:t>
            </w:r>
          </w:p>
        </w:tc>
        <w:tc>
          <w:tcPr>
            <w:tcW w:w="4400" w:type="dxa"/>
            <w:vAlign w:val="center"/>
          </w:tcPr>
          <w:p w14:paraId="011675C1" w14:textId="77777777" w:rsidR="008C75EA" w:rsidRPr="0042062F" w:rsidRDefault="008C75EA" w:rsidP="00E54153">
            <w:pPr>
              <w:ind w:firstLine="0"/>
              <w:rPr>
                <w:sz w:val="20"/>
                <w:szCs w:val="20"/>
              </w:rPr>
            </w:pPr>
          </w:p>
        </w:tc>
        <w:tc>
          <w:tcPr>
            <w:tcW w:w="2439" w:type="dxa"/>
          </w:tcPr>
          <w:p w14:paraId="55B01D24" w14:textId="77777777" w:rsidR="008C75EA" w:rsidRPr="0042062F" w:rsidRDefault="008C75EA" w:rsidP="00E54153">
            <w:pPr>
              <w:ind w:firstLine="0"/>
              <w:jc w:val="center"/>
              <w:rPr>
                <w:sz w:val="20"/>
                <w:szCs w:val="20"/>
              </w:rPr>
            </w:pPr>
          </w:p>
        </w:tc>
      </w:tr>
      <w:tr w:rsidR="008C75EA" w14:paraId="7D36EE45" w14:textId="77777777" w:rsidTr="00E54153">
        <w:trPr>
          <w:jc w:val="center"/>
        </w:trPr>
        <w:tc>
          <w:tcPr>
            <w:tcW w:w="670" w:type="dxa"/>
            <w:vAlign w:val="center"/>
          </w:tcPr>
          <w:p w14:paraId="182FA2EE" w14:textId="77777777" w:rsidR="008C75EA" w:rsidRPr="0042062F" w:rsidRDefault="008C75EA" w:rsidP="00E54153">
            <w:pPr>
              <w:ind w:firstLine="0"/>
              <w:jc w:val="center"/>
              <w:rPr>
                <w:sz w:val="20"/>
                <w:szCs w:val="20"/>
              </w:rPr>
            </w:pPr>
            <w:r>
              <w:rPr>
                <w:sz w:val="20"/>
                <w:szCs w:val="20"/>
              </w:rPr>
              <w:t>2</w:t>
            </w:r>
          </w:p>
        </w:tc>
        <w:tc>
          <w:tcPr>
            <w:tcW w:w="4400" w:type="dxa"/>
            <w:vAlign w:val="center"/>
          </w:tcPr>
          <w:p w14:paraId="768A396F" w14:textId="77777777" w:rsidR="008C75EA" w:rsidRPr="0042062F" w:rsidRDefault="008C75EA" w:rsidP="00E54153">
            <w:pPr>
              <w:ind w:firstLine="0"/>
              <w:rPr>
                <w:sz w:val="20"/>
                <w:szCs w:val="20"/>
              </w:rPr>
            </w:pPr>
          </w:p>
        </w:tc>
        <w:tc>
          <w:tcPr>
            <w:tcW w:w="2439" w:type="dxa"/>
          </w:tcPr>
          <w:p w14:paraId="2FCA4146" w14:textId="77777777" w:rsidR="008C75EA" w:rsidRPr="0042062F" w:rsidRDefault="008C75EA" w:rsidP="00E54153">
            <w:pPr>
              <w:ind w:firstLine="0"/>
              <w:jc w:val="center"/>
              <w:rPr>
                <w:sz w:val="20"/>
                <w:szCs w:val="20"/>
              </w:rPr>
            </w:pPr>
          </w:p>
        </w:tc>
      </w:tr>
      <w:tr w:rsidR="008C75EA" w14:paraId="63E3044A" w14:textId="77777777" w:rsidTr="00E54153">
        <w:trPr>
          <w:jc w:val="center"/>
        </w:trPr>
        <w:tc>
          <w:tcPr>
            <w:tcW w:w="670" w:type="dxa"/>
          </w:tcPr>
          <w:p w14:paraId="3F5FD716" w14:textId="77777777" w:rsidR="008C75EA" w:rsidRPr="0042062F" w:rsidRDefault="008C75EA" w:rsidP="00E54153">
            <w:pPr>
              <w:ind w:firstLine="0"/>
              <w:jc w:val="center"/>
              <w:rPr>
                <w:sz w:val="20"/>
                <w:szCs w:val="20"/>
              </w:rPr>
            </w:pPr>
          </w:p>
        </w:tc>
        <w:tc>
          <w:tcPr>
            <w:tcW w:w="4400" w:type="dxa"/>
            <w:vAlign w:val="center"/>
          </w:tcPr>
          <w:p w14:paraId="5ACB30F2" w14:textId="77777777" w:rsidR="008C75EA" w:rsidRPr="0042062F" w:rsidRDefault="008C75EA" w:rsidP="00E54153">
            <w:pPr>
              <w:ind w:firstLine="0"/>
              <w:rPr>
                <w:sz w:val="20"/>
                <w:szCs w:val="20"/>
              </w:rPr>
            </w:pPr>
          </w:p>
        </w:tc>
        <w:tc>
          <w:tcPr>
            <w:tcW w:w="2439" w:type="dxa"/>
          </w:tcPr>
          <w:p w14:paraId="40219878" w14:textId="77777777" w:rsidR="008C75EA" w:rsidRPr="0042062F" w:rsidRDefault="008C75EA" w:rsidP="00E54153">
            <w:pPr>
              <w:ind w:firstLine="0"/>
              <w:jc w:val="center"/>
              <w:rPr>
                <w:sz w:val="20"/>
                <w:szCs w:val="20"/>
              </w:rPr>
            </w:pPr>
          </w:p>
        </w:tc>
      </w:tr>
    </w:tbl>
    <w:p w14:paraId="17287CC7" w14:textId="77777777" w:rsidR="008C75EA" w:rsidRDefault="008C75EA" w:rsidP="008C75EA"/>
    <w:p w14:paraId="01B0EDE9" w14:textId="7D5D6618" w:rsidR="008C75EA" w:rsidRDefault="008C75EA" w:rsidP="000E77E8"/>
    <w:p w14:paraId="0322AA39" w14:textId="52D474B2" w:rsidR="008C75EA" w:rsidRDefault="008C75EA" w:rsidP="000E77E8"/>
    <w:p w14:paraId="3B8DC315" w14:textId="62728497" w:rsidR="008C75EA" w:rsidRDefault="008C75EA" w:rsidP="000E77E8"/>
    <w:p w14:paraId="5E5572E4" w14:textId="508D69EB" w:rsidR="008C75EA" w:rsidRDefault="008C75EA" w:rsidP="000E77E8"/>
    <w:p w14:paraId="5C252F2A" w14:textId="3F8DAD8D" w:rsidR="008C75EA" w:rsidRDefault="008C75EA" w:rsidP="000E77E8"/>
    <w:p w14:paraId="3947D483" w14:textId="3C10CFAA" w:rsidR="008C75EA" w:rsidRDefault="008C75EA" w:rsidP="000E77E8"/>
    <w:p w14:paraId="6BFB8B2A" w14:textId="1165A058" w:rsidR="008C75EA" w:rsidRDefault="008C75EA" w:rsidP="000E77E8"/>
    <w:p w14:paraId="02C4FDFB" w14:textId="383A49C6" w:rsidR="008C75EA" w:rsidRDefault="008C75EA" w:rsidP="000E77E8"/>
    <w:p w14:paraId="2F2CF4D1" w14:textId="1E772390" w:rsidR="008C75EA" w:rsidRDefault="008C75EA" w:rsidP="000E77E8"/>
    <w:p w14:paraId="5B9C1903" w14:textId="68D5F03D" w:rsidR="008C75EA" w:rsidRDefault="008C75EA" w:rsidP="000E77E8"/>
    <w:p w14:paraId="726E4513" w14:textId="0A7AB266" w:rsidR="008C75EA" w:rsidRDefault="008C75EA" w:rsidP="000E77E8"/>
    <w:p w14:paraId="201AA3C3" w14:textId="5FCD2D22" w:rsidR="008C75EA" w:rsidRDefault="008C75EA" w:rsidP="000E77E8"/>
    <w:p w14:paraId="5D494E4C" w14:textId="5115B9CD" w:rsidR="008C75EA" w:rsidRDefault="008C75EA" w:rsidP="000E77E8"/>
    <w:p w14:paraId="4985DB18" w14:textId="0F5F8975" w:rsidR="008C75EA" w:rsidRDefault="008C75EA" w:rsidP="000E77E8"/>
    <w:p w14:paraId="5F2902C7" w14:textId="1122D734" w:rsidR="008C75EA" w:rsidRDefault="008C75EA" w:rsidP="000E77E8"/>
    <w:p w14:paraId="00A6A835" w14:textId="328FF26C" w:rsidR="008C75EA" w:rsidRDefault="008C75EA" w:rsidP="000E77E8"/>
    <w:p w14:paraId="5753D819" w14:textId="2700AE73" w:rsidR="008C75EA" w:rsidRDefault="008C75EA" w:rsidP="000E77E8"/>
    <w:p w14:paraId="60314B77" w14:textId="22B524D7" w:rsidR="008C75EA" w:rsidRDefault="008C75EA" w:rsidP="000E77E8"/>
    <w:p w14:paraId="1A530CB2" w14:textId="1F6813D0" w:rsidR="008C75EA" w:rsidRDefault="008C75EA" w:rsidP="000E77E8"/>
    <w:p w14:paraId="76CCD180" w14:textId="56AFC13D" w:rsidR="008C75EA" w:rsidRDefault="008C75EA" w:rsidP="000E77E8"/>
    <w:p w14:paraId="2F9526C4" w14:textId="362F21C7" w:rsidR="008C75EA" w:rsidRDefault="008C75EA" w:rsidP="000E77E8"/>
    <w:p w14:paraId="492F9281" w14:textId="0441F70F" w:rsidR="008C75EA" w:rsidRDefault="008C75EA" w:rsidP="000E77E8"/>
    <w:p w14:paraId="71AFAB3A" w14:textId="2FE0E585" w:rsidR="008C75EA" w:rsidRDefault="008C75EA" w:rsidP="000E77E8"/>
    <w:p w14:paraId="61D1FAF4" w14:textId="5B2B8771" w:rsidR="008C75EA" w:rsidRDefault="008C75EA" w:rsidP="000E77E8"/>
    <w:p w14:paraId="305723BD" w14:textId="2C8615ED" w:rsidR="008C75EA" w:rsidRDefault="008C75EA" w:rsidP="00622E30">
      <w:pPr>
        <w:ind w:firstLine="0"/>
      </w:pPr>
    </w:p>
    <w:p w14:paraId="177F4C05" w14:textId="77777777" w:rsidR="00622E30" w:rsidRDefault="00622E30" w:rsidP="008C75EA">
      <w:pPr>
        <w:autoSpaceDE w:val="0"/>
        <w:autoSpaceDN w:val="0"/>
        <w:adjustRightInd w:val="0"/>
        <w:spacing w:after="0"/>
        <w:jc w:val="center"/>
        <w:rPr>
          <w:rFonts w:ascii="Arial-BoldMT" w:hAnsi="Arial-BoldMT" w:cs="Arial-BoldMT"/>
          <w:b/>
          <w:bCs/>
          <w:sz w:val="28"/>
          <w:szCs w:val="28"/>
        </w:rPr>
      </w:pPr>
    </w:p>
    <w:p w14:paraId="336B3D3A" w14:textId="77777777" w:rsidR="00622E30" w:rsidRDefault="00622E30" w:rsidP="008C75EA">
      <w:pPr>
        <w:autoSpaceDE w:val="0"/>
        <w:autoSpaceDN w:val="0"/>
        <w:adjustRightInd w:val="0"/>
        <w:spacing w:after="0"/>
        <w:jc w:val="center"/>
        <w:rPr>
          <w:rFonts w:ascii="Arial-BoldMT" w:hAnsi="Arial-BoldMT" w:cs="Arial-BoldMT"/>
          <w:b/>
          <w:bCs/>
          <w:sz w:val="28"/>
          <w:szCs w:val="28"/>
        </w:rPr>
      </w:pPr>
      <w:r>
        <w:rPr>
          <w:rFonts w:ascii="Arial-BoldMT" w:hAnsi="Arial-BoldMT" w:cs="Arial-BoldMT"/>
          <w:b/>
          <w:bCs/>
          <w:sz w:val="28"/>
          <w:szCs w:val="28"/>
        </w:rPr>
        <w:t xml:space="preserve"> </w:t>
      </w:r>
    </w:p>
    <w:p w14:paraId="711E0145" w14:textId="75D71E57" w:rsidR="008C75EA" w:rsidRDefault="00622E30" w:rsidP="00622E30">
      <w:pPr>
        <w:autoSpaceDE w:val="0"/>
        <w:autoSpaceDN w:val="0"/>
        <w:adjustRightInd w:val="0"/>
        <w:spacing w:after="0"/>
        <w:rPr>
          <w:rFonts w:ascii="Arial-BoldMT" w:hAnsi="Arial-BoldMT" w:cs="Arial-BoldMT"/>
          <w:b/>
          <w:bCs/>
          <w:sz w:val="28"/>
          <w:szCs w:val="28"/>
        </w:rPr>
      </w:pPr>
      <w:r>
        <w:rPr>
          <w:rFonts w:ascii="Arial-BoldMT" w:hAnsi="Arial-BoldMT" w:cs="Arial-BoldMT"/>
          <w:b/>
          <w:bCs/>
          <w:sz w:val="28"/>
          <w:szCs w:val="28"/>
        </w:rPr>
        <w:lastRenderedPageBreak/>
        <w:t xml:space="preserve">    </w:t>
      </w:r>
      <w:bookmarkStart w:id="111" w:name="_GoBack"/>
      <w:bookmarkEnd w:id="111"/>
      <w:r>
        <w:rPr>
          <w:rFonts w:ascii="Arial-BoldMT" w:hAnsi="Arial-BoldMT" w:cs="Arial-BoldMT"/>
          <w:b/>
          <w:bCs/>
          <w:sz w:val="28"/>
          <w:szCs w:val="28"/>
        </w:rPr>
        <w:t xml:space="preserve">                  </w:t>
      </w:r>
      <w:r w:rsidR="008C75EA">
        <w:rPr>
          <w:rFonts w:ascii="Arial-BoldMT" w:hAnsi="Arial-BoldMT" w:cs="Arial-BoldMT"/>
          <w:b/>
          <w:bCs/>
          <w:sz w:val="28"/>
          <w:szCs w:val="28"/>
        </w:rPr>
        <w:t>Форма листа регистрации изменений</w:t>
      </w:r>
    </w:p>
    <w:p w14:paraId="2723A5CF" w14:textId="4CE4B20B" w:rsidR="008C75EA" w:rsidRDefault="00622E30" w:rsidP="00622E30">
      <w:r>
        <w:rPr>
          <w:rFonts w:ascii="ArialMT" w:hAnsi="ArialMT" w:cs="ArialMT"/>
        </w:rPr>
        <w:t xml:space="preserve">                             </w:t>
      </w:r>
      <w:r w:rsidR="008C75EA">
        <w:rPr>
          <w:rFonts w:ascii="ArialMT" w:hAnsi="ArialMT" w:cs="ArialMT"/>
        </w:rPr>
        <w:t>(Лист регистрации изменений – с новой страницы)</w:t>
      </w:r>
    </w:p>
    <w:tbl>
      <w:tblPr>
        <w:tblStyle w:val="ad"/>
        <w:tblW w:w="9345" w:type="dxa"/>
        <w:tblInd w:w="-5" w:type="dxa"/>
        <w:tblLook w:val="04A0" w:firstRow="1" w:lastRow="0" w:firstColumn="1" w:lastColumn="0" w:noHBand="0" w:noVBand="1"/>
      </w:tblPr>
      <w:tblGrid>
        <w:gridCol w:w="1268"/>
        <w:gridCol w:w="4256"/>
        <w:gridCol w:w="2546"/>
        <w:gridCol w:w="1275"/>
      </w:tblGrid>
      <w:tr w:rsidR="008C75EA" w14:paraId="2FEF29A5" w14:textId="77777777" w:rsidTr="00622E30">
        <w:tc>
          <w:tcPr>
            <w:tcW w:w="1268" w:type="dxa"/>
          </w:tcPr>
          <w:p w14:paraId="1D9CC5DA" w14:textId="77777777" w:rsidR="008C75EA" w:rsidRPr="00BB635A" w:rsidRDefault="008C75EA" w:rsidP="00E54153"/>
          <w:p w14:paraId="225EF2E5" w14:textId="77777777" w:rsidR="008C75EA" w:rsidRDefault="008C75EA" w:rsidP="00622E30">
            <w:pPr>
              <w:autoSpaceDE w:val="0"/>
              <w:autoSpaceDN w:val="0"/>
              <w:adjustRightInd w:val="0"/>
              <w:ind w:firstLine="0"/>
              <w:rPr>
                <w:rFonts w:ascii="ArialMT" w:hAnsi="ArialMT" w:cs="ArialMT"/>
              </w:rPr>
            </w:pPr>
            <w:r>
              <w:rPr>
                <w:rFonts w:ascii="ArialMT" w:hAnsi="ArialMT" w:cs="ArialMT"/>
              </w:rPr>
              <w:t>Номер</w:t>
            </w:r>
          </w:p>
          <w:p w14:paraId="2F990599" w14:textId="77777777" w:rsidR="008C75EA" w:rsidRPr="00BB635A" w:rsidRDefault="008C75EA" w:rsidP="00622E30">
            <w:pPr>
              <w:ind w:firstLine="0"/>
            </w:pPr>
            <w:r>
              <w:rPr>
                <w:rFonts w:ascii="ArialMT" w:hAnsi="ArialMT" w:cs="ArialMT"/>
              </w:rPr>
              <w:t>редакции</w:t>
            </w:r>
          </w:p>
        </w:tc>
        <w:tc>
          <w:tcPr>
            <w:tcW w:w="4256" w:type="dxa"/>
          </w:tcPr>
          <w:p w14:paraId="1C788039" w14:textId="77777777" w:rsidR="008C75EA" w:rsidRDefault="008C75EA" w:rsidP="00E54153"/>
          <w:p w14:paraId="55DBC2AD" w14:textId="77777777" w:rsidR="008C75EA" w:rsidRDefault="008C75EA" w:rsidP="00622E30">
            <w:pPr>
              <w:autoSpaceDE w:val="0"/>
              <w:autoSpaceDN w:val="0"/>
              <w:adjustRightInd w:val="0"/>
              <w:ind w:firstLine="0"/>
              <w:rPr>
                <w:rFonts w:ascii="ArialMT" w:hAnsi="ArialMT" w:cs="ArialMT"/>
              </w:rPr>
            </w:pPr>
            <w:r>
              <w:rPr>
                <w:rFonts w:ascii="ArialMT" w:hAnsi="ArialMT" w:cs="ArialMT"/>
              </w:rPr>
              <w:t>Разделы и приложения, на которые</w:t>
            </w:r>
          </w:p>
          <w:p w14:paraId="6AC85AFC" w14:textId="77777777" w:rsidR="008C75EA" w:rsidRPr="00BB635A" w:rsidRDefault="008C75EA" w:rsidP="00E54153">
            <w:pPr>
              <w:jc w:val="center"/>
            </w:pPr>
            <w:r>
              <w:rPr>
                <w:rFonts w:ascii="ArialMT" w:hAnsi="ArialMT" w:cs="ArialMT"/>
              </w:rPr>
              <w:t>распространяется изменение</w:t>
            </w:r>
          </w:p>
        </w:tc>
        <w:tc>
          <w:tcPr>
            <w:tcW w:w="2546" w:type="dxa"/>
          </w:tcPr>
          <w:p w14:paraId="23576438" w14:textId="77777777" w:rsidR="008C75EA" w:rsidRDefault="008C75EA" w:rsidP="00622E30">
            <w:pPr>
              <w:autoSpaceDE w:val="0"/>
              <w:autoSpaceDN w:val="0"/>
              <w:adjustRightInd w:val="0"/>
              <w:ind w:firstLine="0"/>
              <w:rPr>
                <w:rFonts w:ascii="ArialMT" w:hAnsi="ArialMT" w:cs="ArialMT"/>
              </w:rPr>
            </w:pPr>
            <w:r>
              <w:rPr>
                <w:rFonts w:ascii="ArialMT" w:hAnsi="ArialMT" w:cs="ArialMT"/>
              </w:rPr>
              <w:t>Номер и дата</w:t>
            </w:r>
          </w:p>
          <w:p w14:paraId="6AAC76C2" w14:textId="77777777" w:rsidR="008C75EA" w:rsidRDefault="008C75EA" w:rsidP="00622E30">
            <w:pPr>
              <w:autoSpaceDE w:val="0"/>
              <w:autoSpaceDN w:val="0"/>
              <w:adjustRightInd w:val="0"/>
              <w:ind w:firstLine="0"/>
              <w:rPr>
                <w:rFonts w:ascii="ArialMT" w:hAnsi="ArialMT" w:cs="ArialMT"/>
              </w:rPr>
            </w:pPr>
            <w:r>
              <w:rPr>
                <w:rFonts w:ascii="ArialMT" w:hAnsi="ArialMT" w:cs="ArialMT"/>
              </w:rPr>
              <w:t>распорядительного</w:t>
            </w:r>
          </w:p>
          <w:p w14:paraId="2E12C834" w14:textId="77777777" w:rsidR="00622E30" w:rsidRDefault="008C75EA" w:rsidP="00622E30">
            <w:pPr>
              <w:autoSpaceDE w:val="0"/>
              <w:autoSpaceDN w:val="0"/>
              <w:adjustRightInd w:val="0"/>
              <w:ind w:firstLine="0"/>
              <w:rPr>
                <w:rFonts w:ascii="ArialMT" w:hAnsi="ArialMT" w:cs="ArialMT"/>
              </w:rPr>
            </w:pPr>
            <w:r>
              <w:rPr>
                <w:rFonts w:ascii="ArialMT" w:hAnsi="ArialMT" w:cs="ArialMT"/>
              </w:rPr>
              <w:t>документа об</w:t>
            </w:r>
          </w:p>
          <w:p w14:paraId="52A5A2CB" w14:textId="4A5EB356" w:rsidR="008C75EA" w:rsidRPr="00622E30" w:rsidRDefault="008C75EA" w:rsidP="00622E30">
            <w:pPr>
              <w:autoSpaceDE w:val="0"/>
              <w:autoSpaceDN w:val="0"/>
              <w:adjustRightInd w:val="0"/>
              <w:ind w:firstLine="0"/>
              <w:rPr>
                <w:rFonts w:ascii="ArialMT" w:hAnsi="ArialMT" w:cs="ArialMT"/>
              </w:rPr>
            </w:pPr>
            <w:r>
              <w:rPr>
                <w:rFonts w:ascii="ArialMT" w:hAnsi="ArialMT" w:cs="ArialMT"/>
              </w:rPr>
              <w:t>утверждении</w:t>
            </w:r>
          </w:p>
        </w:tc>
        <w:tc>
          <w:tcPr>
            <w:tcW w:w="1275" w:type="dxa"/>
          </w:tcPr>
          <w:p w14:paraId="078B60CB" w14:textId="77777777" w:rsidR="00622E30" w:rsidRDefault="00622E30" w:rsidP="00622E30">
            <w:pPr>
              <w:autoSpaceDE w:val="0"/>
              <w:autoSpaceDN w:val="0"/>
              <w:adjustRightInd w:val="0"/>
              <w:ind w:firstLine="0"/>
            </w:pPr>
          </w:p>
          <w:p w14:paraId="717786E2" w14:textId="72A037D8" w:rsidR="008C75EA" w:rsidRDefault="008C75EA" w:rsidP="00622E30">
            <w:pPr>
              <w:autoSpaceDE w:val="0"/>
              <w:autoSpaceDN w:val="0"/>
              <w:adjustRightInd w:val="0"/>
              <w:ind w:firstLine="0"/>
              <w:rPr>
                <w:rFonts w:ascii="ArialMT" w:hAnsi="ArialMT" w:cs="ArialMT"/>
              </w:rPr>
            </w:pPr>
            <w:r>
              <w:rPr>
                <w:rFonts w:ascii="ArialMT" w:hAnsi="ArialMT" w:cs="ArialMT"/>
              </w:rPr>
              <w:t>Дата</w:t>
            </w:r>
          </w:p>
          <w:p w14:paraId="117E90A7" w14:textId="77777777" w:rsidR="008C75EA" w:rsidRDefault="008C75EA" w:rsidP="00622E30">
            <w:pPr>
              <w:autoSpaceDE w:val="0"/>
              <w:autoSpaceDN w:val="0"/>
              <w:adjustRightInd w:val="0"/>
              <w:ind w:firstLine="0"/>
              <w:rPr>
                <w:rFonts w:cs="ArialMT"/>
              </w:rPr>
            </w:pPr>
            <w:r>
              <w:rPr>
                <w:rFonts w:ascii="ArialMT" w:hAnsi="ArialMT" w:cs="ArialMT"/>
              </w:rPr>
              <w:t>введения</w:t>
            </w:r>
          </w:p>
          <w:p w14:paraId="3F801695" w14:textId="77777777" w:rsidR="008C75EA" w:rsidRPr="00BB635A" w:rsidRDefault="008C75EA" w:rsidP="00E54153">
            <w:pPr>
              <w:jc w:val="center"/>
            </w:pPr>
          </w:p>
        </w:tc>
      </w:tr>
      <w:tr w:rsidR="008C75EA" w14:paraId="3E3C8EC0" w14:textId="77777777" w:rsidTr="00622E30">
        <w:tc>
          <w:tcPr>
            <w:tcW w:w="1268" w:type="dxa"/>
          </w:tcPr>
          <w:p w14:paraId="051D7EC7" w14:textId="77777777" w:rsidR="008C75EA" w:rsidRDefault="008C75EA" w:rsidP="00E54153"/>
          <w:p w14:paraId="579557FB" w14:textId="77777777" w:rsidR="008C75EA" w:rsidRDefault="008C75EA" w:rsidP="00E54153"/>
        </w:tc>
        <w:tc>
          <w:tcPr>
            <w:tcW w:w="4256" w:type="dxa"/>
          </w:tcPr>
          <w:p w14:paraId="175D2129" w14:textId="77777777" w:rsidR="008C75EA" w:rsidRDefault="008C75EA" w:rsidP="00E54153"/>
        </w:tc>
        <w:tc>
          <w:tcPr>
            <w:tcW w:w="2546" w:type="dxa"/>
          </w:tcPr>
          <w:p w14:paraId="6ACDE7BA" w14:textId="77777777" w:rsidR="008C75EA" w:rsidRDefault="008C75EA" w:rsidP="00E54153"/>
        </w:tc>
        <w:tc>
          <w:tcPr>
            <w:tcW w:w="1275" w:type="dxa"/>
          </w:tcPr>
          <w:p w14:paraId="783FAF7F" w14:textId="77777777" w:rsidR="008C75EA" w:rsidRDefault="008C75EA" w:rsidP="00E54153"/>
        </w:tc>
      </w:tr>
      <w:tr w:rsidR="008C75EA" w14:paraId="08F00CB4" w14:textId="77777777" w:rsidTr="00622E30">
        <w:tc>
          <w:tcPr>
            <w:tcW w:w="1268" w:type="dxa"/>
          </w:tcPr>
          <w:p w14:paraId="343D4014" w14:textId="77777777" w:rsidR="008C75EA" w:rsidRDefault="008C75EA" w:rsidP="00E54153"/>
          <w:p w14:paraId="2CD0216C" w14:textId="77777777" w:rsidR="008C75EA" w:rsidRDefault="008C75EA" w:rsidP="00E54153"/>
        </w:tc>
        <w:tc>
          <w:tcPr>
            <w:tcW w:w="4256" w:type="dxa"/>
          </w:tcPr>
          <w:p w14:paraId="479F0420" w14:textId="77777777" w:rsidR="008C75EA" w:rsidRDefault="008C75EA" w:rsidP="00E54153"/>
        </w:tc>
        <w:tc>
          <w:tcPr>
            <w:tcW w:w="2546" w:type="dxa"/>
          </w:tcPr>
          <w:p w14:paraId="3A6E1BF0" w14:textId="77777777" w:rsidR="008C75EA" w:rsidRDefault="008C75EA" w:rsidP="00E54153"/>
        </w:tc>
        <w:tc>
          <w:tcPr>
            <w:tcW w:w="1275" w:type="dxa"/>
          </w:tcPr>
          <w:p w14:paraId="2D3297A3" w14:textId="77777777" w:rsidR="008C75EA" w:rsidRDefault="008C75EA" w:rsidP="00E54153"/>
        </w:tc>
      </w:tr>
      <w:tr w:rsidR="008C75EA" w14:paraId="7A1DCF97" w14:textId="77777777" w:rsidTr="00622E30">
        <w:tc>
          <w:tcPr>
            <w:tcW w:w="1268" w:type="dxa"/>
          </w:tcPr>
          <w:p w14:paraId="7C24099D" w14:textId="77777777" w:rsidR="008C75EA" w:rsidRDefault="008C75EA" w:rsidP="00E54153"/>
          <w:p w14:paraId="0D91BD08" w14:textId="77777777" w:rsidR="008C75EA" w:rsidRDefault="008C75EA" w:rsidP="00E54153"/>
        </w:tc>
        <w:tc>
          <w:tcPr>
            <w:tcW w:w="4256" w:type="dxa"/>
          </w:tcPr>
          <w:p w14:paraId="2B0D8C16" w14:textId="77777777" w:rsidR="008C75EA" w:rsidRDefault="008C75EA" w:rsidP="00E54153"/>
        </w:tc>
        <w:tc>
          <w:tcPr>
            <w:tcW w:w="2546" w:type="dxa"/>
          </w:tcPr>
          <w:p w14:paraId="41C3F9F7" w14:textId="77777777" w:rsidR="008C75EA" w:rsidRDefault="008C75EA" w:rsidP="00E54153"/>
        </w:tc>
        <w:tc>
          <w:tcPr>
            <w:tcW w:w="1275" w:type="dxa"/>
          </w:tcPr>
          <w:p w14:paraId="165947A2" w14:textId="77777777" w:rsidR="008C75EA" w:rsidRDefault="008C75EA" w:rsidP="00E54153"/>
        </w:tc>
      </w:tr>
      <w:tr w:rsidR="008C75EA" w14:paraId="226F39FB" w14:textId="77777777" w:rsidTr="00622E30">
        <w:tc>
          <w:tcPr>
            <w:tcW w:w="1268" w:type="dxa"/>
          </w:tcPr>
          <w:p w14:paraId="64B1C778" w14:textId="77777777" w:rsidR="008C75EA" w:rsidRDefault="008C75EA" w:rsidP="00E54153"/>
          <w:p w14:paraId="133E2AED" w14:textId="77777777" w:rsidR="008C75EA" w:rsidRDefault="008C75EA" w:rsidP="00E54153"/>
        </w:tc>
        <w:tc>
          <w:tcPr>
            <w:tcW w:w="4256" w:type="dxa"/>
          </w:tcPr>
          <w:p w14:paraId="530181E4" w14:textId="77777777" w:rsidR="008C75EA" w:rsidRDefault="008C75EA" w:rsidP="00E54153"/>
        </w:tc>
        <w:tc>
          <w:tcPr>
            <w:tcW w:w="2546" w:type="dxa"/>
          </w:tcPr>
          <w:p w14:paraId="7BE0DFB7" w14:textId="77777777" w:rsidR="008C75EA" w:rsidRDefault="008C75EA" w:rsidP="00E54153"/>
        </w:tc>
        <w:tc>
          <w:tcPr>
            <w:tcW w:w="1275" w:type="dxa"/>
          </w:tcPr>
          <w:p w14:paraId="7CF37227" w14:textId="77777777" w:rsidR="008C75EA" w:rsidRDefault="008C75EA" w:rsidP="00E54153"/>
        </w:tc>
      </w:tr>
      <w:tr w:rsidR="008C75EA" w14:paraId="0D4AE522" w14:textId="77777777" w:rsidTr="00622E30">
        <w:tc>
          <w:tcPr>
            <w:tcW w:w="1268" w:type="dxa"/>
          </w:tcPr>
          <w:p w14:paraId="201016BF" w14:textId="77777777" w:rsidR="008C75EA" w:rsidRDefault="008C75EA" w:rsidP="00E54153"/>
          <w:p w14:paraId="24455895" w14:textId="77777777" w:rsidR="008C75EA" w:rsidRDefault="008C75EA" w:rsidP="00E54153"/>
        </w:tc>
        <w:tc>
          <w:tcPr>
            <w:tcW w:w="4256" w:type="dxa"/>
          </w:tcPr>
          <w:p w14:paraId="136412A4" w14:textId="77777777" w:rsidR="008C75EA" w:rsidRDefault="008C75EA" w:rsidP="00E54153"/>
        </w:tc>
        <w:tc>
          <w:tcPr>
            <w:tcW w:w="2546" w:type="dxa"/>
          </w:tcPr>
          <w:p w14:paraId="012BCE23" w14:textId="77777777" w:rsidR="008C75EA" w:rsidRDefault="008C75EA" w:rsidP="00E54153"/>
        </w:tc>
        <w:tc>
          <w:tcPr>
            <w:tcW w:w="1275" w:type="dxa"/>
          </w:tcPr>
          <w:p w14:paraId="088FBCCE" w14:textId="77777777" w:rsidR="008C75EA" w:rsidRDefault="008C75EA" w:rsidP="00E54153"/>
        </w:tc>
      </w:tr>
      <w:tr w:rsidR="008C75EA" w14:paraId="3603BA51" w14:textId="77777777" w:rsidTr="00622E30">
        <w:tc>
          <w:tcPr>
            <w:tcW w:w="1268" w:type="dxa"/>
          </w:tcPr>
          <w:p w14:paraId="0D451478" w14:textId="77777777" w:rsidR="008C75EA" w:rsidRDefault="008C75EA" w:rsidP="00E54153"/>
          <w:p w14:paraId="2E2F09E3" w14:textId="77777777" w:rsidR="008C75EA" w:rsidRDefault="008C75EA" w:rsidP="00E54153"/>
        </w:tc>
        <w:tc>
          <w:tcPr>
            <w:tcW w:w="4256" w:type="dxa"/>
          </w:tcPr>
          <w:p w14:paraId="5D9B13D4" w14:textId="77777777" w:rsidR="008C75EA" w:rsidRDefault="008C75EA" w:rsidP="00E54153"/>
        </w:tc>
        <w:tc>
          <w:tcPr>
            <w:tcW w:w="2546" w:type="dxa"/>
          </w:tcPr>
          <w:p w14:paraId="2154A3B7" w14:textId="77777777" w:rsidR="008C75EA" w:rsidRDefault="008C75EA" w:rsidP="00E54153"/>
        </w:tc>
        <w:tc>
          <w:tcPr>
            <w:tcW w:w="1275" w:type="dxa"/>
          </w:tcPr>
          <w:p w14:paraId="471970A8" w14:textId="77777777" w:rsidR="008C75EA" w:rsidRDefault="008C75EA" w:rsidP="00E54153"/>
        </w:tc>
      </w:tr>
      <w:tr w:rsidR="008C75EA" w14:paraId="4A5A9B21" w14:textId="77777777" w:rsidTr="00622E30">
        <w:tc>
          <w:tcPr>
            <w:tcW w:w="1268" w:type="dxa"/>
          </w:tcPr>
          <w:p w14:paraId="480F94BC" w14:textId="77777777" w:rsidR="008C75EA" w:rsidRDefault="008C75EA" w:rsidP="00E54153"/>
          <w:p w14:paraId="18C9CBF0" w14:textId="77777777" w:rsidR="008C75EA" w:rsidRDefault="008C75EA" w:rsidP="00E54153"/>
        </w:tc>
        <w:tc>
          <w:tcPr>
            <w:tcW w:w="4256" w:type="dxa"/>
          </w:tcPr>
          <w:p w14:paraId="10A16F49" w14:textId="77777777" w:rsidR="008C75EA" w:rsidRDefault="008C75EA" w:rsidP="00E54153"/>
        </w:tc>
        <w:tc>
          <w:tcPr>
            <w:tcW w:w="2546" w:type="dxa"/>
          </w:tcPr>
          <w:p w14:paraId="1C3706BC" w14:textId="77777777" w:rsidR="008C75EA" w:rsidRDefault="008C75EA" w:rsidP="00E54153"/>
        </w:tc>
        <w:tc>
          <w:tcPr>
            <w:tcW w:w="1275" w:type="dxa"/>
          </w:tcPr>
          <w:p w14:paraId="060A0B27" w14:textId="77777777" w:rsidR="008C75EA" w:rsidRDefault="008C75EA" w:rsidP="00E54153"/>
        </w:tc>
      </w:tr>
      <w:tr w:rsidR="008C75EA" w14:paraId="48DEC457" w14:textId="77777777" w:rsidTr="00622E30">
        <w:tc>
          <w:tcPr>
            <w:tcW w:w="1268" w:type="dxa"/>
          </w:tcPr>
          <w:p w14:paraId="10FE112A" w14:textId="77777777" w:rsidR="008C75EA" w:rsidRDefault="008C75EA" w:rsidP="00E54153"/>
          <w:p w14:paraId="7DE5395E" w14:textId="77777777" w:rsidR="008C75EA" w:rsidRDefault="008C75EA" w:rsidP="00E54153"/>
        </w:tc>
        <w:tc>
          <w:tcPr>
            <w:tcW w:w="4256" w:type="dxa"/>
          </w:tcPr>
          <w:p w14:paraId="5DD6C56E" w14:textId="77777777" w:rsidR="008C75EA" w:rsidRDefault="008C75EA" w:rsidP="00E54153"/>
        </w:tc>
        <w:tc>
          <w:tcPr>
            <w:tcW w:w="2546" w:type="dxa"/>
          </w:tcPr>
          <w:p w14:paraId="1360F796" w14:textId="77777777" w:rsidR="008C75EA" w:rsidRDefault="008C75EA" w:rsidP="00E54153"/>
        </w:tc>
        <w:tc>
          <w:tcPr>
            <w:tcW w:w="1275" w:type="dxa"/>
          </w:tcPr>
          <w:p w14:paraId="0A06FB2E" w14:textId="77777777" w:rsidR="008C75EA" w:rsidRDefault="008C75EA" w:rsidP="00E54153"/>
        </w:tc>
      </w:tr>
      <w:tr w:rsidR="008C75EA" w14:paraId="4246F610" w14:textId="77777777" w:rsidTr="00622E30">
        <w:tc>
          <w:tcPr>
            <w:tcW w:w="1268" w:type="dxa"/>
          </w:tcPr>
          <w:p w14:paraId="251F1307" w14:textId="77777777" w:rsidR="008C75EA" w:rsidRDefault="008C75EA" w:rsidP="00E54153"/>
          <w:p w14:paraId="3429A9B8" w14:textId="77777777" w:rsidR="008C75EA" w:rsidRDefault="008C75EA" w:rsidP="00E54153"/>
        </w:tc>
        <w:tc>
          <w:tcPr>
            <w:tcW w:w="4256" w:type="dxa"/>
          </w:tcPr>
          <w:p w14:paraId="3D60B7D5" w14:textId="77777777" w:rsidR="008C75EA" w:rsidRDefault="008C75EA" w:rsidP="00E54153"/>
        </w:tc>
        <w:tc>
          <w:tcPr>
            <w:tcW w:w="2546" w:type="dxa"/>
          </w:tcPr>
          <w:p w14:paraId="427944DD" w14:textId="77777777" w:rsidR="008C75EA" w:rsidRDefault="008C75EA" w:rsidP="00E54153"/>
        </w:tc>
        <w:tc>
          <w:tcPr>
            <w:tcW w:w="1275" w:type="dxa"/>
          </w:tcPr>
          <w:p w14:paraId="4153ADFF" w14:textId="77777777" w:rsidR="008C75EA" w:rsidRDefault="008C75EA" w:rsidP="00E54153"/>
        </w:tc>
      </w:tr>
      <w:tr w:rsidR="008C75EA" w14:paraId="0C730F43" w14:textId="77777777" w:rsidTr="00622E30">
        <w:tc>
          <w:tcPr>
            <w:tcW w:w="1268" w:type="dxa"/>
          </w:tcPr>
          <w:p w14:paraId="375AA944" w14:textId="77777777" w:rsidR="008C75EA" w:rsidRDefault="008C75EA" w:rsidP="00E54153"/>
          <w:p w14:paraId="2C1C6D4C" w14:textId="77777777" w:rsidR="008C75EA" w:rsidRDefault="008C75EA" w:rsidP="00E54153"/>
        </w:tc>
        <w:tc>
          <w:tcPr>
            <w:tcW w:w="4256" w:type="dxa"/>
          </w:tcPr>
          <w:p w14:paraId="5999BD0C" w14:textId="77777777" w:rsidR="008C75EA" w:rsidRDefault="008C75EA" w:rsidP="00E54153"/>
        </w:tc>
        <w:tc>
          <w:tcPr>
            <w:tcW w:w="2546" w:type="dxa"/>
          </w:tcPr>
          <w:p w14:paraId="79F6574A" w14:textId="77777777" w:rsidR="008C75EA" w:rsidRDefault="008C75EA" w:rsidP="00E54153"/>
        </w:tc>
        <w:tc>
          <w:tcPr>
            <w:tcW w:w="1275" w:type="dxa"/>
          </w:tcPr>
          <w:p w14:paraId="7A7F9B3B" w14:textId="77777777" w:rsidR="008C75EA" w:rsidRDefault="008C75EA" w:rsidP="00E54153"/>
        </w:tc>
      </w:tr>
      <w:tr w:rsidR="008C75EA" w14:paraId="304150F5" w14:textId="77777777" w:rsidTr="00622E30">
        <w:tc>
          <w:tcPr>
            <w:tcW w:w="1268" w:type="dxa"/>
          </w:tcPr>
          <w:p w14:paraId="351D3550" w14:textId="77777777" w:rsidR="008C75EA" w:rsidRDefault="008C75EA" w:rsidP="00E54153"/>
          <w:p w14:paraId="3C930BD7" w14:textId="77777777" w:rsidR="008C75EA" w:rsidRDefault="008C75EA" w:rsidP="00E54153"/>
        </w:tc>
        <w:tc>
          <w:tcPr>
            <w:tcW w:w="4256" w:type="dxa"/>
          </w:tcPr>
          <w:p w14:paraId="7039FF69" w14:textId="77777777" w:rsidR="008C75EA" w:rsidRDefault="008C75EA" w:rsidP="00E54153"/>
        </w:tc>
        <w:tc>
          <w:tcPr>
            <w:tcW w:w="2546" w:type="dxa"/>
          </w:tcPr>
          <w:p w14:paraId="7C0843D8" w14:textId="77777777" w:rsidR="008C75EA" w:rsidRDefault="008C75EA" w:rsidP="00E54153"/>
        </w:tc>
        <w:tc>
          <w:tcPr>
            <w:tcW w:w="1275" w:type="dxa"/>
          </w:tcPr>
          <w:p w14:paraId="641FBA77" w14:textId="77777777" w:rsidR="008C75EA" w:rsidRDefault="008C75EA" w:rsidP="00E54153"/>
        </w:tc>
      </w:tr>
      <w:tr w:rsidR="008C75EA" w14:paraId="7A9D039E" w14:textId="77777777" w:rsidTr="00622E30">
        <w:tc>
          <w:tcPr>
            <w:tcW w:w="1268" w:type="dxa"/>
          </w:tcPr>
          <w:p w14:paraId="54CB85CB" w14:textId="77777777" w:rsidR="008C75EA" w:rsidRDefault="008C75EA" w:rsidP="00E54153"/>
          <w:p w14:paraId="1ED89ED4" w14:textId="77777777" w:rsidR="008C75EA" w:rsidRDefault="008C75EA" w:rsidP="00E54153"/>
        </w:tc>
        <w:tc>
          <w:tcPr>
            <w:tcW w:w="4256" w:type="dxa"/>
          </w:tcPr>
          <w:p w14:paraId="7751FBEF" w14:textId="77777777" w:rsidR="008C75EA" w:rsidRDefault="008C75EA" w:rsidP="00E54153"/>
        </w:tc>
        <w:tc>
          <w:tcPr>
            <w:tcW w:w="2546" w:type="dxa"/>
          </w:tcPr>
          <w:p w14:paraId="1F3B069F" w14:textId="77777777" w:rsidR="008C75EA" w:rsidRDefault="008C75EA" w:rsidP="00E54153"/>
        </w:tc>
        <w:tc>
          <w:tcPr>
            <w:tcW w:w="1275" w:type="dxa"/>
          </w:tcPr>
          <w:p w14:paraId="3679D2E9" w14:textId="77777777" w:rsidR="008C75EA" w:rsidRDefault="008C75EA" w:rsidP="00E54153"/>
        </w:tc>
      </w:tr>
      <w:tr w:rsidR="008C75EA" w14:paraId="6A868387" w14:textId="77777777" w:rsidTr="00622E30">
        <w:tc>
          <w:tcPr>
            <w:tcW w:w="1268" w:type="dxa"/>
          </w:tcPr>
          <w:p w14:paraId="74A0AF78" w14:textId="77777777" w:rsidR="008C75EA" w:rsidRDefault="008C75EA" w:rsidP="00E54153"/>
          <w:p w14:paraId="53787E29" w14:textId="77777777" w:rsidR="008C75EA" w:rsidRDefault="008C75EA" w:rsidP="00E54153"/>
        </w:tc>
        <w:tc>
          <w:tcPr>
            <w:tcW w:w="4256" w:type="dxa"/>
          </w:tcPr>
          <w:p w14:paraId="508CD691" w14:textId="77777777" w:rsidR="008C75EA" w:rsidRDefault="008C75EA" w:rsidP="00E54153"/>
        </w:tc>
        <w:tc>
          <w:tcPr>
            <w:tcW w:w="2546" w:type="dxa"/>
          </w:tcPr>
          <w:p w14:paraId="46105330" w14:textId="77777777" w:rsidR="008C75EA" w:rsidRDefault="008C75EA" w:rsidP="00E54153"/>
        </w:tc>
        <w:tc>
          <w:tcPr>
            <w:tcW w:w="1275" w:type="dxa"/>
          </w:tcPr>
          <w:p w14:paraId="7B544275" w14:textId="77777777" w:rsidR="008C75EA" w:rsidRDefault="008C75EA" w:rsidP="00E54153"/>
        </w:tc>
      </w:tr>
      <w:tr w:rsidR="008C75EA" w14:paraId="5BE2A36F" w14:textId="77777777" w:rsidTr="00622E30">
        <w:tc>
          <w:tcPr>
            <w:tcW w:w="1268" w:type="dxa"/>
          </w:tcPr>
          <w:p w14:paraId="4570CA27" w14:textId="77777777" w:rsidR="008C75EA" w:rsidRDefault="008C75EA" w:rsidP="00E54153"/>
          <w:p w14:paraId="13081A87" w14:textId="77777777" w:rsidR="008C75EA" w:rsidRDefault="008C75EA" w:rsidP="00E54153"/>
        </w:tc>
        <w:tc>
          <w:tcPr>
            <w:tcW w:w="4256" w:type="dxa"/>
          </w:tcPr>
          <w:p w14:paraId="38EE7726" w14:textId="77777777" w:rsidR="008C75EA" w:rsidRDefault="008C75EA" w:rsidP="00E54153"/>
        </w:tc>
        <w:tc>
          <w:tcPr>
            <w:tcW w:w="2546" w:type="dxa"/>
          </w:tcPr>
          <w:p w14:paraId="2F5DB8EF" w14:textId="77777777" w:rsidR="008C75EA" w:rsidRDefault="008C75EA" w:rsidP="00E54153"/>
        </w:tc>
        <w:tc>
          <w:tcPr>
            <w:tcW w:w="1275" w:type="dxa"/>
          </w:tcPr>
          <w:p w14:paraId="398C7148" w14:textId="77777777" w:rsidR="008C75EA" w:rsidRDefault="008C75EA" w:rsidP="00E54153"/>
        </w:tc>
      </w:tr>
      <w:tr w:rsidR="008C75EA" w14:paraId="7794A530" w14:textId="77777777" w:rsidTr="00622E30">
        <w:tc>
          <w:tcPr>
            <w:tcW w:w="1268" w:type="dxa"/>
          </w:tcPr>
          <w:p w14:paraId="20A4AFB8" w14:textId="77777777" w:rsidR="008C75EA" w:rsidRDefault="008C75EA" w:rsidP="00E54153"/>
          <w:p w14:paraId="68F5E9E0" w14:textId="77777777" w:rsidR="008C75EA" w:rsidRDefault="008C75EA" w:rsidP="00E54153"/>
        </w:tc>
        <w:tc>
          <w:tcPr>
            <w:tcW w:w="4256" w:type="dxa"/>
          </w:tcPr>
          <w:p w14:paraId="3D1A33E1" w14:textId="77777777" w:rsidR="008C75EA" w:rsidRDefault="008C75EA" w:rsidP="00E54153"/>
        </w:tc>
        <w:tc>
          <w:tcPr>
            <w:tcW w:w="2546" w:type="dxa"/>
          </w:tcPr>
          <w:p w14:paraId="31452218" w14:textId="77777777" w:rsidR="008C75EA" w:rsidRDefault="008C75EA" w:rsidP="00E54153"/>
        </w:tc>
        <w:tc>
          <w:tcPr>
            <w:tcW w:w="1275" w:type="dxa"/>
          </w:tcPr>
          <w:p w14:paraId="4439C703" w14:textId="77777777" w:rsidR="008C75EA" w:rsidRDefault="008C75EA" w:rsidP="00E54153"/>
        </w:tc>
      </w:tr>
      <w:tr w:rsidR="008C75EA" w14:paraId="4B69D111" w14:textId="77777777" w:rsidTr="00622E30">
        <w:tc>
          <w:tcPr>
            <w:tcW w:w="1268" w:type="dxa"/>
          </w:tcPr>
          <w:p w14:paraId="1C92203F" w14:textId="77777777" w:rsidR="008C75EA" w:rsidRDefault="008C75EA" w:rsidP="00E54153"/>
          <w:p w14:paraId="2CEBC377" w14:textId="77777777" w:rsidR="008C75EA" w:rsidRDefault="008C75EA" w:rsidP="00E54153"/>
        </w:tc>
        <w:tc>
          <w:tcPr>
            <w:tcW w:w="4256" w:type="dxa"/>
          </w:tcPr>
          <w:p w14:paraId="6BB67702" w14:textId="77777777" w:rsidR="008C75EA" w:rsidRDefault="008C75EA" w:rsidP="00E54153"/>
        </w:tc>
        <w:tc>
          <w:tcPr>
            <w:tcW w:w="2546" w:type="dxa"/>
          </w:tcPr>
          <w:p w14:paraId="52006C34" w14:textId="77777777" w:rsidR="008C75EA" w:rsidRDefault="008C75EA" w:rsidP="00E54153"/>
        </w:tc>
        <w:tc>
          <w:tcPr>
            <w:tcW w:w="1275" w:type="dxa"/>
          </w:tcPr>
          <w:p w14:paraId="7543F70E" w14:textId="77777777" w:rsidR="008C75EA" w:rsidRDefault="008C75EA" w:rsidP="00E54153"/>
        </w:tc>
      </w:tr>
      <w:tr w:rsidR="008C75EA" w14:paraId="09E106BA" w14:textId="77777777" w:rsidTr="00622E30">
        <w:tc>
          <w:tcPr>
            <w:tcW w:w="1268" w:type="dxa"/>
          </w:tcPr>
          <w:p w14:paraId="3586521E" w14:textId="77777777" w:rsidR="008C75EA" w:rsidRDefault="008C75EA" w:rsidP="00E54153"/>
          <w:p w14:paraId="7D0913AC" w14:textId="77777777" w:rsidR="008C75EA" w:rsidRDefault="008C75EA" w:rsidP="00E54153"/>
        </w:tc>
        <w:tc>
          <w:tcPr>
            <w:tcW w:w="4256" w:type="dxa"/>
          </w:tcPr>
          <w:p w14:paraId="6044B853" w14:textId="77777777" w:rsidR="008C75EA" w:rsidRDefault="008C75EA" w:rsidP="00E54153"/>
        </w:tc>
        <w:tc>
          <w:tcPr>
            <w:tcW w:w="2546" w:type="dxa"/>
          </w:tcPr>
          <w:p w14:paraId="47603852" w14:textId="77777777" w:rsidR="008C75EA" w:rsidRDefault="008C75EA" w:rsidP="00E54153"/>
        </w:tc>
        <w:tc>
          <w:tcPr>
            <w:tcW w:w="1275" w:type="dxa"/>
          </w:tcPr>
          <w:p w14:paraId="515D7868" w14:textId="77777777" w:rsidR="008C75EA" w:rsidRDefault="008C75EA" w:rsidP="00E54153"/>
        </w:tc>
      </w:tr>
      <w:tr w:rsidR="008C75EA" w14:paraId="5D9FF4EB" w14:textId="77777777" w:rsidTr="00622E30">
        <w:tc>
          <w:tcPr>
            <w:tcW w:w="1268" w:type="dxa"/>
          </w:tcPr>
          <w:p w14:paraId="18CBB1FD" w14:textId="77777777" w:rsidR="008C75EA" w:rsidRDefault="008C75EA" w:rsidP="00E54153"/>
          <w:p w14:paraId="5977F506" w14:textId="77777777" w:rsidR="008C75EA" w:rsidRDefault="008C75EA" w:rsidP="00E54153"/>
        </w:tc>
        <w:tc>
          <w:tcPr>
            <w:tcW w:w="4256" w:type="dxa"/>
          </w:tcPr>
          <w:p w14:paraId="69FFD745" w14:textId="77777777" w:rsidR="008C75EA" w:rsidRDefault="008C75EA" w:rsidP="00E54153"/>
        </w:tc>
        <w:tc>
          <w:tcPr>
            <w:tcW w:w="2546" w:type="dxa"/>
          </w:tcPr>
          <w:p w14:paraId="16F26815" w14:textId="77777777" w:rsidR="008C75EA" w:rsidRDefault="008C75EA" w:rsidP="00E54153"/>
        </w:tc>
        <w:tc>
          <w:tcPr>
            <w:tcW w:w="1275" w:type="dxa"/>
          </w:tcPr>
          <w:p w14:paraId="6C8FA453" w14:textId="77777777" w:rsidR="008C75EA" w:rsidRDefault="008C75EA" w:rsidP="00E54153"/>
        </w:tc>
      </w:tr>
      <w:tr w:rsidR="008C75EA" w14:paraId="58F80838" w14:textId="77777777" w:rsidTr="00622E30">
        <w:tc>
          <w:tcPr>
            <w:tcW w:w="1268" w:type="dxa"/>
          </w:tcPr>
          <w:p w14:paraId="5C83C372" w14:textId="77777777" w:rsidR="008C75EA" w:rsidRDefault="008C75EA" w:rsidP="00E54153"/>
          <w:p w14:paraId="45EDD1B8" w14:textId="77777777" w:rsidR="008C75EA" w:rsidRDefault="008C75EA" w:rsidP="00E54153"/>
        </w:tc>
        <w:tc>
          <w:tcPr>
            <w:tcW w:w="4256" w:type="dxa"/>
          </w:tcPr>
          <w:p w14:paraId="4F93497F" w14:textId="77777777" w:rsidR="008C75EA" w:rsidRDefault="008C75EA" w:rsidP="00E54153"/>
        </w:tc>
        <w:tc>
          <w:tcPr>
            <w:tcW w:w="2546" w:type="dxa"/>
          </w:tcPr>
          <w:p w14:paraId="60777C2E" w14:textId="77777777" w:rsidR="008C75EA" w:rsidRDefault="008C75EA" w:rsidP="00E54153"/>
        </w:tc>
        <w:tc>
          <w:tcPr>
            <w:tcW w:w="1275" w:type="dxa"/>
          </w:tcPr>
          <w:p w14:paraId="62E3D1E4" w14:textId="77777777" w:rsidR="008C75EA" w:rsidRDefault="008C75EA" w:rsidP="00E54153"/>
        </w:tc>
      </w:tr>
      <w:tr w:rsidR="008C75EA" w14:paraId="59A1806F" w14:textId="77777777" w:rsidTr="00622E30">
        <w:tc>
          <w:tcPr>
            <w:tcW w:w="1268" w:type="dxa"/>
          </w:tcPr>
          <w:p w14:paraId="3E6037DE" w14:textId="77777777" w:rsidR="008C75EA" w:rsidRDefault="008C75EA" w:rsidP="00E54153"/>
          <w:p w14:paraId="0C4C0C3B" w14:textId="77777777" w:rsidR="008C75EA" w:rsidRDefault="008C75EA" w:rsidP="00E54153"/>
        </w:tc>
        <w:tc>
          <w:tcPr>
            <w:tcW w:w="4256" w:type="dxa"/>
          </w:tcPr>
          <w:p w14:paraId="5C7DD8F9" w14:textId="77777777" w:rsidR="008C75EA" w:rsidRDefault="008C75EA" w:rsidP="00E54153"/>
        </w:tc>
        <w:tc>
          <w:tcPr>
            <w:tcW w:w="2546" w:type="dxa"/>
          </w:tcPr>
          <w:p w14:paraId="62F9A25F" w14:textId="77777777" w:rsidR="008C75EA" w:rsidRDefault="008C75EA" w:rsidP="00E54153"/>
        </w:tc>
        <w:tc>
          <w:tcPr>
            <w:tcW w:w="1275" w:type="dxa"/>
          </w:tcPr>
          <w:p w14:paraId="1DD6EF28" w14:textId="77777777" w:rsidR="008C75EA" w:rsidRDefault="008C75EA" w:rsidP="00E54153"/>
        </w:tc>
      </w:tr>
      <w:tr w:rsidR="008C75EA" w14:paraId="750945E8" w14:textId="77777777" w:rsidTr="00622E30">
        <w:tc>
          <w:tcPr>
            <w:tcW w:w="1268" w:type="dxa"/>
          </w:tcPr>
          <w:p w14:paraId="23C9174A" w14:textId="77777777" w:rsidR="008C75EA" w:rsidRDefault="008C75EA" w:rsidP="00E54153"/>
          <w:p w14:paraId="748F3A1C" w14:textId="77777777" w:rsidR="008C75EA" w:rsidRDefault="008C75EA" w:rsidP="00E54153"/>
        </w:tc>
        <w:tc>
          <w:tcPr>
            <w:tcW w:w="4256" w:type="dxa"/>
          </w:tcPr>
          <w:p w14:paraId="35B54845" w14:textId="77777777" w:rsidR="008C75EA" w:rsidRDefault="008C75EA" w:rsidP="00E54153"/>
        </w:tc>
        <w:tc>
          <w:tcPr>
            <w:tcW w:w="2546" w:type="dxa"/>
          </w:tcPr>
          <w:p w14:paraId="06A261E7" w14:textId="77777777" w:rsidR="008C75EA" w:rsidRDefault="008C75EA" w:rsidP="00E54153"/>
        </w:tc>
        <w:tc>
          <w:tcPr>
            <w:tcW w:w="1275" w:type="dxa"/>
          </w:tcPr>
          <w:p w14:paraId="1E927E70" w14:textId="77777777" w:rsidR="008C75EA" w:rsidRDefault="008C75EA" w:rsidP="00E54153"/>
        </w:tc>
      </w:tr>
    </w:tbl>
    <w:p w14:paraId="7FCBD076" w14:textId="77777777" w:rsidR="008C75EA" w:rsidRDefault="008C75EA" w:rsidP="008C75EA">
      <w:pPr>
        <w:tabs>
          <w:tab w:val="left" w:pos="2250"/>
          <w:tab w:val="center" w:pos="4677"/>
        </w:tabs>
      </w:pPr>
      <w:r>
        <w:tab/>
      </w:r>
      <w:r>
        <w:tab/>
      </w:r>
    </w:p>
    <w:p w14:paraId="6CAB1C66" w14:textId="77777777" w:rsidR="008C75EA" w:rsidRDefault="008C75EA" w:rsidP="000E77E8"/>
    <w:p w14:paraId="12D8E29F" w14:textId="1EFC01F7" w:rsidR="008C75EA" w:rsidRDefault="008C75EA" w:rsidP="000E77E8"/>
    <w:p w14:paraId="44E412EF" w14:textId="6AEA1F79" w:rsidR="008C75EA" w:rsidRDefault="008C75EA" w:rsidP="000E77E8"/>
    <w:p w14:paraId="32C65DE4" w14:textId="4B33083C" w:rsidR="008C75EA" w:rsidRDefault="008C75EA" w:rsidP="000E77E8"/>
    <w:p w14:paraId="7FCFBCC9" w14:textId="0CC4EF88" w:rsidR="008C75EA" w:rsidRDefault="008C75EA" w:rsidP="000E77E8"/>
    <w:p w14:paraId="7A25E33C" w14:textId="77777777" w:rsidR="008C75EA" w:rsidRDefault="008C75EA" w:rsidP="000E77E8"/>
    <w:p w14:paraId="5A53856C" w14:textId="51BBD4FA" w:rsidR="008C75EA" w:rsidRDefault="008C75EA" w:rsidP="000E77E8"/>
    <w:p w14:paraId="2DE650EA" w14:textId="15C3B83F" w:rsidR="008C75EA" w:rsidRDefault="008C75EA" w:rsidP="000E77E8"/>
    <w:p w14:paraId="10800283" w14:textId="2F215E32" w:rsidR="008C75EA" w:rsidRDefault="008C75EA" w:rsidP="000E77E8"/>
    <w:p w14:paraId="2E277157" w14:textId="77777777" w:rsidR="008C75EA" w:rsidRPr="000E77E8" w:rsidRDefault="008C75EA" w:rsidP="000E77E8"/>
    <w:sectPr w:rsidR="008C75EA" w:rsidRPr="000E77E8" w:rsidSect="0023066D">
      <w:headerReference w:type="default" r:id="rId55"/>
      <w:footerReference w:type="default" r:id="rId56"/>
      <w:headerReference w:type="first" r:id="rId57"/>
      <w:footerReference w:type="first" r:id="rId58"/>
      <w:pgSz w:w="11906" w:h="16838" w:code="9"/>
      <w:pgMar w:top="567" w:right="567" w:bottom="1134" w:left="1134"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09592" w14:textId="77777777" w:rsidR="00BB2592" w:rsidRDefault="00BB2592">
      <w:pPr>
        <w:spacing w:after="0"/>
      </w:pPr>
      <w:r>
        <w:separator/>
      </w:r>
    </w:p>
  </w:endnote>
  <w:endnote w:type="continuationSeparator" w:id="0">
    <w:p w14:paraId="5C0B388A" w14:textId="77777777" w:rsidR="00BB2592" w:rsidRDefault="00BB25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BoldMT">
    <w:panose1 w:val="00000000000000000000"/>
    <w:charset w:val="CC"/>
    <w:family w:val="auto"/>
    <w:notTrueType/>
    <w:pitch w:val="default"/>
    <w:sig w:usb0="00000201" w:usb1="00000000" w:usb2="00000000" w:usb3="00000000" w:csb0="00000004" w:csb1="00000000"/>
  </w:font>
  <w:font w:name="Arial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63295"/>
      <w:docPartObj>
        <w:docPartGallery w:val="Page Numbers (Bottom of Page)"/>
        <w:docPartUnique/>
      </w:docPartObj>
    </w:sdtPr>
    <w:sdtEndPr>
      <w:rPr>
        <w:rFonts w:ascii="Verdana" w:hAnsi="Verdana"/>
      </w:rPr>
    </w:sdtEndPr>
    <w:sdtContent>
      <w:sdt>
        <w:sdtPr>
          <w:id w:val="-1769616900"/>
          <w:docPartObj>
            <w:docPartGallery w:val="Page Numbers (Top of Page)"/>
            <w:docPartUnique/>
          </w:docPartObj>
        </w:sdtPr>
        <w:sdtEndPr>
          <w:rPr>
            <w:rFonts w:ascii="Verdana" w:hAnsi="Verdana"/>
          </w:rPr>
        </w:sdtEndPr>
        <w:sdtContent>
          <w:p w14:paraId="1F874372" w14:textId="17A43A8F" w:rsidR="00DB61BC" w:rsidRPr="00B13A74" w:rsidRDefault="00DB61BC" w:rsidP="00B13A74">
            <w:pPr>
              <w:pStyle w:val="a9"/>
              <w:jc w:val="right"/>
              <w:rPr>
                <w:rFonts w:ascii="Verdana" w:hAnsi="Verdana"/>
                <w:bCs/>
                <w:sz w:val="18"/>
              </w:rPr>
            </w:pPr>
            <w:r w:rsidRPr="00B13A74">
              <w:rPr>
                <w:rFonts w:ascii="Verdana" w:hAnsi="Verdana"/>
                <w:bCs/>
                <w:sz w:val="18"/>
              </w:rPr>
              <w:fldChar w:fldCharType="begin"/>
            </w:r>
            <w:r w:rsidRPr="00B13A74">
              <w:rPr>
                <w:rFonts w:ascii="Verdana" w:hAnsi="Verdana"/>
                <w:bCs/>
                <w:sz w:val="18"/>
              </w:rPr>
              <w:instrText>PAGE</w:instrText>
            </w:r>
            <w:r w:rsidRPr="00B13A74">
              <w:rPr>
                <w:rFonts w:ascii="Verdana" w:hAnsi="Verdana"/>
                <w:bCs/>
                <w:sz w:val="18"/>
              </w:rPr>
              <w:fldChar w:fldCharType="separate"/>
            </w:r>
            <w:r w:rsidR="00622E30">
              <w:rPr>
                <w:rFonts w:ascii="Verdana" w:hAnsi="Verdana"/>
                <w:bCs/>
                <w:noProof/>
                <w:sz w:val="18"/>
              </w:rPr>
              <w:t>43</w:t>
            </w:r>
            <w:r w:rsidRPr="00B13A74">
              <w:rPr>
                <w:rFonts w:ascii="Verdana" w:hAnsi="Verdana"/>
                <w:bCs/>
                <w:sz w:val="18"/>
              </w:rPr>
              <w:fldChar w:fldCharType="end"/>
            </w:r>
            <w:r w:rsidRPr="00B13A74">
              <w:rPr>
                <w:rFonts w:ascii="Verdana" w:hAnsi="Verdana"/>
                <w:sz w:val="18"/>
              </w:rPr>
              <w:t xml:space="preserve"> из </w:t>
            </w:r>
            <w:r w:rsidRPr="00B13A74">
              <w:rPr>
                <w:rFonts w:ascii="Verdana" w:hAnsi="Verdana"/>
                <w:bCs/>
                <w:sz w:val="18"/>
              </w:rPr>
              <w:fldChar w:fldCharType="begin"/>
            </w:r>
            <w:r w:rsidRPr="00B13A74">
              <w:rPr>
                <w:rFonts w:ascii="Verdana" w:hAnsi="Verdana"/>
                <w:bCs/>
                <w:sz w:val="18"/>
              </w:rPr>
              <w:instrText>NUMPAGES</w:instrText>
            </w:r>
            <w:r w:rsidRPr="00B13A74">
              <w:rPr>
                <w:rFonts w:ascii="Verdana" w:hAnsi="Verdana"/>
                <w:bCs/>
                <w:sz w:val="18"/>
              </w:rPr>
              <w:fldChar w:fldCharType="separate"/>
            </w:r>
            <w:r w:rsidR="00622E30">
              <w:rPr>
                <w:rFonts w:ascii="Verdana" w:hAnsi="Verdana"/>
                <w:bCs/>
                <w:noProof/>
                <w:sz w:val="18"/>
              </w:rPr>
              <w:t>45</w:t>
            </w:r>
            <w:r w:rsidRPr="00B13A74">
              <w:rPr>
                <w:rFonts w:ascii="Verdana" w:hAnsi="Verdana"/>
                <w:bCs/>
                <w:sz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74375" w14:textId="184DAF2C" w:rsidR="00DB61BC" w:rsidRPr="00506EEF" w:rsidRDefault="00DB61BC" w:rsidP="001A3630">
    <w:pPr>
      <w:pStyle w:val="a9"/>
      <w:ind w:firstLine="0"/>
      <w:rPr>
        <w:rFonts w:ascii="Verdana" w:hAnsi="Verdana"/>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050DD" w14:textId="77777777" w:rsidR="00BB2592" w:rsidRDefault="00BB2592">
      <w:pPr>
        <w:spacing w:after="0"/>
      </w:pPr>
      <w:r>
        <w:separator/>
      </w:r>
    </w:p>
  </w:footnote>
  <w:footnote w:type="continuationSeparator" w:id="0">
    <w:p w14:paraId="0FFB4D43" w14:textId="77777777" w:rsidR="00BB2592" w:rsidRDefault="00BB25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d"/>
      <w:tblW w:w="5017" w:type="pct"/>
      <w:tblLayout w:type="fixed"/>
      <w:tblLook w:val="04A0" w:firstRow="1" w:lastRow="0" w:firstColumn="1" w:lastColumn="0" w:noHBand="0" w:noVBand="1"/>
    </w:tblPr>
    <w:tblGrid>
      <w:gridCol w:w="1270"/>
      <w:gridCol w:w="6662"/>
      <w:gridCol w:w="1277"/>
      <w:gridCol w:w="1021"/>
    </w:tblGrid>
    <w:tr w:rsidR="00DB61BC" w14:paraId="1F87436B" w14:textId="77777777" w:rsidTr="000E77E8">
      <w:trPr>
        <w:trHeight w:val="132"/>
      </w:trPr>
      <w:tc>
        <w:tcPr>
          <w:tcW w:w="621" w:type="pct"/>
          <w:vMerge w:val="restart"/>
          <w:vAlign w:val="center"/>
        </w:tcPr>
        <w:p w14:paraId="1F874368" w14:textId="77777777" w:rsidR="00DB61BC" w:rsidRPr="00B13A74" w:rsidRDefault="00DB61BC" w:rsidP="00B13A74">
          <w:pPr>
            <w:pStyle w:val="a7"/>
            <w:spacing w:before="60" w:after="60"/>
            <w:ind w:firstLine="0"/>
            <w:jc w:val="center"/>
            <w:rPr>
              <w:rFonts w:ascii="Verdana" w:hAnsi="Verdana" w:cs="Arial"/>
              <w:sz w:val="18"/>
              <w:szCs w:val="20"/>
            </w:rPr>
          </w:pPr>
          <w:r>
            <w:rPr>
              <w:rFonts w:ascii="Verdana" w:hAnsi="Verdana" w:cs="Arial"/>
              <w:sz w:val="18"/>
              <w:szCs w:val="20"/>
            </w:rPr>
            <w:t>АО «ВМЗ»</w:t>
          </w:r>
        </w:p>
      </w:tc>
      <w:tc>
        <w:tcPr>
          <w:tcW w:w="3256" w:type="pct"/>
          <w:vMerge w:val="restart"/>
          <w:vAlign w:val="center"/>
        </w:tcPr>
        <w:p w14:paraId="1F874369" w14:textId="77777777" w:rsidR="00DB61BC" w:rsidRPr="00B13A74" w:rsidRDefault="00DB61BC" w:rsidP="00B13A74">
          <w:pPr>
            <w:pStyle w:val="a7"/>
            <w:spacing w:before="60" w:after="60"/>
            <w:ind w:firstLine="0"/>
            <w:jc w:val="center"/>
            <w:rPr>
              <w:rFonts w:ascii="Verdana" w:hAnsi="Verdana" w:cs="Arial"/>
              <w:sz w:val="18"/>
              <w:szCs w:val="20"/>
            </w:rPr>
          </w:pPr>
          <w:r w:rsidRPr="00436E68">
            <w:rPr>
              <w:rFonts w:ascii="Verdana" w:hAnsi="Verdana" w:cs="Arial"/>
              <w:sz w:val="20"/>
              <w:szCs w:val="20"/>
            </w:rPr>
            <w:t>Регламент «Разработка организационно-технологических документов при организации строительно-монтажных работ на объектах АО</w:t>
          </w:r>
          <w:r w:rsidRPr="00436E68">
            <w:rPr>
              <w:rFonts w:ascii="Verdana" w:hAnsi="Verdana" w:cs="Arial"/>
              <w:sz w:val="20"/>
              <w:szCs w:val="20"/>
              <w:lang w:val="en-US"/>
            </w:rPr>
            <w:t> </w:t>
          </w:r>
          <w:r w:rsidRPr="00436E68">
            <w:rPr>
              <w:rFonts w:ascii="Verdana" w:hAnsi="Verdana" w:cs="Arial"/>
              <w:sz w:val="20"/>
              <w:szCs w:val="20"/>
            </w:rPr>
            <w:t>«Выксунский металлургический завод»</w:t>
          </w:r>
        </w:p>
      </w:tc>
      <w:tc>
        <w:tcPr>
          <w:tcW w:w="1123" w:type="pct"/>
          <w:gridSpan w:val="2"/>
          <w:vAlign w:val="center"/>
        </w:tcPr>
        <w:p w14:paraId="1F87436A" w14:textId="77777777" w:rsidR="00DB61BC" w:rsidRPr="000E77E8" w:rsidRDefault="00DB61BC" w:rsidP="000E77E8">
          <w:pPr>
            <w:spacing w:before="60" w:after="60"/>
            <w:ind w:firstLine="0"/>
            <w:jc w:val="center"/>
            <w:rPr>
              <w:rFonts w:ascii="Verdana" w:hAnsi="Verdana" w:cs="Arial"/>
              <w:b/>
              <w:sz w:val="20"/>
              <w:szCs w:val="20"/>
            </w:rPr>
          </w:pPr>
          <w:r w:rsidRPr="00436E68">
            <w:rPr>
              <w:rFonts w:ascii="Verdana" w:hAnsi="Verdana" w:cs="Arial"/>
              <w:b/>
              <w:sz w:val="20"/>
              <w:szCs w:val="20"/>
            </w:rPr>
            <w:t>Р.20-390.15</w:t>
          </w:r>
        </w:p>
      </w:tc>
    </w:tr>
    <w:tr w:rsidR="00DB61BC" w14:paraId="1F874370" w14:textId="77777777" w:rsidTr="000E77E8">
      <w:trPr>
        <w:trHeight w:val="70"/>
      </w:trPr>
      <w:tc>
        <w:tcPr>
          <w:tcW w:w="621" w:type="pct"/>
          <w:vMerge/>
          <w:vAlign w:val="center"/>
        </w:tcPr>
        <w:p w14:paraId="1F87436C" w14:textId="77777777" w:rsidR="00DB61BC" w:rsidRPr="00B13A74" w:rsidRDefault="00DB61BC" w:rsidP="00B13A74">
          <w:pPr>
            <w:pStyle w:val="a7"/>
            <w:spacing w:before="60" w:after="60"/>
            <w:ind w:firstLine="0"/>
            <w:jc w:val="center"/>
            <w:rPr>
              <w:rFonts w:ascii="Verdana" w:hAnsi="Verdana" w:cs="Arial"/>
              <w:sz w:val="18"/>
              <w:szCs w:val="20"/>
            </w:rPr>
          </w:pPr>
        </w:p>
      </w:tc>
      <w:tc>
        <w:tcPr>
          <w:tcW w:w="3256" w:type="pct"/>
          <w:vMerge/>
          <w:vAlign w:val="center"/>
        </w:tcPr>
        <w:p w14:paraId="1F87436D" w14:textId="77777777" w:rsidR="00DB61BC" w:rsidRPr="00B13A74" w:rsidRDefault="00DB61BC" w:rsidP="00B13A74">
          <w:pPr>
            <w:pStyle w:val="a7"/>
            <w:spacing w:before="60" w:after="60"/>
            <w:ind w:firstLine="0"/>
            <w:jc w:val="center"/>
            <w:rPr>
              <w:rFonts w:ascii="Verdana" w:hAnsi="Verdana" w:cs="Arial"/>
              <w:sz w:val="18"/>
              <w:szCs w:val="20"/>
            </w:rPr>
          </w:pPr>
        </w:p>
      </w:tc>
      <w:tc>
        <w:tcPr>
          <w:tcW w:w="624" w:type="pct"/>
          <w:vAlign w:val="center"/>
        </w:tcPr>
        <w:p w14:paraId="1F87436E" w14:textId="77777777" w:rsidR="00DB61BC" w:rsidRPr="00B13A74" w:rsidRDefault="00DB61BC" w:rsidP="00B13A74">
          <w:pPr>
            <w:pStyle w:val="a7"/>
            <w:spacing w:before="60" w:after="60"/>
            <w:ind w:firstLine="0"/>
            <w:jc w:val="center"/>
            <w:rPr>
              <w:rFonts w:ascii="Verdana" w:hAnsi="Verdana" w:cs="Arial"/>
              <w:sz w:val="18"/>
              <w:szCs w:val="20"/>
            </w:rPr>
          </w:pPr>
          <w:r w:rsidRPr="00B13A74">
            <w:rPr>
              <w:rFonts w:ascii="Verdana" w:hAnsi="Verdana" w:cs="Arial"/>
              <w:sz w:val="18"/>
              <w:szCs w:val="20"/>
            </w:rPr>
            <w:t>Редакция</w:t>
          </w:r>
        </w:p>
      </w:tc>
      <w:tc>
        <w:tcPr>
          <w:tcW w:w="499" w:type="pct"/>
          <w:vAlign w:val="center"/>
        </w:tcPr>
        <w:p w14:paraId="1F87436F" w14:textId="77777777" w:rsidR="00DB61BC" w:rsidRPr="000E77E8" w:rsidRDefault="00DB61BC" w:rsidP="00B13A74">
          <w:pPr>
            <w:pStyle w:val="a7"/>
            <w:spacing w:before="60" w:after="60"/>
            <w:ind w:firstLine="0"/>
            <w:jc w:val="center"/>
            <w:rPr>
              <w:rFonts w:ascii="Verdana" w:hAnsi="Verdana" w:cs="Arial"/>
              <w:sz w:val="18"/>
              <w:szCs w:val="20"/>
              <w:lang w:val="en-US"/>
            </w:rPr>
          </w:pPr>
          <w:r>
            <w:rPr>
              <w:rFonts w:ascii="Verdana" w:hAnsi="Verdana" w:cs="Arial"/>
              <w:sz w:val="18"/>
              <w:szCs w:val="20"/>
              <w:lang w:val="en-US"/>
            </w:rPr>
            <w:t>1</w:t>
          </w:r>
        </w:p>
      </w:tc>
    </w:tr>
  </w:tbl>
  <w:p w14:paraId="1F874371" w14:textId="77777777" w:rsidR="00DB61BC" w:rsidRPr="0090503C" w:rsidRDefault="00DB61BC" w:rsidP="009118C1">
    <w:pPr>
      <w:pStyle w:val="a7"/>
      <w:ind w:firstLine="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74374" w14:textId="77777777" w:rsidR="00DB61BC" w:rsidRPr="005E59C1" w:rsidRDefault="00DB61BC" w:rsidP="00B84152">
    <w:pPr>
      <w:pStyle w:val="a7"/>
      <w:ind w:firstLine="5670"/>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37FE799A"/>
    <w:lvl w:ilvl="0">
      <w:start w:val="1"/>
      <w:numFmt w:val="decimal"/>
      <w:pStyle w:val="3"/>
      <w:lvlText w:val="%1."/>
      <w:lvlJc w:val="left"/>
      <w:pPr>
        <w:tabs>
          <w:tab w:val="num" w:pos="926"/>
        </w:tabs>
        <w:ind w:left="926" w:hanging="360"/>
      </w:pPr>
    </w:lvl>
  </w:abstractNum>
  <w:abstractNum w:abstractNumId="1" w15:restartNumberingAfterBreak="0">
    <w:nsid w:val="04526CDD"/>
    <w:multiLevelType w:val="multilevel"/>
    <w:tmpl w:val="493C1B5E"/>
    <w:lvl w:ilvl="0">
      <w:start w:val="6"/>
      <w:numFmt w:val="decimal"/>
      <w:lvlText w:val="%1"/>
      <w:lvlJc w:val="left"/>
      <w:pPr>
        <w:ind w:left="396" w:hanging="39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483" w:hanging="2520"/>
      </w:pPr>
      <w:rPr>
        <w:rFonts w:hint="default"/>
      </w:rPr>
    </w:lvl>
    <w:lvl w:ilvl="8">
      <w:start w:val="1"/>
      <w:numFmt w:val="decimal"/>
      <w:lvlText w:val="%1.%2.%3.%4.%5.%6.%7.%8.%9"/>
      <w:lvlJc w:val="left"/>
      <w:pPr>
        <w:ind w:left="8192" w:hanging="2520"/>
      </w:pPr>
      <w:rPr>
        <w:rFonts w:hint="default"/>
      </w:rPr>
    </w:lvl>
  </w:abstractNum>
  <w:abstractNum w:abstractNumId="2" w15:restartNumberingAfterBreak="0">
    <w:nsid w:val="08FD0AC2"/>
    <w:multiLevelType w:val="hybridMultilevel"/>
    <w:tmpl w:val="DBFA9050"/>
    <w:lvl w:ilvl="0" w:tplc="E52458E8">
      <w:start w:val="1"/>
      <w:numFmt w:val="bullet"/>
      <w:lvlText w:val="-"/>
      <w:lvlJc w:val="left"/>
      <w:pPr>
        <w:ind w:left="1429" w:hanging="360"/>
      </w:pPr>
      <w:rPr>
        <w:rFonts w:ascii="Times New Roman" w:eastAsia="Calibri" w:hAnsi="Times New Roman" w:cs="Times New Roman" w:hint="default"/>
      </w:rPr>
    </w:lvl>
    <w:lvl w:ilvl="1" w:tplc="0D68C07A" w:tentative="1">
      <w:start w:val="1"/>
      <w:numFmt w:val="bullet"/>
      <w:lvlText w:val="o"/>
      <w:lvlJc w:val="left"/>
      <w:pPr>
        <w:ind w:left="2149" w:hanging="360"/>
      </w:pPr>
      <w:rPr>
        <w:rFonts w:ascii="Courier New" w:hAnsi="Courier New" w:cs="Courier New" w:hint="default"/>
      </w:rPr>
    </w:lvl>
    <w:lvl w:ilvl="2" w:tplc="8F4E4E82" w:tentative="1">
      <w:start w:val="1"/>
      <w:numFmt w:val="bullet"/>
      <w:lvlText w:val=""/>
      <w:lvlJc w:val="left"/>
      <w:pPr>
        <w:ind w:left="2869" w:hanging="360"/>
      </w:pPr>
      <w:rPr>
        <w:rFonts w:ascii="Wingdings" w:hAnsi="Wingdings" w:hint="default"/>
      </w:rPr>
    </w:lvl>
    <w:lvl w:ilvl="3" w:tplc="2DAA5C24" w:tentative="1">
      <w:start w:val="1"/>
      <w:numFmt w:val="bullet"/>
      <w:lvlText w:val=""/>
      <w:lvlJc w:val="left"/>
      <w:pPr>
        <w:ind w:left="3589" w:hanging="360"/>
      </w:pPr>
      <w:rPr>
        <w:rFonts w:ascii="Symbol" w:hAnsi="Symbol" w:hint="default"/>
      </w:rPr>
    </w:lvl>
    <w:lvl w:ilvl="4" w:tplc="430C6F04" w:tentative="1">
      <w:start w:val="1"/>
      <w:numFmt w:val="bullet"/>
      <w:lvlText w:val="o"/>
      <w:lvlJc w:val="left"/>
      <w:pPr>
        <w:ind w:left="4309" w:hanging="360"/>
      </w:pPr>
      <w:rPr>
        <w:rFonts w:ascii="Courier New" w:hAnsi="Courier New" w:cs="Courier New" w:hint="default"/>
      </w:rPr>
    </w:lvl>
    <w:lvl w:ilvl="5" w:tplc="751631E6" w:tentative="1">
      <w:start w:val="1"/>
      <w:numFmt w:val="bullet"/>
      <w:lvlText w:val=""/>
      <w:lvlJc w:val="left"/>
      <w:pPr>
        <w:ind w:left="5029" w:hanging="360"/>
      </w:pPr>
      <w:rPr>
        <w:rFonts w:ascii="Wingdings" w:hAnsi="Wingdings" w:hint="default"/>
      </w:rPr>
    </w:lvl>
    <w:lvl w:ilvl="6" w:tplc="D286D3EE" w:tentative="1">
      <w:start w:val="1"/>
      <w:numFmt w:val="bullet"/>
      <w:lvlText w:val=""/>
      <w:lvlJc w:val="left"/>
      <w:pPr>
        <w:ind w:left="5749" w:hanging="360"/>
      </w:pPr>
      <w:rPr>
        <w:rFonts w:ascii="Symbol" w:hAnsi="Symbol" w:hint="default"/>
      </w:rPr>
    </w:lvl>
    <w:lvl w:ilvl="7" w:tplc="07E67C38" w:tentative="1">
      <w:start w:val="1"/>
      <w:numFmt w:val="bullet"/>
      <w:lvlText w:val="o"/>
      <w:lvlJc w:val="left"/>
      <w:pPr>
        <w:ind w:left="6469" w:hanging="360"/>
      </w:pPr>
      <w:rPr>
        <w:rFonts w:ascii="Courier New" w:hAnsi="Courier New" w:cs="Courier New" w:hint="default"/>
      </w:rPr>
    </w:lvl>
    <w:lvl w:ilvl="8" w:tplc="D9AE78AA" w:tentative="1">
      <w:start w:val="1"/>
      <w:numFmt w:val="bullet"/>
      <w:lvlText w:val=""/>
      <w:lvlJc w:val="left"/>
      <w:pPr>
        <w:ind w:left="7189" w:hanging="360"/>
      </w:pPr>
      <w:rPr>
        <w:rFonts w:ascii="Wingdings" w:hAnsi="Wingdings" w:hint="default"/>
      </w:rPr>
    </w:lvl>
  </w:abstractNum>
  <w:abstractNum w:abstractNumId="3" w15:restartNumberingAfterBreak="0">
    <w:nsid w:val="09664A37"/>
    <w:multiLevelType w:val="hybridMultilevel"/>
    <w:tmpl w:val="CFEE647C"/>
    <w:lvl w:ilvl="0" w:tplc="65944BF0">
      <w:start w:val="1"/>
      <w:numFmt w:val="bullet"/>
      <w:lvlText w:val="-"/>
      <w:lvlJc w:val="left"/>
      <w:pPr>
        <w:ind w:left="1429" w:hanging="360"/>
      </w:pPr>
      <w:rPr>
        <w:rFonts w:ascii="Times New Roman" w:eastAsia="Calibri" w:hAnsi="Times New Roman" w:cs="Times New Roman" w:hint="default"/>
      </w:rPr>
    </w:lvl>
    <w:lvl w:ilvl="1" w:tplc="B1CEA5AE" w:tentative="1">
      <w:start w:val="1"/>
      <w:numFmt w:val="bullet"/>
      <w:lvlText w:val="o"/>
      <w:lvlJc w:val="left"/>
      <w:pPr>
        <w:ind w:left="2149" w:hanging="360"/>
      </w:pPr>
      <w:rPr>
        <w:rFonts w:ascii="Courier New" w:hAnsi="Courier New" w:cs="Courier New" w:hint="default"/>
      </w:rPr>
    </w:lvl>
    <w:lvl w:ilvl="2" w:tplc="6EAE622C" w:tentative="1">
      <w:start w:val="1"/>
      <w:numFmt w:val="bullet"/>
      <w:lvlText w:val=""/>
      <w:lvlJc w:val="left"/>
      <w:pPr>
        <w:ind w:left="2869" w:hanging="360"/>
      </w:pPr>
      <w:rPr>
        <w:rFonts w:ascii="Wingdings" w:hAnsi="Wingdings" w:hint="default"/>
      </w:rPr>
    </w:lvl>
    <w:lvl w:ilvl="3" w:tplc="A03EE08E" w:tentative="1">
      <w:start w:val="1"/>
      <w:numFmt w:val="bullet"/>
      <w:lvlText w:val=""/>
      <w:lvlJc w:val="left"/>
      <w:pPr>
        <w:ind w:left="3589" w:hanging="360"/>
      </w:pPr>
      <w:rPr>
        <w:rFonts w:ascii="Symbol" w:hAnsi="Symbol" w:hint="default"/>
      </w:rPr>
    </w:lvl>
    <w:lvl w:ilvl="4" w:tplc="61AA0F54" w:tentative="1">
      <w:start w:val="1"/>
      <w:numFmt w:val="bullet"/>
      <w:lvlText w:val="o"/>
      <w:lvlJc w:val="left"/>
      <w:pPr>
        <w:ind w:left="4309" w:hanging="360"/>
      </w:pPr>
      <w:rPr>
        <w:rFonts w:ascii="Courier New" w:hAnsi="Courier New" w:cs="Courier New" w:hint="default"/>
      </w:rPr>
    </w:lvl>
    <w:lvl w:ilvl="5" w:tplc="5A60A4B2" w:tentative="1">
      <w:start w:val="1"/>
      <w:numFmt w:val="bullet"/>
      <w:lvlText w:val=""/>
      <w:lvlJc w:val="left"/>
      <w:pPr>
        <w:ind w:left="5029" w:hanging="360"/>
      </w:pPr>
      <w:rPr>
        <w:rFonts w:ascii="Wingdings" w:hAnsi="Wingdings" w:hint="default"/>
      </w:rPr>
    </w:lvl>
    <w:lvl w:ilvl="6" w:tplc="BE881D7C" w:tentative="1">
      <w:start w:val="1"/>
      <w:numFmt w:val="bullet"/>
      <w:lvlText w:val=""/>
      <w:lvlJc w:val="left"/>
      <w:pPr>
        <w:ind w:left="5749" w:hanging="360"/>
      </w:pPr>
      <w:rPr>
        <w:rFonts w:ascii="Symbol" w:hAnsi="Symbol" w:hint="default"/>
      </w:rPr>
    </w:lvl>
    <w:lvl w:ilvl="7" w:tplc="7038A6A8" w:tentative="1">
      <w:start w:val="1"/>
      <w:numFmt w:val="bullet"/>
      <w:lvlText w:val="o"/>
      <w:lvlJc w:val="left"/>
      <w:pPr>
        <w:ind w:left="6469" w:hanging="360"/>
      </w:pPr>
      <w:rPr>
        <w:rFonts w:ascii="Courier New" w:hAnsi="Courier New" w:cs="Courier New" w:hint="default"/>
      </w:rPr>
    </w:lvl>
    <w:lvl w:ilvl="8" w:tplc="1D7A412E" w:tentative="1">
      <w:start w:val="1"/>
      <w:numFmt w:val="bullet"/>
      <w:lvlText w:val=""/>
      <w:lvlJc w:val="left"/>
      <w:pPr>
        <w:ind w:left="7189" w:hanging="360"/>
      </w:pPr>
      <w:rPr>
        <w:rFonts w:ascii="Wingdings" w:hAnsi="Wingdings" w:hint="default"/>
      </w:rPr>
    </w:lvl>
  </w:abstractNum>
  <w:abstractNum w:abstractNumId="4" w15:restartNumberingAfterBreak="0">
    <w:nsid w:val="0A650574"/>
    <w:multiLevelType w:val="hybridMultilevel"/>
    <w:tmpl w:val="A9A4A606"/>
    <w:lvl w:ilvl="0" w:tplc="64744350">
      <w:start w:val="1"/>
      <w:numFmt w:val="bullet"/>
      <w:lvlText w:val="-"/>
      <w:lvlJc w:val="left"/>
      <w:pPr>
        <w:ind w:left="1429" w:hanging="360"/>
      </w:pPr>
      <w:rPr>
        <w:rFonts w:ascii="Times New Roman" w:eastAsia="Calibri" w:hAnsi="Times New Roman" w:cs="Times New Roman" w:hint="default"/>
      </w:rPr>
    </w:lvl>
    <w:lvl w:ilvl="1" w:tplc="CF8A90C6" w:tentative="1">
      <w:start w:val="1"/>
      <w:numFmt w:val="bullet"/>
      <w:lvlText w:val="o"/>
      <w:lvlJc w:val="left"/>
      <w:pPr>
        <w:ind w:left="2149" w:hanging="360"/>
      </w:pPr>
      <w:rPr>
        <w:rFonts w:ascii="Courier New" w:hAnsi="Courier New" w:cs="Courier New" w:hint="default"/>
      </w:rPr>
    </w:lvl>
    <w:lvl w:ilvl="2" w:tplc="9E9A187C" w:tentative="1">
      <w:start w:val="1"/>
      <w:numFmt w:val="bullet"/>
      <w:lvlText w:val=""/>
      <w:lvlJc w:val="left"/>
      <w:pPr>
        <w:ind w:left="2869" w:hanging="360"/>
      </w:pPr>
      <w:rPr>
        <w:rFonts w:ascii="Wingdings" w:hAnsi="Wingdings" w:hint="default"/>
      </w:rPr>
    </w:lvl>
    <w:lvl w:ilvl="3" w:tplc="94E8268E" w:tentative="1">
      <w:start w:val="1"/>
      <w:numFmt w:val="bullet"/>
      <w:lvlText w:val=""/>
      <w:lvlJc w:val="left"/>
      <w:pPr>
        <w:ind w:left="3589" w:hanging="360"/>
      </w:pPr>
      <w:rPr>
        <w:rFonts w:ascii="Symbol" w:hAnsi="Symbol" w:hint="default"/>
      </w:rPr>
    </w:lvl>
    <w:lvl w:ilvl="4" w:tplc="951AB2AA" w:tentative="1">
      <w:start w:val="1"/>
      <w:numFmt w:val="bullet"/>
      <w:lvlText w:val="o"/>
      <w:lvlJc w:val="left"/>
      <w:pPr>
        <w:ind w:left="4309" w:hanging="360"/>
      </w:pPr>
      <w:rPr>
        <w:rFonts w:ascii="Courier New" w:hAnsi="Courier New" w:cs="Courier New" w:hint="default"/>
      </w:rPr>
    </w:lvl>
    <w:lvl w:ilvl="5" w:tplc="C576F22C" w:tentative="1">
      <w:start w:val="1"/>
      <w:numFmt w:val="bullet"/>
      <w:lvlText w:val=""/>
      <w:lvlJc w:val="left"/>
      <w:pPr>
        <w:ind w:left="5029" w:hanging="360"/>
      </w:pPr>
      <w:rPr>
        <w:rFonts w:ascii="Wingdings" w:hAnsi="Wingdings" w:hint="default"/>
      </w:rPr>
    </w:lvl>
    <w:lvl w:ilvl="6" w:tplc="096E1678" w:tentative="1">
      <w:start w:val="1"/>
      <w:numFmt w:val="bullet"/>
      <w:lvlText w:val=""/>
      <w:lvlJc w:val="left"/>
      <w:pPr>
        <w:ind w:left="5749" w:hanging="360"/>
      </w:pPr>
      <w:rPr>
        <w:rFonts w:ascii="Symbol" w:hAnsi="Symbol" w:hint="default"/>
      </w:rPr>
    </w:lvl>
    <w:lvl w:ilvl="7" w:tplc="7A00F692" w:tentative="1">
      <w:start w:val="1"/>
      <w:numFmt w:val="bullet"/>
      <w:lvlText w:val="o"/>
      <w:lvlJc w:val="left"/>
      <w:pPr>
        <w:ind w:left="6469" w:hanging="360"/>
      </w:pPr>
      <w:rPr>
        <w:rFonts w:ascii="Courier New" w:hAnsi="Courier New" w:cs="Courier New" w:hint="default"/>
      </w:rPr>
    </w:lvl>
    <w:lvl w:ilvl="8" w:tplc="001801B4" w:tentative="1">
      <w:start w:val="1"/>
      <w:numFmt w:val="bullet"/>
      <w:lvlText w:val=""/>
      <w:lvlJc w:val="left"/>
      <w:pPr>
        <w:ind w:left="7189" w:hanging="360"/>
      </w:pPr>
      <w:rPr>
        <w:rFonts w:ascii="Wingdings" w:hAnsi="Wingdings" w:hint="default"/>
      </w:rPr>
    </w:lvl>
  </w:abstractNum>
  <w:abstractNum w:abstractNumId="5" w15:restartNumberingAfterBreak="0">
    <w:nsid w:val="0B130A87"/>
    <w:multiLevelType w:val="multilevel"/>
    <w:tmpl w:val="00C0042E"/>
    <w:lvl w:ilvl="0">
      <w:start w:val="1"/>
      <w:numFmt w:val="decimal"/>
      <w:lvlText w:val="%1"/>
      <w:lvlJc w:val="left"/>
      <w:pPr>
        <w:ind w:left="1141" w:hanging="432"/>
      </w:pPr>
      <w:rPr>
        <w:rFonts w:ascii="Verdana" w:hAnsi="Verdana" w:hint="default"/>
        <w:b/>
        <w:color w:val="auto"/>
        <w:sz w:val="28"/>
        <w:szCs w:val="28"/>
      </w:rPr>
    </w:lvl>
    <w:lvl w:ilvl="1">
      <w:start w:val="1"/>
      <w:numFmt w:val="bullet"/>
      <w:lvlText w:val="-"/>
      <w:lvlJc w:val="left"/>
      <w:pPr>
        <w:ind w:left="1857" w:hanging="720"/>
      </w:pPr>
      <w:rPr>
        <w:rFonts w:ascii="Times New Roman" w:eastAsia="Calibri" w:hAnsi="Times New Roman" w:cs="Times New Roman" w:hint="default"/>
      </w:rPr>
    </w:lvl>
    <w:lvl w:ilvl="2">
      <w:start w:val="1"/>
      <w:numFmt w:val="decimal"/>
      <w:lvlText w:val="%1.%2.%3."/>
      <w:lvlJc w:val="left"/>
      <w:pPr>
        <w:ind w:left="2139"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499" w:hanging="1080"/>
      </w:pPr>
      <w:rPr>
        <w:rFonts w:hint="default"/>
      </w:rPr>
    </w:lvl>
    <w:lvl w:ilvl="5">
      <w:start w:val="1"/>
      <w:numFmt w:val="decimal"/>
      <w:lvlText w:val="%1.%2.%3.%4.%5.%6."/>
      <w:lvlJc w:val="left"/>
      <w:pPr>
        <w:ind w:left="2859" w:hanging="1440"/>
      </w:pPr>
      <w:rPr>
        <w:rFonts w:hint="default"/>
      </w:rPr>
    </w:lvl>
    <w:lvl w:ilvl="6">
      <w:start w:val="1"/>
      <w:numFmt w:val="decimal"/>
      <w:lvlText w:val="%1.%2.%3.%4.%5.%6.%7."/>
      <w:lvlJc w:val="left"/>
      <w:pPr>
        <w:ind w:left="3219" w:hanging="1800"/>
      </w:pPr>
      <w:rPr>
        <w:rFonts w:hint="default"/>
      </w:rPr>
    </w:lvl>
    <w:lvl w:ilvl="7">
      <w:start w:val="1"/>
      <w:numFmt w:val="decimal"/>
      <w:lvlText w:val="%1.%2.%3.%4.%5.%6.%7.%8."/>
      <w:lvlJc w:val="left"/>
      <w:pPr>
        <w:ind w:left="3219" w:hanging="1800"/>
      </w:pPr>
      <w:rPr>
        <w:rFonts w:hint="default"/>
      </w:rPr>
    </w:lvl>
    <w:lvl w:ilvl="8">
      <w:start w:val="1"/>
      <w:numFmt w:val="decimal"/>
      <w:lvlText w:val="%1.%2.%3.%4.%5.%6.%7.%8.%9."/>
      <w:lvlJc w:val="left"/>
      <w:pPr>
        <w:ind w:left="3579" w:hanging="2160"/>
      </w:pPr>
      <w:rPr>
        <w:rFonts w:hint="default"/>
      </w:rPr>
    </w:lvl>
  </w:abstractNum>
  <w:abstractNum w:abstractNumId="6" w15:restartNumberingAfterBreak="0">
    <w:nsid w:val="0F141CEC"/>
    <w:multiLevelType w:val="multilevel"/>
    <w:tmpl w:val="A0DC94D2"/>
    <w:lvl w:ilvl="0">
      <w:start w:val="1"/>
      <w:numFmt w:val="decimal"/>
      <w:lvlText w:val="%1"/>
      <w:lvlJc w:val="left"/>
      <w:pPr>
        <w:ind w:left="1141" w:hanging="432"/>
      </w:pPr>
      <w:rPr>
        <w:rFonts w:ascii="Verdana" w:hAnsi="Verdana" w:hint="default"/>
        <w:b/>
        <w:color w:val="auto"/>
        <w:sz w:val="28"/>
        <w:szCs w:val="28"/>
      </w:rPr>
    </w:lvl>
    <w:lvl w:ilvl="1">
      <w:start w:val="1"/>
      <w:numFmt w:val="bullet"/>
      <w:lvlText w:val="-"/>
      <w:lvlJc w:val="left"/>
      <w:pPr>
        <w:ind w:left="1857" w:hanging="720"/>
      </w:pPr>
      <w:rPr>
        <w:rFonts w:ascii="Times New Roman" w:eastAsia="Calibri" w:hAnsi="Times New Roman" w:cs="Times New Roman" w:hint="default"/>
      </w:rPr>
    </w:lvl>
    <w:lvl w:ilvl="2">
      <w:start w:val="1"/>
      <w:numFmt w:val="decimal"/>
      <w:lvlText w:val="%1.%2.%3."/>
      <w:lvlJc w:val="left"/>
      <w:pPr>
        <w:ind w:left="2139"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499" w:hanging="1080"/>
      </w:pPr>
      <w:rPr>
        <w:rFonts w:hint="default"/>
      </w:rPr>
    </w:lvl>
    <w:lvl w:ilvl="5">
      <w:start w:val="1"/>
      <w:numFmt w:val="decimal"/>
      <w:lvlText w:val="%1.%2.%3.%4.%5.%6."/>
      <w:lvlJc w:val="left"/>
      <w:pPr>
        <w:ind w:left="2859" w:hanging="1440"/>
      </w:pPr>
      <w:rPr>
        <w:rFonts w:hint="default"/>
      </w:rPr>
    </w:lvl>
    <w:lvl w:ilvl="6">
      <w:start w:val="1"/>
      <w:numFmt w:val="decimal"/>
      <w:lvlText w:val="%1.%2.%3.%4.%5.%6.%7."/>
      <w:lvlJc w:val="left"/>
      <w:pPr>
        <w:ind w:left="3219" w:hanging="1800"/>
      </w:pPr>
      <w:rPr>
        <w:rFonts w:hint="default"/>
      </w:rPr>
    </w:lvl>
    <w:lvl w:ilvl="7">
      <w:start w:val="1"/>
      <w:numFmt w:val="decimal"/>
      <w:lvlText w:val="%1.%2.%3.%4.%5.%6.%7.%8."/>
      <w:lvlJc w:val="left"/>
      <w:pPr>
        <w:ind w:left="3219" w:hanging="1800"/>
      </w:pPr>
      <w:rPr>
        <w:rFonts w:hint="default"/>
      </w:rPr>
    </w:lvl>
    <w:lvl w:ilvl="8">
      <w:start w:val="1"/>
      <w:numFmt w:val="decimal"/>
      <w:lvlText w:val="%1.%2.%3.%4.%5.%6.%7.%8.%9."/>
      <w:lvlJc w:val="left"/>
      <w:pPr>
        <w:ind w:left="3579" w:hanging="2160"/>
      </w:pPr>
      <w:rPr>
        <w:rFonts w:hint="default"/>
      </w:rPr>
    </w:lvl>
  </w:abstractNum>
  <w:abstractNum w:abstractNumId="7" w15:restartNumberingAfterBreak="0">
    <w:nsid w:val="114536EB"/>
    <w:multiLevelType w:val="hybridMultilevel"/>
    <w:tmpl w:val="29D88B4E"/>
    <w:lvl w:ilvl="0" w:tplc="9FD08C02">
      <w:start w:val="1"/>
      <w:numFmt w:val="bullet"/>
      <w:lvlText w:val="-"/>
      <w:lvlJc w:val="left"/>
      <w:pPr>
        <w:ind w:left="1429" w:hanging="360"/>
      </w:pPr>
      <w:rPr>
        <w:rFonts w:ascii="Times New Roman" w:eastAsia="Calibri" w:hAnsi="Times New Roman" w:cs="Times New Roman" w:hint="default"/>
      </w:rPr>
    </w:lvl>
    <w:lvl w:ilvl="1" w:tplc="C0DAE988" w:tentative="1">
      <w:start w:val="1"/>
      <w:numFmt w:val="bullet"/>
      <w:lvlText w:val="o"/>
      <w:lvlJc w:val="left"/>
      <w:pPr>
        <w:ind w:left="2149" w:hanging="360"/>
      </w:pPr>
      <w:rPr>
        <w:rFonts w:ascii="Courier New" w:hAnsi="Courier New" w:cs="Courier New" w:hint="default"/>
      </w:rPr>
    </w:lvl>
    <w:lvl w:ilvl="2" w:tplc="B36243DA" w:tentative="1">
      <w:start w:val="1"/>
      <w:numFmt w:val="bullet"/>
      <w:lvlText w:val=""/>
      <w:lvlJc w:val="left"/>
      <w:pPr>
        <w:ind w:left="2869" w:hanging="360"/>
      </w:pPr>
      <w:rPr>
        <w:rFonts w:ascii="Wingdings" w:hAnsi="Wingdings" w:hint="default"/>
      </w:rPr>
    </w:lvl>
    <w:lvl w:ilvl="3" w:tplc="4DFAFDF0" w:tentative="1">
      <w:start w:val="1"/>
      <w:numFmt w:val="bullet"/>
      <w:lvlText w:val=""/>
      <w:lvlJc w:val="left"/>
      <w:pPr>
        <w:ind w:left="3589" w:hanging="360"/>
      </w:pPr>
      <w:rPr>
        <w:rFonts w:ascii="Symbol" w:hAnsi="Symbol" w:hint="default"/>
      </w:rPr>
    </w:lvl>
    <w:lvl w:ilvl="4" w:tplc="6C4631EA" w:tentative="1">
      <w:start w:val="1"/>
      <w:numFmt w:val="bullet"/>
      <w:lvlText w:val="o"/>
      <w:lvlJc w:val="left"/>
      <w:pPr>
        <w:ind w:left="4309" w:hanging="360"/>
      </w:pPr>
      <w:rPr>
        <w:rFonts w:ascii="Courier New" w:hAnsi="Courier New" w:cs="Courier New" w:hint="default"/>
      </w:rPr>
    </w:lvl>
    <w:lvl w:ilvl="5" w:tplc="490CB88A" w:tentative="1">
      <w:start w:val="1"/>
      <w:numFmt w:val="bullet"/>
      <w:lvlText w:val=""/>
      <w:lvlJc w:val="left"/>
      <w:pPr>
        <w:ind w:left="5029" w:hanging="360"/>
      </w:pPr>
      <w:rPr>
        <w:rFonts w:ascii="Wingdings" w:hAnsi="Wingdings" w:hint="default"/>
      </w:rPr>
    </w:lvl>
    <w:lvl w:ilvl="6" w:tplc="F8CC43C6" w:tentative="1">
      <w:start w:val="1"/>
      <w:numFmt w:val="bullet"/>
      <w:lvlText w:val=""/>
      <w:lvlJc w:val="left"/>
      <w:pPr>
        <w:ind w:left="5749" w:hanging="360"/>
      </w:pPr>
      <w:rPr>
        <w:rFonts w:ascii="Symbol" w:hAnsi="Symbol" w:hint="default"/>
      </w:rPr>
    </w:lvl>
    <w:lvl w:ilvl="7" w:tplc="78E4265E" w:tentative="1">
      <w:start w:val="1"/>
      <w:numFmt w:val="bullet"/>
      <w:lvlText w:val="o"/>
      <w:lvlJc w:val="left"/>
      <w:pPr>
        <w:ind w:left="6469" w:hanging="360"/>
      </w:pPr>
      <w:rPr>
        <w:rFonts w:ascii="Courier New" w:hAnsi="Courier New" w:cs="Courier New" w:hint="default"/>
      </w:rPr>
    </w:lvl>
    <w:lvl w:ilvl="8" w:tplc="31A6FC28" w:tentative="1">
      <w:start w:val="1"/>
      <w:numFmt w:val="bullet"/>
      <w:lvlText w:val=""/>
      <w:lvlJc w:val="left"/>
      <w:pPr>
        <w:ind w:left="7189" w:hanging="360"/>
      </w:pPr>
      <w:rPr>
        <w:rFonts w:ascii="Wingdings" w:hAnsi="Wingdings" w:hint="default"/>
      </w:rPr>
    </w:lvl>
  </w:abstractNum>
  <w:abstractNum w:abstractNumId="8" w15:restartNumberingAfterBreak="0">
    <w:nsid w:val="157E25FA"/>
    <w:multiLevelType w:val="multilevel"/>
    <w:tmpl w:val="642ED550"/>
    <w:lvl w:ilvl="0">
      <w:start w:val="1"/>
      <w:numFmt w:val="decimal"/>
      <w:lvlText w:val="%1"/>
      <w:lvlJc w:val="left"/>
      <w:pPr>
        <w:ind w:left="1141" w:hanging="432"/>
      </w:pPr>
      <w:rPr>
        <w:rFonts w:ascii="Verdana" w:hAnsi="Verdana" w:hint="default"/>
        <w:b/>
        <w:color w:val="auto"/>
        <w:sz w:val="28"/>
        <w:szCs w:val="28"/>
      </w:rPr>
    </w:lvl>
    <w:lvl w:ilvl="1">
      <w:start w:val="1"/>
      <w:numFmt w:val="bullet"/>
      <w:lvlText w:val="-"/>
      <w:lvlJc w:val="left"/>
      <w:pPr>
        <w:ind w:left="1857" w:hanging="720"/>
      </w:pPr>
      <w:rPr>
        <w:rFonts w:ascii="Times New Roman" w:eastAsia="Calibri" w:hAnsi="Times New Roman" w:cs="Times New Roman" w:hint="default"/>
      </w:rPr>
    </w:lvl>
    <w:lvl w:ilvl="2">
      <w:start w:val="1"/>
      <w:numFmt w:val="decimal"/>
      <w:lvlText w:val="%1.%2.%3."/>
      <w:lvlJc w:val="left"/>
      <w:pPr>
        <w:ind w:left="2139"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499" w:hanging="1080"/>
      </w:pPr>
      <w:rPr>
        <w:rFonts w:hint="default"/>
      </w:rPr>
    </w:lvl>
    <w:lvl w:ilvl="5">
      <w:start w:val="1"/>
      <w:numFmt w:val="decimal"/>
      <w:lvlText w:val="%1.%2.%3.%4.%5.%6."/>
      <w:lvlJc w:val="left"/>
      <w:pPr>
        <w:ind w:left="2859" w:hanging="1440"/>
      </w:pPr>
      <w:rPr>
        <w:rFonts w:hint="default"/>
      </w:rPr>
    </w:lvl>
    <w:lvl w:ilvl="6">
      <w:start w:val="1"/>
      <w:numFmt w:val="decimal"/>
      <w:lvlText w:val="%1.%2.%3.%4.%5.%6.%7."/>
      <w:lvlJc w:val="left"/>
      <w:pPr>
        <w:ind w:left="3219" w:hanging="1800"/>
      </w:pPr>
      <w:rPr>
        <w:rFonts w:hint="default"/>
      </w:rPr>
    </w:lvl>
    <w:lvl w:ilvl="7">
      <w:start w:val="1"/>
      <w:numFmt w:val="decimal"/>
      <w:lvlText w:val="%1.%2.%3.%4.%5.%6.%7.%8."/>
      <w:lvlJc w:val="left"/>
      <w:pPr>
        <w:ind w:left="3219" w:hanging="1800"/>
      </w:pPr>
      <w:rPr>
        <w:rFonts w:hint="default"/>
      </w:rPr>
    </w:lvl>
    <w:lvl w:ilvl="8">
      <w:start w:val="1"/>
      <w:numFmt w:val="decimal"/>
      <w:lvlText w:val="%1.%2.%3.%4.%5.%6.%7.%8.%9."/>
      <w:lvlJc w:val="left"/>
      <w:pPr>
        <w:ind w:left="3579" w:hanging="2160"/>
      </w:pPr>
      <w:rPr>
        <w:rFonts w:hint="default"/>
      </w:rPr>
    </w:lvl>
  </w:abstractNum>
  <w:abstractNum w:abstractNumId="9" w15:restartNumberingAfterBreak="0">
    <w:nsid w:val="181922A3"/>
    <w:multiLevelType w:val="multilevel"/>
    <w:tmpl w:val="FF46B370"/>
    <w:lvl w:ilvl="0">
      <w:start w:val="1"/>
      <w:numFmt w:val="decimal"/>
      <w:lvlText w:val="%1"/>
      <w:lvlJc w:val="left"/>
      <w:pPr>
        <w:ind w:left="1141" w:hanging="432"/>
      </w:pPr>
      <w:rPr>
        <w:rFonts w:ascii="Verdana" w:hAnsi="Verdana" w:hint="default"/>
        <w:b/>
        <w:color w:val="auto"/>
        <w:sz w:val="28"/>
        <w:szCs w:val="28"/>
      </w:rPr>
    </w:lvl>
    <w:lvl w:ilvl="1">
      <w:start w:val="1"/>
      <w:numFmt w:val="bullet"/>
      <w:lvlText w:val="-"/>
      <w:lvlJc w:val="left"/>
      <w:pPr>
        <w:ind w:left="1997" w:hanging="720"/>
      </w:pPr>
      <w:rPr>
        <w:rFonts w:ascii="Times New Roman" w:eastAsia="Calibri" w:hAnsi="Times New Roman" w:cs="Times New Roman" w:hint="default"/>
      </w:rPr>
    </w:lvl>
    <w:lvl w:ilvl="2">
      <w:start w:val="1"/>
      <w:numFmt w:val="decimal"/>
      <w:lvlText w:val="%1.%2.%3."/>
      <w:lvlJc w:val="left"/>
      <w:pPr>
        <w:ind w:left="2139"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499" w:hanging="1080"/>
      </w:pPr>
      <w:rPr>
        <w:rFonts w:hint="default"/>
      </w:rPr>
    </w:lvl>
    <w:lvl w:ilvl="5">
      <w:start w:val="1"/>
      <w:numFmt w:val="decimal"/>
      <w:lvlText w:val="%1.%2.%3.%4.%5.%6."/>
      <w:lvlJc w:val="left"/>
      <w:pPr>
        <w:ind w:left="2859" w:hanging="1440"/>
      </w:pPr>
      <w:rPr>
        <w:rFonts w:hint="default"/>
      </w:rPr>
    </w:lvl>
    <w:lvl w:ilvl="6">
      <w:start w:val="1"/>
      <w:numFmt w:val="decimal"/>
      <w:lvlText w:val="%1.%2.%3.%4.%5.%6.%7."/>
      <w:lvlJc w:val="left"/>
      <w:pPr>
        <w:ind w:left="3219" w:hanging="1800"/>
      </w:pPr>
      <w:rPr>
        <w:rFonts w:hint="default"/>
      </w:rPr>
    </w:lvl>
    <w:lvl w:ilvl="7">
      <w:start w:val="1"/>
      <w:numFmt w:val="decimal"/>
      <w:lvlText w:val="%1.%2.%3.%4.%5.%6.%7.%8."/>
      <w:lvlJc w:val="left"/>
      <w:pPr>
        <w:ind w:left="3219" w:hanging="1800"/>
      </w:pPr>
      <w:rPr>
        <w:rFonts w:hint="default"/>
      </w:rPr>
    </w:lvl>
    <w:lvl w:ilvl="8">
      <w:start w:val="1"/>
      <w:numFmt w:val="decimal"/>
      <w:lvlText w:val="%1.%2.%3.%4.%5.%6.%7.%8.%9."/>
      <w:lvlJc w:val="left"/>
      <w:pPr>
        <w:ind w:left="3579" w:hanging="2160"/>
      </w:pPr>
      <w:rPr>
        <w:rFonts w:hint="default"/>
      </w:rPr>
    </w:lvl>
  </w:abstractNum>
  <w:abstractNum w:abstractNumId="10" w15:restartNumberingAfterBreak="0">
    <w:nsid w:val="192E3A3C"/>
    <w:multiLevelType w:val="multilevel"/>
    <w:tmpl w:val="8D0EDFFA"/>
    <w:lvl w:ilvl="0">
      <w:start w:val="1"/>
      <w:numFmt w:val="decimal"/>
      <w:lvlText w:val="%1"/>
      <w:lvlJc w:val="left"/>
      <w:pPr>
        <w:ind w:left="1141" w:hanging="432"/>
      </w:pPr>
      <w:rPr>
        <w:rFonts w:ascii="Verdana" w:hAnsi="Verdana" w:hint="default"/>
        <w:b/>
        <w:color w:val="auto"/>
        <w:sz w:val="28"/>
        <w:szCs w:val="28"/>
      </w:rPr>
    </w:lvl>
    <w:lvl w:ilvl="1">
      <w:start w:val="1"/>
      <w:numFmt w:val="bullet"/>
      <w:lvlText w:val="-"/>
      <w:lvlJc w:val="left"/>
      <w:pPr>
        <w:ind w:left="1857" w:hanging="720"/>
      </w:pPr>
      <w:rPr>
        <w:rFonts w:ascii="Times New Roman" w:eastAsia="Calibri" w:hAnsi="Times New Roman" w:cs="Times New Roman" w:hint="default"/>
      </w:rPr>
    </w:lvl>
    <w:lvl w:ilvl="2">
      <w:start w:val="1"/>
      <w:numFmt w:val="decimal"/>
      <w:lvlText w:val="%1.%2.%3."/>
      <w:lvlJc w:val="left"/>
      <w:pPr>
        <w:ind w:left="2139"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499" w:hanging="1080"/>
      </w:pPr>
      <w:rPr>
        <w:rFonts w:hint="default"/>
      </w:rPr>
    </w:lvl>
    <w:lvl w:ilvl="5">
      <w:start w:val="1"/>
      <w:numFmt w:val="decimal"/>
      <w:lvlText w:val="%1.%2.%3.%4.%5.%6."/>
      <w:lvlJc w:val="left"/>
      <w:pPr>
        <w:ind w:left="2859" w:hanging="1440"/>
      </w:pPr>
      <w:rPr>
        <w:rFonts w:hint="default"/>
      </w:rPr>
    </w:lvl>
    <w:lvl w:ilvl="6">
      <w:start w:val="1"/>
      <w:numFmt w:val="decimal"/>
      <w:lvlText w:val="%1.%2.%3.%4.%5.%6.%7."/>
      <w:lvlJc w:val="left"/>
      <w:pPr>
        <w:ind w:left="3219" w:hanging="1800"/>
      </w:pPr>
      <w:rPr>
        <w:rFonts w:hint="default"/>
      </w:rPr>
    </w:lvl>
    <w:lvl w:ilvl="7">
      <w:start w:val="1"/>
      <w:numFmt w:val="decimal"/>
      <w:lvlText w:val="%1.%2.%3.%4.%5.%6.%7.%8."/>
      <w:lvlJc w:val="left"/>
      <w:pPr>
        <w:ind w:left="3219" w:hanging="1800"/>
      </w:pPr>
      <w:rPr>
        <w:rFonts w:hint="default"/>
      </w:rPr>
    </w:lvl>
    <w:lvl w:ilvl="8">
      <w:start w:val="1"/>
      <w:numFmt w:val="decimal"/>
      <w:lvlText w:val="%1.%2.%3.%4.%5.%6.%7.%8.%9."/>
      <w:lvlJc w:val="left"/>
      <w:pPr>
        <w:ind w:left="3579" w:hanging="2160"/>
      </w:pPr>
      <w:rPr>
        <w:rFonts w:hint="default"/>
      </w:rPr>
    </w:lvl>
  </w:abstractNum>
  <w:abstractNum w:abstractNumId="11" w15:restartNumberingAfterBreak="0">
    <w:nsid w:val="1EA37F8E"/>
    <w:multiLevelType w:val="multilevel"/>
    <w:tmpl w:val="04F214DE"/>
    <w:lvl w:ilvl="0">
      <w:start w:val="1"/>
      <w:numFmt w:val="decimal"/>
      <w:lvlText w:val="3.%1"/>
      <w:lvlJc w:val="left"/>
      <w:pPr>
        <w:ind w:left="1211" w:hanging="360"/>
      </w:pPr>
      <w:rPr>
        <w:rFonts w:hint="default"/>
        <w:b w:val="0"/>
        <w:bCs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847785"/>
    <w:multiLevelType w:val="hybridMultilevel"/>
    <w:tmpl w:val="EE50F2E0"/>
    <w:lvl w:ilvl="0" w:tplc="CDC82462">
      <w:start w:val="1"/>
      <w:numFmt w:val="bullet"/>
      <w:lvlText w:val="-"/>
      <w:lvlJc w:val="left"/>
      <w:pPr>
        <w:ind w:left="1429" w:hanging="360"/>
      </w:pPr>
      <w:rPr>
        <w:rFonts w:ascii="Times New Roman" w:eastAsia="Calibri" w:hAnsi="Times New Roman" w:cs="Times New Roman" w:hint="default"/>
      </w:rPr>
    </w:lvl>
    <w:lvl w:ilvl="1" w:tplc="0A466204" w:tentative="1">
      <w:start w:val="1"/>
      <w:numFmt w:val="bullet"/>
      <w:lvlText w:val="o"/>
      <w:lvlJc w:val="left"/>
      <w:pPr>
        <w:ind w:left="2149" w:hanging="360"/>
      </w:pPr>
      <w:rPr>
        <w:rFonts w:ascii="Courier New" w:hAnsi="Courier New" w:cs="Courier New" w:hint="default"/>
      </w:rPr>
    </w:lvl>
    <w:lvl w:ilvl="2" w:tplc="BF8AAA0A" w:tentative="1">
      <w:start w:val="1"/>
      <w:numFmt w:val="bullet"/>
      <w:lvlText w:val=""/>
      <w:lvlJc w:val="left"/>
      <w:pPr>
        <w:ind w:left="2869" w:hanging="360"/>
      </w:pPr>
      <w:rPr>
        <w:rFonts w:ascii="Wingdings" w:hAnsi="Wingdings" w:hint="default"/>
      </w:rPr>
    </w:lvl>
    <w:lvl w:ilvl="3" w:tplc="E7CAADC6" w:tentative="1">
      <w:start w:val="1"/>
      <w:numFmt w:val="bullet"/>
      <w:lvlText w:val=""/>
      <w:lvlJc w:val="left"/>
      <w:pPr>
        <w:ind w:left="3589" w:hanging="360"/>
      </w:pPr>
      <w:rPr>
        <w:rFonts w:ascii="Symbol" w:hAnsi="Symbol" w:hint="default"/>
      </w:rPr>
    </w:lvl>
    <w:lvl w:ilvl="4" w:tplc="15D00B64" w:tentative="1">
      <w:start w:val="1"/>
      <w:numFmt w:val="bullet"/>
      <w:lvlText w:val="o"/>
      <w:lvlJc w:val="left"/>
      <w:pPr>
        <w:ind w:left="4309" w:hanging="360"/>
      </w:pPr>
      <w:rPr>
        <w:rFonts w:ascii="Courier New" w:hAnsi="Courier New" w:cs="Courier New" w:hint="default"/>
      </w:rPr>
    </w:lvl>
    <w:lvl w:ilvl="5" w:tplc="392CC65A" w:tentative="1">
      <w:start w:val="1"/>
      <w:numFmt w:val="bullet"/>
      <w:lvlText w:val=""/>
      <w:lvlJc w:val="left"/>
      <w:pPr>
        <w:ind w:left="5029" w:hanging="360"/>
      </w:pPr>
      <w:rPr>
        <w:rFonts w:ascii="Wingdings" w:hAnsi="Wingdings" w:hint="default"/>
      </w:rPr>
    </w:lvl>
    <w:lvl w:ilvl="6" w:tplc="F81C162C" w:tentative="1">
      <w:start w:val="1"/>
      <w:numFmt w:val="bullet"/>
      <w:lvlText w:val=""/>
      <w:lvlJc w:val="left"/>
      <w:pPr>
        <w:ind w:left="5749" w:hanging="360"/>
      </w:pPr>
      <w:rPr>
        <w:rFonts w:ascii="Symbol" w:hAnsi="Symbol" w:hint="default"/>
      </w:rPr>
    </w:lvl>
    <w:lvl w:ilvl="7" w:tplc="06F08104" w:tentative="1">
      <w:start w:val="1"/>
      <w:numFmt w:val="bullet"/>
      <w:lvlText w:val="o"/>
      <w:lvlJc w:val="left"/>
      <w:pPr>
        <w:ind w:left="6469" w:hanging="360"/>
      </w:pPr>
      <w:rPr>
        <w:rFonts w:ascii="Courier New" w:hAnsi="Courier New" w:cs="Courier New" w:hint="default"/>
      </w:rPr>
    </w:lvl>
    <w:lvl w:ilvl="8" w:tplc="ED1A7DC4" w:tentative="1">
      <w:start w:val="1"/>
      <w:numFmt w:val="bullet"/>
      <w:lvlText w:val=""/>
      <w:lvlJc w:val="left"/>
      <w:pPr>
        <w:ind w:left="7189" w:hanging="360"/>
      </w:pPr>
      <w:rPr>
        <w:rFonts w:ascii="Wingdings" w:hAnsi="Wingdings" w:hint="default"/>
      </w:rPr>
    </w:lvl>
  </w:abstractNum>
  <w:abstractNum w:abstractNumId="13" w15:restartNumberingAfterBreak="0">
    <w:nsid w:val="34654034"/>
    <w:multiLevelType w:val="hybridMultilevel"/>
    <w:tmpl w:val="7F66CD4C"/>
    <w:lvl w:ilvl="0" w:tplc="BF0225C0">
      <w:start w:val="1"/>
      <w:numFmt w:val="bullet"/>
      <w:lvlText w:val="-"/>
      <w:lvlJc w:val="left"/>
      <w:pPr>
        <w:ind w:left="1429" w:hanging="360"/>
      </w:pPr>
      <w:rPr>
        <w:rFonts w:ascii="Times New Roman" w:eastAsia="Calibri" w:hAnsi="Times New Roman" w:cs="Times New Roman" w:hint="default"/>
      </w:rPr>
    </w:lvl>
    <w:lvl w:ilvl="1" w:tplc="A8C05426" w:tentative="1">
      <w:start w:val="1"/>
      <w:numFmt w:val="bullet"/>
      <w:lvlText w:val="o"/>
      <w:lvlJc w:val="left"/>
      <w:pPr>
        <w:ind w:left="2149" w:hanging="360"/>
      </w:pPr>
      <w:rPr>
        <w:rFonts w:ascii="Courier New" w:hAnsi="Courier New" w:cs="Courier New" w:hint="default"/>
      </w:rPr>
    </w:lvl>
    <w:lvl w:ilvl="2" w:tplc="99F6158E" w:tentative="1">
      <w:start w:val="1"/>
      <w:numFmt w:val="bullet"/>
      <w:lvlText w:val=""/>
      <w:lvlJc w:val="left"/>
      <w:pPr>
        <w:ind w:left="2869" w:hanging="360"/>
      </w:pPr>
      <w:rPr>
        <w:rFonts w:ascii="Wingdings" w:hAnsi="Wingdings" w:hint="default"/>
      </w:rPr>
    </w:lvl>
    <w:lvl w:ilvl="3" w:tplc="2B76B422" w:tentative="1">
      <w:start w:val="1"/>
      <w:numFmt w:val="bullet"/>
      <w:lvlText w:val=""/>
      <w:lvlJc w:val="left"/>
      <w:pPr>
        <w:ind w:left="3589" w:hanging="360"/>
      </w:pPr>
      <w:rPr>
        <w:rFonts w:ascii="Symbol" w:hAnsi="Symbol" w:hint="default"/>
      </w:rPr>
    </w:lvl>
    <w:lvl w:ilvl="4" w:tplc="013EED4A" w:tentative="1">
      <w:start w:val="1"/>
      <w:numFmt w:val="bullet"/>
      <w:lvlText w:val="o"/>
      <w:lvlJc w:val="left"/>
      <w:pPr>
        <w:ind w:left="4309" w:hanging="360"/>
      </w:pPr>
      <w:rPr>
        <w:rFonts w:ascii="Courier New" w:hAnsi="Courier New" w:cs="Courier New" w:hint="default"/>
      </w:rPr>
    </w:lvl>
    <w:lvl w:ilvl="5" w:tplc="F3B890BC" w:tentative="1">
      <w:start w:val="1"/>
      <w:numFmt w:val="bullet"/>
      <w:lvlText w:val=""/>
      <w:lvlJc w:val="left"/>
      <w:pPr>
        <w:ind w:left="5029" w:hanging="360"/>
      </w:pPr>
      <w:rPr>
        <w:rFonts w:ascii="Wingdings" w:hAnsi="Wingdings" w:hint="default"/>
      </w:rPr>
    </w:lvl>
    <w:lvl w:ilvl="6" w:tplc="EC3C6536" w:tentative="1">
      <w:start w:val="1"/>
      <w:numFmt w:val="bullet"/>
      <w:lvlText w:val=""/>
      <w:lvlJc w:val="left"/>
      <w:pPr>
        <w:ind w:left="5749" w:hanging="360"/>
      </w:pPr>
      <w:rPr>
        <w:rFonts w:ascii="Symbol" w:hAnsi="Symbol" w:hint="default"/>
      </w:rPr>
    </w:lvl>
    <w:lvl w:ilvl="7" w:tplc="59487452" w:tentative="1">
      <w:start w:val="1"/>
      <w:numFmt w:val="bullet"/>
      <w:lvlText w:val="o"/>
      <w:lvlJc w:val="left"/>
      <w:pPr>
        <w:ind w:left="6469" w:hanging="360"/>
      </w:pPr>
      <w:rPr>
        <w:rFonts w:ascii="Courier New" w:hAnsi="Courier New" w:cs="Courier New" w:hint="default"/>
      </w:rPr>
    </w:lvl>
    <w:lvl w:ilvl="8" w:tplc="D7C64AC4" w:tentative="1">
      <w:start w:val="1"/>
      <w:numFmt w:val="bullet"/>
      <w:lvlText w:val=""/>
      <w:lvlJc w:val="left"/>
      <w:pPr>
        <w:ind w:left="7189" w:hanging="360"/>
      </w:pPr>
      <w:rPr>
        <w:rFonts w:ascii="Wingdings" w:hAnsi="Wingdings" w:hint="default"/>
      </w:rPr>
    </w:lvl>
  </w:abstractNum>
  <w:abstractNum w:abstractNumId="14" w15:restartNumberingAfterBreak="0">
    <w:nsid w:val="34D503B8"/>
    <w:multiLevelType w:val="hybridMultilevel"/>
    <w:tmpl w:val="D6B8D69C"/>
    <w:lvl w:ilvl="0" w:tplc="BBC860B8">
      <w:start w:val="1"/>
      <w:numFmt w:val="bullet"/>
      <w:lvlText w:val="-"/>
      <w:lvlJc w:val="left"/>
      <w:pPr>
        <w:ind w:left="1429" w:hanging="360"/>
      </w:pPr>
      <w:rPr>
        <w:rFonts w:ascii="Times New Roman" w:eastAsia="Calibri" w:hAnsi="Times New Roman" w:cs="Times New Roman" w:hint="default"/>
      </w:rPr>
    </w:lvl>
    <w:lvl w:ilvl="1" w:tplc="FAD0B17E" w:tentative="1">
      <w:start w:val="1"/>
      <w:numFmt w:val="bullet"/>
      <w:lvlText w:val="o"/>
      <w:lvlJc w:val="left"/>
      <w:pPr>
        <w:ind w:left="2149" w:hanging="360"/>
      </w:pPr>
      <w:rPr>
        <w:rFonts w:ascii="Courier New" w:hAnsi="Courier New" w:cs="Courier New" w:hint="default"/>
      </w:rPr>
    </w:lvl>
    <w:lvl w:ilvl="2" w:tplc="DDE0679E" w:tentative="1">
      <w:start w:val="1"/>
      <w:numFmt w:val="bullet"/>
      <w:lvlText w:val=""/>
      <w:lvlJc w:val="left"/>
      <w:pPr>
        <w:ind w:left="2869" w:hanging="360"/>
      </w:pPr>
      <w:rPr>
        <w:rFonts w:ascii="Wingdings" w:hAnsi="Wingdings" w:hint="default"/>
      </w:rPr>
    </w:lvl>
    <w:lvl w:ilvl="3" w:tplc="70085130" w:tentative="1">
      <w:start w:val="1"/>
      <w:numFmt w:val="bullet"/>
      <w:lvlText w:val=""/>
      <w:lvlJc w:val="left"/>
      <w:pPr>
        <w:ind w:left="3589" w:hanging="360"/>
      </w:pPr>
      <w:rPr>
        <w:rFonts w:ascii="Symbol" w:hAnsi="Symbol" w:hint="default"/>
      </w:rPr>
    </w:lvl>
    <w:lvl w:ilvl="4" w:tplc="17D48384" w:tentative="1">
      <w:start w:val="1"/>
      <w:numFmt w:val="bullet"/>
      <w:lvlText w:val="o"/>
      <w:lvlJc w:val="left"/>
      <w:pPr>
        <w:ind w:left="4309" w:hanging="360"/>
      </w:pPr>
      <w:rPr>
        <w:rFonts w:ascii="Courier New" w:hAnsi="Courier New" w:cs="Courier New" w:hint="default"/>
      </w:rPr>
    </w:lvl>
    <w:lvl w:ilvl="5" w:tplc="D5CA3E20" w:tentative="1">
      <w:start w:val="1"/>
      <w:numFmt w:val="bullet"/>
      <w:lvlText w:val=""/>
      <w:lvlJc w:val="left"/>
      <w:pPr>
        <w:ind w:left="5029" w:hanging="360"/>
      </w:pPr>
      <w:rPr>
        <w:rFonts w:ascii="Wingdings" w:hAnsi="Wingdings" w:hint="default"/>
      </w:rPr>
    </w:lvl>
    <w:lvl w:ilvl="6" w:tplc="C6901EDC" w:tentative="1">
      <w:start w:val="1"/>
      <w:numFmt w:val="bullet"/>
      <w:lvlText w:val=""/>
      <w:lvlJc w:val="left"/>
      <w:pPr>
        <w:ind w:left="5749" w:hanging="360"/>
      </w:pPr>
      <w:rPr>
        <w:rFonts w:ascii="Symbol" w:hAnsi="Symbol" w:hint="default"/>
      </w:rPr>
    </w:lvl>
    <w:lvl w:ilvl="7" w:tplc="44329C3E" w:tentative="1">
      <w:start w:val="1"/>
      <w:numFmt w:val="bullet"/>
      <w:lvlText w:val="o"/>
      <w:lvlJc w:val="left"/>
      <w:pPr>
        <w:ind w:left="6469" w:hanging="360"/>
      </w:pPr>
      <w:rPr>
        <w:rFonts w:ascii="Courier New" w:hAnsi="Courier New" w:cs="Courier New" w:hint="default"/>
      </w:rPr>
    </w:lvl>
    <w:lvl w:ilvl="8" w:tplc="892CFB58" w:tentative="1">
      <w:start w:val="1"/>
      <w:numFmt w:val="bullet"/>
      <w:lvlText w:val=""/>
      <w:lvlJc w:val="left"/>
      <w:pPr>
        <w:ind w:left="7189" w:hanging="360"/>
      </w:pPr>
      <w:rPr>
        <w:rFonts w:ascii="Wingdings" w:hAnsi="Wingdings" w:hint="default"/>
      </w:rPr>
    </w:lvl>
  </w:abstractNum>
  <w:abstractNum w:abstractNumId="15" w15:restartNumberingAfterBreak="0">
    <w:nsid w:val="37087320"/>
    <w:multiLevelType w:val="hybridMultilevel"/>
    <w:tmpl w:val="C35665A8"/>
    <w:lvl w:ilvl="0" w:tplc="DFB01848">
      <w:start w:val="1"/>
      <w:numFmt w:val="bullet"/>
      <w:lvlText w:val="-"/>
      <w:lvlJc w:val="left"/>
      <w:pPr>
        <w:ind w:left="1429" w:hanging="360"/>
      </w:pPr>
      <w:rPr>
        <w:rFonts w:ascii="Times New Roman" w:eastAsia="Calibri" w:hAnsi="Times New Roman" w:cs="Times New Roman" w:hint="default"/>
      </w:rPr>
    </w:lvl>
    <w:lvl w:ilvl="1" w:tplc="D04C793C" w:tentative="1">
      <w:start w:val="1"/>
      <w:numFmt w:val="bullet"/>
      <w:lvlText w:val="o"/>
      <w:lvlJc w:val="left"/>
      <w:pPr>
        <w:ind w:left="2149" w:hanging="360"/>
      </w:pPr>
      <w:rPr>
        <w:rFonts w:ascii="Courier New" w:hAnsi="Courier New" w:cs="Courier New" w:hint="default"/>
      </w:rPr>
    </w:lvl>
    <w:lvl w:ilvl="2" w:tplc="5D8C3EC8" w:tentative="1">
      <w:start w:val="1"/>
      <w:numFmt w:val="bullet"/>
      <w:lvlText w:val=""/>
      <w:lvlJc w:val="left"/>
      <w:pPr>
        <w:ind w:left="2869" w:hanging="360"/>
      </w:pPr>
      <w:rPr>
        <w:rFonts w:ascii="Wingdings" w:hAnsi="Wingdings" w:hint="default"/>
      </w:rPr>
    </w:lvl>
    <w:lvl w:ilvl="3" w:tplc="07C8E60C" w:tentative="1">
      <w:start w:val="1"/>
      <w:numFmt w:val="bullet"/>
      <w:lvlText w:val=""/>
      <w:lvlJc w:val="left"/>
      <w:pPr>
        <w:ind w:left="3589" w:hanging="360"/>
      </w:pPr>
      <w:rPr>
        <w:rFonts w:ascii="Symbol" w:hAnsi="Symbol" w:hint="default"/>
      </w:rPr>
    </w:lvl>
    <w:lvl w:ilvl="4" w:tplc="13F88952" w:tentative="1">
      <w:start w:val="1"/>
      <w:numFmt w:val="bullet"/>
      <w:lvlText w:val="o"/>
      <w:lvlJc w:val="left"/>
      <w:pPr>
        <w:ind w:left="4309" w:hanging="360"/>
      </w:pPr>
      <w:rPr>
        <w:rFonts w:ascii="Courier New" w:hAnsi="Courier New" w:cs="Courier New" w:hint="default"/>
      </w:rPr>
    </w:lvl>
    <w:lvl w:ilvl="5" w:tplc="B3DA2514" w:tentative="1">
      <w:start w:val="1"/>
      <w:numFmt w:val="bullet"/>
      <w:lvlText w:val=""/>
      <w:lvlJc w:val="left"/>
      <w:pPr>
        <w:ind w:left="5029" w:hanging="360"/>
      </w:pPr>
      <w:rPr>
        <w:rFonts w:ascii="Wingdings" w:hAnsi="Wingdings" w:hint="default"/>
      </w:rPr>
    </w:lvl>
    <w:lvl w:ilvl="6" w:tplc="F79A8E80" w:tentative="1">
      <w:start w:val="1"/>
      <w:numFmt w:val="bullet"/>
      <w:lvlText w:val=""/>
      <w:lvlJc w:val="left"/>
      <w:pPr>
        <w:ind w:left="5749" w:hanging="360"/>
      </w:pPr>
      <w:rPr>
        <w:rFonts w:ascii="Symbol" w:hAnsi="Symbol" w:hint="default"/>
      </w:rPr>
    </w:lvl>
    <w:lvl w:ilvl="7" w:tplc="6D665AD4" w:tentative="1">
      <w:start w:val="1"/>
      <w:numFmt w:val="bullet"/>
      <w:lvlText w:val="o"/>
      <w:lvlJc w:val="left"/>
      <w:pPr>
        <w:ind w:left="6469" w:hanging="360"/>
      </w:pPr>
      <w:rPr>
        <w:rFonts w:ascii="Courier New" w:hAnsi="Courier New" w:cs="Courier New" w:hint="default"/>
      </w:rPr>
    </w:lvl>
    <w:lvl w:ilvl="8" w:tplc="ED627D22" w:tentative="1">
      <w:start w:val="1"/>
      <w:numFmt w:val="bullet"/>
      <w:lvlText w:val=""/>
      <w:lvlJc w:val="left"/>
      <w:pPr>
        <w:ind w:left="7189" w:hanging="360"/>
      </w:pPr>
      <w:rPr>
        <w:rFonts w:ascii="Wingdings" w:hAnsi="Wingdings" w:hint="default"/>
      </w:rPr>
    </w:lvl>
  </w:abstractNum>
  <w:abstractNum w:abstractNumId="16" w15:restartNumberingAfterBreak="0">
    <w:nsid w:val="3E6B4AD6"/>
    <w:multiLevelType w:val="multilevel"/>
    <w:tmpl w:val="5D8E89D0"/>
    <w:lvl w:ilvl="0">
      <w:start w:val="1"/>
      <w:numFmt w:val="decimal"/>
      <w:lvlText w:val="%1"/>
      <w:lvlJc w:val="left"/>
      <w:pPr>
        <w:ind w:left="1141" w:hanging="432"/>
      </w:pPr>
      <w:rPr>
        <w:rFonts w:ascii="Verdana" w:hAnsi="Verdana" w:hint="default"/>
        <w:b/>
        <w:color w:val="auto"/>
        <w:sz w:val="28"/>
        <w:szCs w:val="28"/>
      </w:rPr>
    </w:lvl>
    <w:lvl w:ilvl="1">
      <w:start w:val="1"/>
      <w:numFmt w:val="bullet"/>
      <w:lvlText w:val=""/>
      <w:lvlJc w:val="left"/>
      <w:pPr>
        <w:ind w:left="1857" w:hanging="720"/>
      </w:pPr>
      <w:rPr>
        <w:rFonts w:ascii="Symbol" w:hAnsi="Symbol" w:hint="default"/>
      </w:rPr>
    </w:lvl>
    <w:lvl w:ilvl="2">
      <w:start w:val="1"/>
      <w:numFmt w:val="decimal"/>
      <w:lvlText w:val="%1.%2.%3."/>
      <w:lvlJc w:val="left"/>
      <w:pPr>
        <w:ind w:left="2139"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499" w:hanging="1080"/>
      </w:pPr>
      <w:rPr>
        <w:rFonts w:hint="default"/>
      </w:rPr>
    </w:lvl>
    <w:lvl w:ilvl="5">
      <w:start w:val="1"/>
      <w:numFmt w:val="decimal"/>
      <w:lvlText w:val="%1.%2.%3.%4.%5.%6."/>
      <w:lvlJc w:val="left"/>
      <w:pPr>
        <w:ind w:left="2859" w:hanging="1440"/>
      </w:pPr>
      <w:rPr>
        <w:rFonts w:hint="default"/>
      </w:rPr>
    </w:lvl>
    <w:lvl w:ilvl="6">
      <w:start w:val="1"/>
      <w:numFmt w:val="decimal"/>
      <w:lvlText w:val="%1.%2.%3.%4.%5.%6.%7."/>
      <w:lvlJc w:val="left"/>
      <w:pPr>
        <w:ind w:left="3219" w:hanging="1800"/>
      </w:pPr>
      <w:rPr>
        <w:rFonts w:hint="default"/>
      </w:rPr>
    </w:lvl>
    <w:lvl w:ilvl="7">
      <w:start w:val="1"/>
      <w:numFmt w:val="decimal"/>
      <w:lvlText w:val="%1.%2.%3.%4.%5.%6.%7.%8."/>
      <w:lvlJc w:val="left"/>
      <w:pPr>
        <w:ind w:left="3219" w:hanging="1800"/>
      </w:pPr>
      <w:rPr>
        <w:rFonts w:hint="default"/>
      </w:rPr>
    </w:lvl>
    <w:lvl w:ilvl="8">
      <w:start w:val="1"/>
      <w:numFmt w:val="decimal"/>
      <w:lvlText w:val="%1.%2.%3.%4.%5.%6.%7.%8.%9."/>
      <w:lvlJc w:val="left"/>
      <w:pPr>
        <w:ind w:left="3579" w:hanging="2160"/>
      </w:pPr>
      <w:rPr>
        <w:rFonts w:hint="default"/>
      </w:rPr>
    </w:lvl>
  </w:abstractNum>
  <w:abstractNum w:abstractNumId="17" w15:restartNumberingAfterBreak="0">
    <w:nsid w:val="3F48798C"/>
    <w:multiLevelType w:val="multilevel"/>
    <w:tmpl w:val="6D247F1A"/>
    <w:lvl w:ilvl="0">
      <w:start w:val="1"/>
      <w:numFmt w:val="decimal"/>
      <w:lvlText w:val="%1"/>
      <w:lvlJc w:val="left"/>
      <w:pPr>
        <w:ind w:left="1141" w:hanging="432"/>
      </w:pPr>
      <w:rPr>
        <w:rFonts w:ascii="Verdana" w:hAnsi="Verdana" w:hint="default"/>
        <w:b/>
        <w:color w:val="auto"/>
        <w:sz w:val="28"/>
        <w:szCs w:val="28"/>
      </w:rPr>
    </w:lvl>
    <w:lvl w:ilvl="1">
      <w:start w:val="1"/>
      <w:numFmt w:val="bullet"/>
      <w:lvlText w:val="-"/>
      <w:lvlJc w:val="left"/>
      <w:pPr>
        <w:ind w:left="1857" w:hanging="720"/>
      </w:pPr>
      <w:rPr>
        <w:rFonts w:ascii="Times New Roman" w:eastAsia="Calibri" w:hAnsi="Times New Roman" w:cs="Times New Roman" w:hint="default"/>
      </w:rPr>
    </w:lvl>
    <w:lvl w:ilvl="2">
      <w:start w:val="1"/>
      <w:numFmt w:val="decimal"/>
      <w:lvlText w:val="%1.%2.%3."/>
      <w:lvlJc w:val="left"/>
      <w:pPr>
        <w:ind w:left="2139"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499" w:hanging="1080"/>
      </w:pPr>
      <w:rPr>
        <w:rFonts w:hint="default"/>
      </w:rPr>
    </w:lvl>
    <w:lvl w:ilvl="5">
      <w:start w:val="1"/>
      <w:numFmt w:val="decimal"/>
      <w:lvlText w:val="%1.%2.%3.%4.%5.%6."/>
      <w:lvlJc w:val="left"/>
      <w:pPr>
        <w:ind w:left="2859" w:hanging="1440"/>
      </w:pPr>
      <w:rPr>
        <w:rFonts w:hint="default"/>
      </w:rPr>
    </w:lvl>
    <w:lvl w:ilvl="6">
      <w:start w:val="1"/>
      <w:numFmt w:val="decimal"/>
      <w:lvlText w:val="%1.%2.%3.%4.%5.%6.%7."/>
      <w:lvlJc w:val="left"/>
      <w:pPr>
        <w:ind w:left="3219" w:hanging="1800"/>
      </w:pPr>
      <w:rPr>
        <w:rFonts w:hint="default"/>
      </w:rPr>
    </w:lvl>
    <w:lvl w:ilvl="7">
      <w:start w:val="1"/>
      <w:numFmt w:val="decimal"/>
      <w:lvlText w:val="%1.%2.%3.%4.%5.%6.%7.%8."/>
      <w:lvlJc w:val="left"/>
      <w:pPr>
        <w:ind w:left="3219" w:hanging="1800"/>
      </w:pPr>
      <w:rPr>
        <w:rFonts w:hint="default"/>
      </w:rPr>
    </w:lvl>
    <w:lvl w:ilvl="8">
      <w:start w:val="1"/>
      <w:numFmt w:val="decimal"/>
      <w:lvlText w:val="%1.%2.%3.%4.%5.%6.%7.%8.%9."/>
      <w:lvlJc w:val="left"/>
      <w:pPr>
        <w:ind w:left="3579" w:hanging="2160"/>
      </w:pPr>
      <w:rPr>
        <w:rFonts w:hint="default"/>
      </w:rPr>
    </w:lvl>
  </w:abstractNum>
  <w:abstractNum w:abstractNumId="18" w15:restartNumberingAfterBreak="0">
    <w:nsid w:val="40147F5D"/>
    <w:multiLevelType w:val="hybridMultilevel"/>
    <w:tmpl w:val="CFBE3B48"/>
    <w:lvl w:ilvl="0" w:tplc="BF72EFBE">
      <w:start w:val="1"/>
      <w:numFmt w:val="bullet"/>
      <w:lvlText w:val="-"/>
      <w:lvlJc w:val="left"/>
      <w:pPr>
        <w:ind w:left="1429" w:hanging="360"/>
      </w:pPr>
      <w:rPr>
        <w:rFonts w:ascii="Times New Roman" w:eastAsia="Calibri" w:hAnsi="Times New Roman" w:cs="Times New Roman" w:hint="default"/>
      </w:rPr>
    </w:lvl>
    <w:lvl w:ilvl="1" w:tplc="0428C3B2" w:tentative="1">
      <w:start w:val="1"/>
      <w:numFmt w:val="bullet"/>
      <w:lvlText w:val="o"/>
      <w:lvlJc w:val="left"/>
      <w:pPr>
        <w:ind w:left="2149" w:hanging="360"/>
      </w:pPr>
      <w:rPr>
        <w:rFonts w:ascii="Courier New" w:hAnsi="Courier New" w:cs="Courier New" w:hint="default"/>
      </w:rPr>
    </w:lvl>
    <w:lvl w:ilvl="2" w:tplc="130863B8" w:tentative="1">
      <w:start w:val="1"/>
      <w:numFmt w:val="bullet"/>
      <w:lvlText w:val=""/>
      <w:lvlJc w:val="left"/>
      <w:pPr>
        <w:ind w:left="2869" w:hanging="360"/>
      </w:pPr>
      <w:rPr>
        <w:rFonts w:ascii="Wingdings" w:hAnsi="Wingdings" w:hint="default"/>
      </w:rPr>
    </w:lvl>
    <w:lvl w:ilvl="3" w:tplc="19123AC2" w:tentative="1">
      <w:start w:val="1"/>
      <w:numFmt w:val="bullet"/>
      <w:lvlText w:val=""/>
      <w:lvlJc w:val="left"/>
      <w:pPr>
        <w:ind w:left="3589" w:hanging="360"/>
      </w:pPr>
      <w:rPr>
        <w:rFonts w:ascii="Symbol" w:hAnsi="Symbol" w:hint="default"/>
      </w:rPr>
    </w:lvl>
    <w:lvl w:ilvl="4" w:tplc="ADB0B49A" w:tentative="1">
      <w:start w:val="1"/>
      <w:numFmt w:val="bullet"/>
      <w:lvlText w:val="o"/>
      <w:lvlJc w:val="left"/>
      <w:pPr>
        <w:ind w:left="4309" w:hanging="360"/>
      </w:pPr>
      <w:rPr>
        <w:rFonts w:ascii="Courier New" w:hAnsi="Courier New" w:cs="Courier New" w:hint="default"/>
      </w:rPr>
    </w:lvl>
    <w:lvl w:ilvl="5" w:tplc="2D60340C" w:tentative="1">
      <w:start w:val="1"/>
      <w:numFmt w:val="bullet"/>
      <w:lvlText w:val=""/>
      <w:lvlJc w:val="left"/>
      <w:pPr>
        <w:ind w:left="5029" w:hanging="360"/>
      </w:pPr>
      <w:rPr>
        <w:rFonts w:ascii="Wingdings" w:hAnsi="Wingdings" w:hint="default"/>
      </w:rPr>
    </w:lvl>
    <w:lvl w:ilvl="6" w:tplc="01B0106C" w:tentative="1">
      <w:start w:val="1"/>
      <w:numFmt w:val="bullet"/>
      <w:lvlText w:val=""/>
      <w:lvlJc w:val="left"/>
      <w:pPr>
        <w:ind w:left="5749" w:hanging="360"/>
      </w:pPr>
      <w:rPr>
        <w:rFonts w:ascii="Symbol" w:hAnsi="Symbol" w:hint="default"/>
      </w:rPr>
    </w:lvl>
    <w:lvl w:ilvl="7" w:tplc="3DA2E5D6" w:tentative="1">
      <w:start w:val="1"/>
      <w:numFmt w:val="bullet"/>
      <w:lvlText w:val="o"/>
      <w:lvlJc w:val="left"/>
      <w:pPr>
        <w:ind w:left="6469" w:hanging="360"/>
      </w:pPr>
      <w:rPr>
        <w:rFonts w:ascii="Courier New" w:hAnsi="Courier New" w:cs="Courier New" w:hint="default"/>
      </w:rPr>
    </w:lvl>
    <w:lvl w:ilvl="8" w:tplc="D5F22722" w:tentative="1">
      <w:start w:val="1"/>
      <w:numFmt w:val="bullet"/>
      <w:lvlText w:val=""/>
      <w:lvlJc w:val="left"/>
      <w:pPr>
        <w:ind w:left="7189" w:hanging="360"/>
      </w:pPr>
      <w:rPr>
        <w:rFonts w:ascii="Wingdings" w:hAnsi="Wingdings" w:hint="default"/>
      </w:rPr>
    </w:lvl>
  </w:abstractNum>
  <w:abstractNum w:abstractNumId="19" w15:restartNumberingAfterBreak="0">
    <w:nsid w:val="50C96E49"/>
    <w:multiLevelType w:val="hybridMultilevel"/>
    <w:tmpl w:val="583EBB6E"/>
    <w:lvl w:ilvl="0" w:tplc="B4D4BD08">
      <w:start w:val="1"/>
      <w:numFmt w:val="bullet"/>
      <w:lvlText w:val="-"/>
      <w:lvlJc w:val="left"/>
      <w:pPr>
        <w:ind w:left="1429" w:hanging="360"/>
      </w:pPr>
      <w:rPr>
        <w:rFonts w:ascii="Times New Roman" w:eastAsia="Calibri" w:hAnsi="Times New Roman" w:cs="Times New Roman" w:hint="default"/>
      </w:rPr>
    </w:lvl>
    <w:lvl w:ilvl="1" w:tplc="5052AE4C" w:tentative="1">
      <w:start w:val="1"/>
      <w:numFmt w:val="bullet"/>
      <w:lvlText w:val="o"/>
      <w:lvlJc w:val="left"/>
      <w:pPr>
        <w:ind w:left="2149" w:hanging="360"/>
      </w:pPr>
      <w:rPr>
        <w:rFonts w:ascii="Courier New" w:hAnsi="Courier New" w:cs="Courier New" w:hint="default"/>
      </w:rPr>
    </w:lvl>
    <w:lvl w:ilvl="2" w:tplc="1400AA44" w:tentative="1">
      <w:start w:val="1"/>
      <w:numFmt w:val="bullet"/>
      <w:lvlText w:val=""/>
      <w:lvlJc w:val="left"/>
      <w:pPr>
        <w:ind w:left="2869" w:hanging="360"/>
      </w:pPr>
      <w:rPr>
        <w:rFonts w:ascii="Wingdings" w:hAnsi="Wingdings" w:hint="default"/>
      </w:rPr>
    </w:lvl>
    <w:lvl w:ilvl="3" w:tplc="6A56FB6C" w:tentative="1">
      <w:start w:val="1"/>
      <w:numFmt w:val="bullet"/>
      <w:lvlText w:val=""/>
      <w:lvlJc w:val="left"/>
      <w:pPr>
        <w:ind w:left="3589" w:hanging="360"/>
      </w:pPr>
      <w:rPr>
        <w:rFonts w:ascii="Symbol" w:hAnsi="Symbol" w:hint="default"/>
      </w:rPr>
    </w:lvl>
    <w:lvl w:ilvl="4" w:tplc="1EA2A31C" w:tentative="1">
      <w:start w:val="1"/>
      <w:numFmt w:val="bullet"/>
      <w:lvlText w:val="o"/>
      <w:lvlJc w:val="left"/>
      <w:pPr>
        <w:ind w:left="4309" w:hanging="360"/>
      </w:pPr>
      <w:rPr>
        <w:rFonts w:ascii="Courier New" w:hAnsi="Courier New" w:cs="Courier New" w:hint="default"/>
      </w:rPr>
    </w:lvl>
    <w:lvl w:ilvl="5" w:tplc="06E60E26" w:tentative="1">
      <w:start w:val="1"/>
      <w:numFmt w:val="bullet"/>
      <w:lvlText w:val=""/>
      <w:lvlJc w:val="left"/>
      <w:pPr>
        <w:ind w:left="5029" w:hanging="360"/>
      </w:pPr>
      <w:rPr>
        <w:rFonts w:ascii="Wingdings" w:hAnsi="Wingdings" w:hint="default"/>
      </w:rPr>
    </w:lvl>
    <w:lvl w:ilvl="6" w:tplc="3772A364" w:tentative="1">
      <w:start w:val="1"/>
      <w:numFmt w:val="bullet"/>
      <w:lvlText w:val=""/>
      <w:lvlJc w:val="left"/>
      <w:pPr>
        <w:ind w:left="5749" w:hanging="360"/>
      </w:pPr>
      <w:rPr>
        <w:rFonts w:ascii="Symbol" w:hAnsi="Symbol" w:hint="default"/>
      </w:rPr>
    </w:lvl>
    <w:lvl w:ilvl="7" w:tplc="C4F22E44" w:tentative="1">
      <w:start w:val="1"/>
      <w:numFmt w:val="bullet"/>
      <w:lvlText w:val="o"/>
      <w:lvlJc w:val="left"/>
      <w:pPr>
        <w:ind w:left="6469" w:hanging="360"/>
      </w:pPr>
      <w:rPr>
        <w:rFonts w:ascii="Courier New" w:hAnsi="Courier New" w:cs="Courier New" w:hint="default"/>
      </w:rPr>
    </w:lvl>
    <w:lvl w:ilvl="8" w:tplc="59B028BA" w:tentative="1">
      <w:start w:val="1"/>
      <w:numFmt w:val="bullet"/>
      <w:lvlText w:val=""/>
      <w:lvlJc w:val="left"/>
      <w:pPr>
        <w:ind w:left="7189" w:hanging="360"/>
      </w:pPr>
      <w:rPr>
        <w:rFonts w:ascii="Wingdings" w:hAnsi="Wingdings" w:hint="default"/>
      </w:rPr>
    </w:lvl>
  </w:abstractNum>
  <w:abstractNum w:abstractNumId="20" w15:restartNumberingAfterBreak="0">
    <w:nsid w:val="50D07B55"/>
    <w:multiLevelType w:val="hybridMultilevel"/>
    <w:tmpl w:val="9B06C7D0"/>
    <w:lvl w:ilvl="0" w:tplc="70641A06">
      <w:start w:val="1"/>
      <w:numFmt w:val="bullet"/>
      <w:lvlText w:val="-"/>
      <w:lvlJc w:val="left"/>
      <w:pPr>
        <w:ind w:left="1429" w:hanging="360"/>
      </w:pPr>
      <w:rPr>
        <w:rFonts w:ascii="Times New Roman" w:eastAsia="Calibri" w:hAnsi="Times New Roman" w:cs="Times New Roman" w:hint="default"/>
      </w:rPr>
    </w:lvl>
    <w:lvl w:ilvl="1" w:tplc="D07CE3C0" w:tentative="1">
      <w:start w:val="1"/>
      <w:numFmt w:val="bullet"/>
      <w:lvlText w:val="o"/>
      <w:lvlJc w:val="left"/>
      <w:pPr>
        <w:ind w:left="2149" w:hanging="360"/>
      </w:pPr>
      <w:rPr>
        <w:rFonts w:ascii="Courier New" w:hAnsi="Courier New" w:cs="Courier New" w:hint="default"/>
      </w:rPr>
    </w:lvl>
    <w:lvl w:ilvl="2" w:tplc="E2824D96" w:tentative="1">
      <w:start w:val="1"/>
      <w:numFmt w:val="bullet"/>
      <w:lvlText w:val=""/>
      <w:lvlJc w:val="left"/>
      <w:pPr>
        <w:ind w:left="2869" w:hanging="360"/>
      </w:pPr>
      <w:rPr>
        <w:rFonts w:ascii="Wingdings" w:hAnsi="Wingdings" w:hint="default"/>
      </w:rPr>
    </w:lvl>
    <w:lvl w:ilvl="3" w:tplc="D08C317E" w:tentative="1">
      <w:start w:val="1"/>
      <w:numFmt w:val="bullet"/>
      <w:lvlText w:val=""/>
      <w:lvlJc w:val="left"/>
      <w:pPr>
        <w:ind w:left="3589" w:hanging="360"/>
      </w:pPr>
      <w:rPr>
        <w:rFonts w:ascii="Symbol" w:hAnsi="Symbol" w:hint="default"/>
      </w:rPr>
    </w:lvl>
    <w:lvl w:ilvl="4" w:tplc="3306EF7A" w:tentative="1">
      <w:start w:val="1"/>
      <w:numFmt w:val="bullet"/>
      <w:lvlText w:val="o"/>
      <w:lvlJc w:val="left"/>
      <w:pPr>
        <w:ind w:left="4309" w:hanging="360"/>
      </w:pPr>
      <w:rPr>
        <w:rFonts w:ascii="Courier New" w:hAnsi="Courier New" w:cs="Courier New" w:hint="default"/>
      </w:rPr>
    </w:lvl>
    <w:lvl w:ilvl="5" w:tplc="B2AAA048" w:tentative="1">
      <w:start w:val="1"/>
      <w:numFmt w:val="bullet"/>
      <w:lvlText w:val=""/>
      <w:lvlJc w:val="left"/>
      <w:pPr>
        <w:ind w:left="5029" w:hanging="360"/>
      </w:pPr>
      <w:rPr>
        <w:rFonts w:ascii="Wingdings" w:hAnsi="Wingdings" w:hint="default"/>
      </w:rPr>
    </w:lvl>
    <w:lvl w:ilvl="6" w:tplc="5ECC2E34" w:tentative="1">
      <w:start w:val="1"/>
      <w:numFmt w:val="bullet"/>
      <w:lvlText w:val=""/>
      <w:lvlJc w:val="left"/>
      <w:pPr>
        <w:ind w:left="5749" w:hanging="360"/>
      </w:pPr>
      <w:rPr>
        <w:rFonts w:ascii="Symbol" w:hAnsi="Symbol" w:hint="default"/>
      </w:rPr>
    </w:lvl>
    <w:lvl w:ilvl="7" w:tplc="00507348" w:tentative="1">
      <w:start w:val="1"/>
      <w:numFmt w:val="bullet"/>
      <w:lvlText w:val="o"/>
      <w:lvlJc w:val="left"/>
      <w:pPr>
        <w:ind w:left="6469" w:hanging="360"/>
      </w:pPr>
      <w:rPr>
        <w:rFonts w:ascii="Courier New" w:hAnsi="Courier New" w:cs="Courier New" w:hint="default"/>
      </w:rPr>
    </w:lvl>
    <w:lvl w:ilvl="8" w:tplc="06E49D56" w:tentative="1">
      <w:start w:val="1"/>
      <w:numFmt w:val="bullet"/>
      <w:lvlText w:val=""/>
      <w:lvlJc w:val="left"/>
      <w:pPr>
        <w:ind w:left="7189" w:hanging="360"/>
      </w:pPr>
      <w:rPr>
        <w:rFonts w:ascii="Wingdings" w:hAnsi="Wingdings" w:hint="default"/>
      </w:rPr>
    </w:lvl>
  </w:abstractNum>
  <w:abstractNum w:abstractNumId="21" w15:restartNumberingAfterBreak="0">
    <w:nsid w:val="511315B5"/>
    <w:multiLevelType w:val="hybridMultilevel"/>
    <w:tmpl w:val="CF069D7A"/>
    <w:lvl w:ilvl="0" w:tplc="42A642AE">
      <w:start w:val="1"/>
      <w:numFmt w:val="bullet"/>
      <w:lvlText w:val="-"/>
      <w:lvlJc w:val="left"/>
      <w:pPr>
        <w:ind w:left="1429" w:hanging="360"/>
      </w:pPr>
      <w:rPr>
        <w:rFonts w:ascii="Times New Roman" w:eastAsia="Calibri" w:hAnsi="Times New Roman" w:cs="Times New Roman" w:hint="default"/>
      </w:rPr>
    </w:lvl>
    <w:lvl w:ilvl="1" w:tplc="8B56CF04" w:tentative="1">
      <w:start w:val="1"/>
      <w:numFmt w:val="bullet"/>
      <w:lvlText w:val="o"/>
      <w:lvlJc w:val="left"/>
      <w:pPr>
        <w:ind w:left="2149" w:hanging="360"/>
      </w:pPr>
      <w:rPr>
        <w:rFonts w:ascii="Courier New" w:hAnsi="Courier New" w:cs="Courier New" w:hint="default"/>
      </w:rPr>
    </w:lvl>
    <w:lvl w:ilvl="2" w:tplc="7A02077E" w:tentative="1">
      <w:start w:val="1"/>
      <w:numFmt w:val="bullet"/>
      <w:lvlText w:val=""/>
      <w:lvlJc w:val="left"/>
      <w:pPr>
        <w:ind w:left="2869" w:hanging="360"/>
      </w:pPr>
      <w:rPr>
        <w:rFonts w:ascii="Wingdings" w:hAnsi="Wingdings" w:hint="default"/>
      </w:rPr>
    </w:lvl>
    <w:lvl w:ilvl="3" w:tplc="E65CDB64" w:tentative="1">
      <w:start w:val="1"/>
      <w:numFmt w:val="bullet"/>
      <w:lvlText w:val=""/>
      <w:lvlJc w:val="left"/>
      <w:pPr>
        <w:ind w:left="3589" w:hanging="360"/>
      </w:pPr>
      <w:rPr>
        <w:rFonts w:ascii="Symbol" w:hAnsi="Symbol" w:hint="default"/>
      </w:rPr>
    </w:lvl>
    <w:lvl w:ilvl="4" w:tplc="281E8E24" w:tentative="1">
      <w:start w:val="1"/>
      <w:numFmt w:val="bullet"/>
      <w:lvlText w:val="o"/>
      <w:lvlJc w:val="left"/>
      <w:pPr>
        <w:ind w:left="4309" w:hanging="360"/>
      </w:pPr>
      <w:rPr>
        <w:rFonts w:ascii="Courier New" w:hAnsi="Courier New" w:cs="Courier New" w:hint="default"/>
      </w:rPr>
    </w:lvl>
    <w:lvl w:ilvl="5" w:tplc="A87E924A" w:tentative="1">
      <w:start w:val="1"/>
      <w:numFmt w:val="bullet"/>
      <w:lvlText w:val=""/>
      <w:lvlJc w:val="left"/>
      <w:pPr>
        <w:ind w:left="5029" w:hanging="360"/>
      </w:pPr>
      <w:rPr>
        <w:rFonts w:ascii="Wingdings" w:hAnsi="Wingdings" w:hint="default"/>
      </w:rPr>
    </w:lvl>
    <w:lvl w:ilvl="6" w:tplc="A4BC4F92" w:tentative="1">
      <w:start w:val="1"/>
      <w:numFmt w:val="bullet"/>
      <w:lvlText w:val=""/>
      <w:lvlJc w:val="left"/>
      <w:pPr>
        <w:ind w:left="5749" w:hanging="360"/>
      </w:pPr>
      <w:rPr>
        <w:rFonts w:ascii="Symbol" w:hAnsi="Symbol" w:hint="default"/>
      </w:rPr>
    </w:lvl>
    <w:lvl w:ilvl="7" w:tplc="FA32E7C8" w:tentative="1">
      <w:start w:val="1"/>
      <w:numFmt w:val="bullet"/>
      <w:lvlText w:val="o"/>
      <w:lvlJc w:val="left"/>
      <w:pPr>
        <w:ind w:left="6469" w:hanging="360"/>
      </w:pPr>
      <w:rPr>
        <w:rFonts w:ascii="Courier New" w:hAnsi="Courier New" w:cs="Courier New" w:hint="default"/>
      </w:rPr>
    </w:lvl>
    <w:lvl w:ilvl="8" w:tplc="9BF0BA82" w:tentative="1">
      <w:start w:val="1"/>
      <w:numFmt w:val="bullet"/>
      <w:lvlText w:val=""/>
      <w:lvlJc w:val="left"/>
      <w:pPr>
        <w:ind w:left="7189" w:hanging="360"/>
      </w:pPr>
      <w:rPr>
        <w:rFonts w:ascii="Wingdings" w:hAnsi="Wingdings" w:hint="default"/>
      </w:rPr>
    </w:lvl>
  </w:abstractNum>
  <w:abstractNum w:abstractNumId="22" w15:restartNumberingAfterBreak="0">
    <w:nsid w:val="62CA1B6B"/>
    <w:multiLevelType w:val="hybridMultilevel"/>
    <w:tmpl w:val="0D921650"/>
    <w:lvl w:ilvl="0" w:tplc="A3081264">
      <w:start w:val="1"/>
      <w:numFmt w:val="bullet"/>
      <w:lvlText w:val="-"/>
      <w:lvlJc w:val="left"/>
      <w:pPr>
        <w:ind w:left="1429" w:hanging="360"/>
      </w:pPr>
      <w:rPr>
        <w:rFonts w:ascii="Times New Roman" w:eastAsia="Calibri" w:hAnsi="Times New Roman" w:cs="Times New Roman" w:hint="default"/>
      </w:rPr>
    </w:lvl>
    <w:lvl w:ilvl="1" w:tplc="D22ECA8A" w:tentative="1">
      <w:start w:val="1"/>
      <w:numFmt w:val="bullet"/>
      <w:lvlText w:val="o"/>
      <w:lvlJc w:val="left"/>
      <w:pPr>
        <w:ind w:left="2149" w:hanging="360"/>
      </w:pPr>
      <w:rPr>
        <w:rFonts w:ascii="Courier New" w:hAnsi="Courier New" w:cs="Courier New" w:hint="default"/>
      </w:rPr>
    </w:lvl>
    <w:lvl w:ilvl="2" w:tplc="A84E5F56" w:tentative="1">
      <w:start w:val="1"/>
      <w:numFmt w:val="bullet"/>
      <w:lvlText w:val=""/>
      <w:lvlJc w:val="left"/>
      <w:pPr>
        <w:ind w:left="2869" w:hanging="360"/>
      </w:pPr>
      <w:rPr>
        <w:rFonts w:ascii="Wingdings" w:hAnsi="Wingdings" w:hint="default"/>
      </w:rPr>
    </w:lvl>
    <w:lvl w:ilvl="3" w:tplc="C4EAE20A" w:tentative="1">
      <w:start w:val="1"/>
      <w:numFmt w:val="bullet"/>
      <w:lvlText w:val=""/>
      <w:lvlJc w:val="left"/>
      <w:pPr>
        <w:ind w:left="3589" w:hanging="360"/>
      </w:pPr>
      <w:rPr>
        <w:rFonts w:ascii="Symbol" w:hAnsi="Symbol" w:hint="default"/>
      </w:rPr>
    </w:lvl>
    <w:lvl w:ilvl="4" w:tplc="5C04990E" w:tentative="1">
      <w:start w:val="1"/>
      <w:numFmt w:val="bullet"/>
      <w:lvlText w:val="o"/>
      <w:lvlJc w:val="left"/>
      <w:pPr>
        <w:ind w:left="4309" w:hanging="360"/>
      </w:pPr>
      <w:rPr>
        <w:rFonts w:ascii="Courier New" w:hAnsi="Courier New" w:cs="Courier New" w:hint="default"/>
      </w:rPr>
    </w:lvl>
    <w:lvl w:ilvl="5" w:tplc="2A3235A2" w:tentative="1">
      <w:start w:val="1"/>
      <w:numFmt w:val="bullet"/>
      <w:lvlText w:val=""/>
      <w:lvlJc w:val="left"/>
      <w:pPr>
        <w:ind w:left="5029" w:hanging="360"/>
      </w:pPr>
      <w:rPr>
        <w:rFonts w:ascii="Wingdings" w:hAnsi="Wingdings" w:hint="default"/>
      </w:rPr>
    </w:lvl>
    <w:lvl w:ilvl="6" w:tplc="F138808C" w:tentative="1">
      <w:start w:val="1"/>
      <w:numFmt w:val="bullet"/>
      <w:lvlText w:val=""/>
      <w:lvlJc w:val="left"/>
      <w:pPr>
        <w:ind w:left="5749" w:hanging="360"/>
      </w:pPr>
      <w:rPr>
        <w:rFonts w:ascii="Symbol" w:hAnsi="Symbol" w:hint="default"/>
      </w:rPr>
    </w:lvl>
    <w:lvl w:ilvl="7" w:tplc="24321860" w:tentative="1">
      <w:start w:val="1"/>
      <w:numFmt w:val="bullet"/>
      <w:lvlText w:val="o"/>
      <w:lvlJc w:val="left"/>
      <w:pPr>
        <w:ind w:left="6469" w:hanging="360"/>
      </w:pPr>
      <w:rPr>
        <w:rFonts w:ascii="Courier New" w:hAnsi="Courier New" w:cs="Courier New" w:hint="default"/>
      </w:rPr>
    </w:lvl>
    <w:lvl w:ilvl="8" w:tplc="947837F2" w:tentative="1">
      <w:start w:val="1"/>
      <w:numFmt w:val="bullet"/>
      <w:lvlText w:val=""/>
      <w:lvlJc w:val="left"/>
      <w:pPr>
        <w:ind w:left="7189" w:hanging="360"/>
      </w:pPr>
      <w:rPr>
        <w:rFonts w:ascii="Wingdings" w:hAnsi="Wingdings" w:hint="default"/>
      </w:rPr>
    </w:lvl>
  </w:abstractNum>
  <w:abstractNum w:abstractNumId="23" w15:restartNumberingAfterBreak="0">
    <w:nsid w:val="64B71654"/>
    <w:multiLevelType w:val="multilevel"/>
    <w:tmpl w:val="34040C3E"/>
    <w:lvl w:ilvl="0">
      <w:start w:val="1"/>
      <w:numFmt w:val="decimal"/>
      <w:lvlText w:val="%1"/>
      <w:lvlJc w:val="left"/>
      <w:pPr>
        <w:ind w:left="1141" w:hanging="432"/>
      </w:pPr>
      <w:rPr>
        <w:rFonts w:ascii="Verdana" w:hAnsi="Verdana" w:hint="default"/>
        <w:b/>
        <w:color w:val="auto"/>
        <w:sz w:val="28"/>
        <w:szCs w:val="28"/>
      </w:rPr>
    </w:lvl>
    <w:lvl w:ilvl="1">
      <w:start w:val="1"/>
      <w:numFmt w:val="decimal"/>
      <w:lvlText w:val="%1.%2."/>
      <w:lvlJc w:val="left"/>
      <w:pPr>
        <w:ind w:left="1857" w:hanging="720"/>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499" w:hanging="1080"/>
      </w:pPr>
      <w:rPr>
        <w:rFonts w:hint="default"/>
      </w:rPr>
    </w:lvl>
    <w:lvl w:ilvl="5">
      <w:start w:val="1"/>
      <w:numFmt w:val="decimal"/>
      <w:lvlText w:val="%1.%2.%3.%4.%5.%6."/>
      <w:lvlJc w:val="left"/>
      <w:pPr>
        <w:ind w:left="2859" w:hanging="1440"/>
      </w:pPr>
      <w:rPr>
        <w:rFonts w:hint="default"/>
      </w:rPr>
    </w:lvl>
    <w:lvl w:ilvl="6">
      <w:start w:val="1"/>
      <w:numFmt w:val="decimal"/>
      <w:lvlText w:val="%1.%2.%3.%4.%5.%6.%7."/>
      <w:lvlJc w:val="left"/>
      <w:pPr>
        <w:ind w:left="3219" w:hanging="1800"/>
      </w:pPr>
      <w:rPr>
        <w:rFonts w:hint="default"/>
      </w:rPr>
    </w:lvl>
    <w:lvl w:ilvl="7">
      <w:start w:val="1"/>
      <w:numFmt w:val="decimal"/>
      <w:lvlText w:val="%1.%2.%3.%4.%5.%6.%7.%8."/>
      <w:lvlJc w:val="left"/>
      <w:pPr>
        <w:ind w:left="3219" w:hanging="1800"/>
      </w:pPr>
      <w:rPr>
        <w:rFonts w:hint="default"/>
      </w:rPr>
    </w:lvl>
    <w:lvl w:ilvl="8">
      <w:start w:val="1"/>
      <w:numFmt w:val="decimal"/>
      <w:lvlText w:val="%1.%2.%3.%4.%5.%6.%7.%8.%9."/>
      <w:lvlJc w:val="left"/>
      <w:pPr>
        <w:ind w:left="3579" w:hanging="2160"/>
      </w:pPr>
      <w:rPr>
        <w:rFonts w:hint="default"/>
      </w:rPr>
    </w:lvl>
  </w:abstractNum>
  <w:abstractNum w:abstractNumId="24" w15:restartNumberingAfterBreak="0">
    <w:nsid w:val="6AAD3C69"/>
    <w:multiLevelType w:val="hybridMultilevel"/>
    <w:tmpl w:val="6CF45AF4"/>
    <w:lvl w:ilvl="0" w:tplc="496AE138">
      <w:start w:val="1"/>
      <w:numFmt w:val="bullet"/>
      <w:lvlText w:val="-"/>
      <w:lvlJc w:val="left"/>
      <w:pPr>
        <w:ind w:left="1429" w:hanging="360"/>
      </w:pPr>
      <w:rPr>
        <w:rFonts w:ascii="Times New Roman" w:eastAsia="Calibri" w:hAnsi="Times New Roman" w:cs="Times New Roman" w:hint="default"/>
      </w:rPr>
    </w:lvl>
    <w:lvl w:ilvl="1" w:tplc="B02CFF8C" w:tentative="1">
      <w:start w:val="1"/>
      <w:numFmt w:val="bullet"/>
      <w:lvlText w:val="o"/>
      <w:lvlJc w:val="left"/>
      <w:pPr>
        <w:ind w:left="2149" w:hanging="360"/>
      </w:pPr>
      <w:rPr>
        <w:rFonts w:ascii="Courier New" w:hAnsi="Courier New" w:cs="Courier New" w:hint="default"/>
      </w:rPr>
    </w:lvl>
    <w:lvl w:ilvl="2" w:tplc="518AAB3A" w:tentative="1">
      <w:start w:val="1"/>
      <w:numFmt w:val="bullet"/>
      <w:lvlText w:val=""/>
      <w:lvlJc w:val="left"/>
      <w:pPr>
        <w:ind w:left="2869" w:hanging="360"/>
      </w:pPr>
      <w:rPr>
        <w:rFonts w:ascii="Wingdings" w:hAnsi="Wingdings" w:hint="default"/>
      </w:rPr>
    </w:lvl>
    <w:lvl w:ilvl="3" w:tplc="57E44B4A" w:tentative="1">
      <w:start w:val="1"/>
      <w:numFmt w:val="bullet"/>
      <w:lvlText w:val=""/>
      <w:lvlJc w:val="left"/>
      <w:pPr>
        <w:ind w:left="3589" w:hanging="360"/>
      </w:pPr>
      <w:rPr>
        <w:rFonts w:ascii="Symbol" w:hAnsi="Symbol" w:hint="default"/>
      </w:rPr>
    </w:lvl>
    <w:lvl w:ilvl="4" w:tplc="B5889368" w:tentative="1">
      <w:start w:val="1"/>
      <w:numFmt w:val="bullet"/>
      <w:lvlText w:val="o"/>
      <w:lvlJc w:val="left"/>
      <w:pPr>
        <w:ind w:left="4309" w:hanging="360"/>
      </w:pPr>
      <w:rPr>
        <w:rFonts w:ascii="Courier New" w:hAnsi="Courier New" w:cs="Courier New" w:hint="default"/>
      </w:rPr>
    </w:lvl>
    <w:lvl w:ilvl="5" w:tplc="71C40F34" w:tentative="1">
      <w:start w:val="1"/>
      <w:numFmt w:val="bullet"/>
      <w:lvlText w:val=""/>
      <w:lvlJc w:val="left"/>
      <w:pPr>
        <w:ind w:left="5029" w:hanging="360"/>
      </w:pPr>
      <w:rPr>
        <w:rFonts w:ascii="Wingdings" w:hAnsi="Wingdings" w:hint="default"/>
      </w:rPr>
    </w:lvl>
    <w:lvl w:ilvl="6" w:tplc="ADAACF2E" w:tentative="1">
      <w:start w:val="1"/>
      <w:numFmt w:val="bullet"/>
      <w:lvlText w:val=""/>
      <w:lvlJc w:val="left"/>
      <w:pPr>
        <w:ind w:left="5749" w:hanging="360"/>
      </w:pPr>
      <w:rPr>
        <w:rFonts w:ascii="Symbol" w:hAnsi="Symbol" w:hint="default"/>
      </w:rPr>
    </w:lvl>
    <w:lvl w:ilvl="7" w:tplc="C9345E76" w:tentative="1">
      <w:start w:val="1"/>
      <w:numFmt w:val="bullet"/>
      <w:lvlText w:val="o"/>
      <w:lvlJc w:val="left"/>
      <w:pPr>
        <w:ind w:left="6469" w:hanging="360"/>
      </w:pPr>
      <w:rPr>
        <w:rFonts w:ascii="Courier New" w:hAnsi="Courier New" w:cs="Courier New" w:hint="default"/>
      </w:rPr>
    </w:lvl>
    <w:lvl w:ilvl="8" w:tplc="4E4C23AC" w:tentative="1">
      <w:start w:val="1"/>
      <w:numFmt w:val="bullet"/>
      <w:lvlText w:val=""/>
      <w:lvlJc w:val="left"/>
      <w:pPr>
        <w:ind w:left="7189" w:hanging="360"/>
      </w:pPr>
      <w:rPr>
        <w:rFonts w:ascii="Wingdings" w:hAnsi="Wingdings" w:hint="default"/>
      </w:rPr>
    </w:lvl>
  </w:abstractNum>
  <w:abstractNum w:abstractNumId="25" w15:restartNumberingAfterBreak="0">
    <w:nsid w:val="722426D4"/>
    <w:multiLevelType w:val="hybridMultilevel"/>
    <w:tmpl w:val="93CA5524"/>
    <w:lvl w:ilvl="0" w:tplc="3552F3D2">
      <w:start w:val="1"/>
      <w:numFmt w:val="bullet"/>
      <w:lvlText w:val="-"/>
      <w:lvlJc w:val="left"/>
      <w:pPr>
        <w:ind w:left="1429" w:hanging="360"/>
      </w:pPr>
      <w:rPr>
        <w:rFonts w:ascii="Times New Roman" w:eastAsia="Calibri" w:hAnsi="Times New Roman" w:cs="Times New Roman" w:hint="default"/>
      </w:rPr>
    </w:lvl>
    <w:lvl w:ilvl="1" w:tplc="8692F1E6" w:tentative="1">
      <w:start w:val="1"/>
      <w:numFmt w:val="bullet"/>
      <w:lvlText w:val="o"/>
      <w:lvlJc w:val="left"/>
      <w:pPr>
        <w:ind w:left="2149" w:hanging="360"/>
      </w:pPr>
      <w:rPr>
        <w:rFonts w:ascii="Courier New" w:hAnsi="Courier New" w:cs="Courier New" w:hint="default"/>
      </w:rPr>
    </w:lvl>
    <w:lvl w:ilvl="2" w:tplc="8C04FC84" w:tentative="1">
      <w:start w:val="1"/>
      <w:numFmt w:val="bullet"/>
      <w:lvlText w:val=""/>
      <w:lvlJc w:val="left"/>
      <w:pPr>
        <w:ind w:left="2869" w:hanging="360"/>
      </w:pPr>
      <w:rPr>
        <w:rFonts w:ascii="Wingdings" w:hAnsi="Wingdings" w:hint="default"/>
      </w:rPr>
    </w:lvl>
    <w:lvl w:ilvl="3" w:tplc="F598810E" w:tentative="1">
      <w:start w:val="1"/>
      <w:numFmt w:val="bullet"/>
      <w:lvlText w:val=""/>
      <w:lvlJc w:val="left"/>
      <w:pPr>
        <w:ind w:left="3589" w:hanging="360"/>
      </w:pPr>
      <w:rPr>
        <w:rFonts w:ascii="Symbol" w:hAnsi="Symbol" w:hint="default"/>
      </w:rPr>
    </w:lvl>
    <w:lvl w:ilvl="4" w:tplc="76C00A32" w:tentative="1">
      <w:start w:val="1"/>
      <w:numFmt w:val="bullet"/>
      <w:lvlText w:val="o"/>
      <w:lvlJc w:val="left"/>
      <w:pPr>
        <w:ind w:left="4309" w:hanging="360"/>
      </w:pPr>
      <w:rPr>
        <w:rFonts w:ascii="Courier New" w:hAnsi="Courier New" w:cs="Courier New" w:hint="default"/>
      </w:rPr>
    </w:lvl>
    <w:lvl w:ilvl="5" w:tplc="864A3092" w:tentative="1">
      <w:start w:val="1"/>
      <w:numFmt w:val="bullet"/>
      <w:lvlText w:val=""/>
      <w:lvlJc w:val="left"/>
      <w:pPr>
        <w:ind w:left="5029" w:hanging="360"/>
      </w:pPr>
      <w:rPr>
        <w:rFonts w:ascii="Wingdings" w:hAnsi="Wingdings" w:hint="default"/>
      </w:rPr>
    </w:lvl>
    <w:lvl w:ilvl="6" w:tplc="AABEEAB8" w:tentative="1">
      <w:start w:val="1"/>
      <w:numFmt w:val="bullet"/>
      <w:lvlText w:val=""/>
      <w:lvlJc w:val="left"/>
      <w:pPr>
        <w:ind w:left="5749" w:hanging="360"/>
      </w:pPr>
      <w:rPr>
        <w:rFonts w:ascii="Symbol" w:hAnsi="Symbol" w:hint="default"/>
      </w:rPr>
    </w:lvl>
    <w:lvl w:ilvl="7" w:tplc="18F4AC26" w:tentative="1">
      <w:start w:val="1"/>
      <w:numFmt w:val="bullet"/>
      <w:lvlText w:val="o"/>
      <w:lvlJc w:val="left"/>
      <w:pPr>
        <w:ind w:left="6469" w:hanging="360"/>
      </w:pPr>
      <w:rPr>
        <w:rFonts w:ascii="Courier New" w:hAnsi="Courier New" w:cs="Courier New" w:hint="default"/>
      </w:rPr>
    </w:lvl>
    <w:lvl w:ilvl="8" w:tplc="9F9E1C3E" w:tentative="1">
      <w:start w:val="1"/>
      <w:numFmt w:val="bullet"/>
      <w:lvlText w:val=""/>
      <w:lvlJc w:val="left"/>
      <w:pPr>
        <w:ind w:left="7189" w:hanging="360"/>
      </w:pPr>
      <w:rPr>
        <w:rFonts w:ascii="Wingdings" w:hAnsi="Wingdings" w:hint="default"/>
      </w:rPr>
    </w:lvl>
  </w:abstractNum>
  <w:abstractNum w:abstractNumId="26" w15:restartNumberingAfterBreak="0">
    <w:nsid w:val="73BA71ED"/>
    <w:multiLevelType w:val="hybridMultilevel"/>
    <w:tmpl w:val="CD663720"/>
    <w:lvl w:ilvl="0" w:tplc="AE28D254">
      <w:start w:val="1"/>
      <w:numFmt w:val="bullet"/>
      <w:lvlText w:val="-"/>
      <w:lvlJc w:val="left"/>
      <w:pPr>
        <w:ind w:left="1429" w:hanging="360"/>
      </w:pPr>
      <w:rPr>
        <w:rFonts w:ascii="Times New Roman" w:eastAsia="Calibri" w:hAnsi="Times New Roman" w:cs="Times New Roman" w:hint="default"/>
      </w:rPr>
    </w:lvl>
    <w:lvl w:ilvl="1" w:tplc="6D5E2DC4" w:tentative="1">
      <w:start w:val="1"/>
      <w:numFmt w:val="bullet"/>
      <w:lvlText w:val="o"/>
      <w:lvlJc w:val="left"/>
      <w:pPr>
        <w:ind w:left="2149" w:hanging="360"/>
      </w:pPr>
      <w:rPr>
        <w:rFonts w:ascii="Courier New" w:hAnsi="Courier New" w:cs="Courier New" w:hint="default"/>
      </w:rPr>
    </w:lvl>
    <w:lvl w:ilvl="2" w:tplc="33B2ABFE" w:tentative="1">
      <w:start w:val="1"/>
      <w:numFmt w:val="bullet"/>
      <w:lvlText w:val=""/>
      <w:lvlJc w:val="left"/>
      <w:pPr>
        <w:ind w:left="2869" w:hanging="360"/>
      </w:pPr>
      <w:rPr>
        <w:rFonts w:ascii="Wingdings" w:hAnsi="Wingdings" w:hint="default"/>
      </w:rPr>
    </w:lvl>
    <w:lvl w:ilvl="3" w:tplc="AED6C690" w:tentative="1">
      <w:start w:val="1"/>
      <w:numFmt w:val="bullet"/>
      <w:lvlText w:val=""/>
      <w:lvlJc w:val="left"/>
      <w:pPr>
        <w:ind w:left="3589" w:hanging="360"/>
      </w:pPr>
      <w:rPr>
        <w:rFonts w:ascii="Symbol" w:hAnsi="Symbol" w:hint="default"/>
      </w:rPr>
    </w:lvl>
    <w:lvl w:ilvl="4" w:tplc="1D860F28" w:tentative="1">
      <w:start w:val="1"/>
      <w:numFmt w:val="bullet"/>
      <w:lvlText w:val="o"/>
      <w:lvlJc w:val="left"/>
      <w:pPr>
        <w:ind w:left="4309" w:hanging="360"/>
      </w:pPr>
      <w:rPr>
        <w:rFonts w:ascii="Courier New" w:hAnsi="Courier New" w:cs="Courier New" w:hint="default"/>
      </w:rPr>
    </w:lvl>
    <w:lvl w:ilvl="5" w:tplc="AD10A8CA" w:tentative="1">
      <w:start w:val="1"/>
      <w:numFmt w:val="bullet"/>
      <w:lvlText w:val=""/>
      <w:lvlJc w:val="left"/>
      <w:pPr>
        <w:ind w:left="5029" w:hanging="360"/>
      </w:pPr>
      <w:rPr>
        <w:rFonts w:ascii="Wingdings" w:hAnsi="Wingdings" w:hint="default"/>
      </w:rPr>
    </w:lvl>
    <w:lvl w:ilvl="6" w:tplc="E3B073D2" w:tentative="1">
      <w:start w:val="1"/>
      <w:numFmt w:val="bullet"/>
      <w:lvlText w:val=""/>
      <w:lvlJc w:val="left"/>
      <w:pPr>
        <w:ind w:left="5749" w:hanging="360"/>
      </w:pPr>
      <w:rPr>
        <w:rFonts w:ascii="Symbol" w:hAnsi="Symbol" w:hint="default"/>
      </w:rPr>
    </w:lvl>
    <w:lvl w:ilvl="7" w:tplc="9D3C7826" w:tentative="1">
      <w:start w:val="1"/>
      <w:numFmt w:val="bullet"/>
      <w:lvlText w:val="o"/>
      <w:lvlJc w:val="left"/>
      <w:pPr>
        <w:ind w:left="6469" w:hanging="360"/>
      </w:pPr>
      <w:rPr>
        <w:rFonts w:ascii="Courier New" w:hAnsi="Courier New" w:cs="Courier New" w:hint="default"/>
      </w:rPr>
    </w:lvl>
    <w:lvl w:ilvl="8" w:tplc="EF6EFA78" w:tentative="1">
      <w:start w:val="1"/>
      <w:numFmt w:val="bullet"/>
      <w:lvlText w:val=""/>
      <w:lvlJc w:val="left"/>
      <w:pPr>
        <w:ind w:left="7189" w:hanging="360"/>
      </w:pPr>
      <w:rPr>
        <w:rFonts w:ascii="Wingdings" w:hAnsi="Wingdings" w:hint="default"/>
      </w:rPr>
    </w:lvl>
  </w:abstractNum>
  <w:abstractNum w:abstractNumId="27" w15:restartNumberingAfterBreak="0">
    <w:nsid w:val="78B3303E"/>
    <w:multiLevelType w:val="hybridMultilevel"/>
    <w:tmpl w:val="D6FC2976"/>
    <w:lvl w:ilvl="0" w:tplc="046E37AA">
      <w:start w:val="1"/>
      <w:numFmt w:val="bullet"/>
      <w:lvlText w:val="-"/>
      <w:lvlJc w:val="left"/>
      <w:pPr>
        <w:ind w:left="1429" w:hanging="360"/>
      </w:pPr>
      <w:rPr>
        <w:rFonts w:ascii="Times New Roman" w:eastAsia="Calibri" w:hAnsi="Times New Roman" w:cs="Times New Roman" w:hint="default"/>
      </w:rPr>
    </w:lvl>
    <w:lvl w:ilvl="1" w:tplc="E3720948" w:tentative="1">
      <w:start w:val="1"/>
      <w:numFmt w:val="bullet"/>
      <w:lvlText w:val="o"/>
      <w:lvlJc w:val="left"/>
      <w:pPr>
        <w:ind w:left="2149" w:hanging="360"/>
      </w:pPr>
      <w:rPr>
        <w:rFonts w:ascii="Courier New" w:hAnsi="Courier New" w:cs="Courier New" w:hint="default"/>
      </w:rPr>
    </w:lvl>
    <w:lvl w:ilvl="2" w:tplc="736A36A4" w:tentative="1">
      <w:start w:val="1"/>
      <w:numFmt w:val="bullet"/>
      <w:lvlText w:val=""/>
      <w:lvlJc w:val="left"/>
      <w:pPr>
        <w:ind w:left="2869" w:hanging="360"/>
      </w:pPr>
      <w:rPr>
        <w:rFonts w:ascii="Wingdings" w:hAnsi="Wingdings" w:hint="default"/>
      </w:rPr>
    </w:lvl>
    <w:lvl w:ilvl="3" w:tplc="B2726624" w:tentative="1">
      <w:start w:val="1"/>
      <w:numFmt w:val="bullet"/>
      <w:lvlText w:val=""/>
      <w:lvlJc w:val="left"/>
      <w:pPr>
        <w:ind w:left="3589" w:hanging="360"/>
      </w:pPr>
      <w:rPr>
        <w:rFonts w:ascii="Symbol" w:hAnsi="Symbol" w:hint="default"/>
      </w:rPr>
    </w:lvl>
    <w:lvl w:ilvl="4" w:tplc="D3AE69C6" w:tentative="1">
      <w:start w:val="1"/>
      <w:numFmt w:val="bullet"/>
      <w:lvlText w:val="o"/>
      <w:lvlJc w:val="left"/>
      <w:pPr>
        <w:ind w:left="4309" w:hanging="360"/>
      </w:pPr>
      <w:rPr>
        <w:rFonts w:ascii="Courier New" w:hAnsi="Courier New" w:cs="Courier New" w:hint="default"/>
      </w:rPr>
    </w:lvl>
    <w:lvl w:ilvl="5" w:tplc="2AC88E3E" w:tentative="1">
      <w:start w:val="1"/>
      <w:numFmt w:val="bullet"/>
      <w:lvlText w:val=""/>
      <w:lvlJc w:val="left"/>
      <w:pPr>
        <w:ind w:left="5029" w:hanging="360"/>
      </w:pPr>
      <w:rPr>
        <w:rFonts w:ascii="Wingdings" w:hAnsi="Wingdings" w:hint="default"/>
      </w:rPr>
    </w:lvl>
    <w:lvl w:ilvl="6" w:tplc="8D2440C4" w:tentative="1">
      <w:start w:val="1"/>
      <w:numFmt w:val="bullet"/>
      <w:lvlText w:val=""/>
      <w:lvlJc w:val="left"/>
      <w:pPr>
        <w:ind w:left="5749" w:hanging="360"/>
      </w:pPr>
      <w:rPr>
        <w:rFonts w:ascii="Symbol" w:hAnsi="Symbol" w:hint="default"/>
      </w:rPr>
    </w:lvl>
    <w:lvl w:ilvl="7" w:tplc="EDF0BF18" w:tentative="1">
      <w:start w:val="1"/>
      <w:numFmt w:val="bullet"/>
      <w:lvlText w:val="o"/>
      <w:lvlJc w:val="left"/>
      <w:pPr>
        <w:ind w:left="6469" w:hanging="360"/>
      </w:pPr>
      <w:rPr>
        <w:rFonts w:ascii="Courier New" w:hAnsi="Courier New" w:cs="Courier New" w:hint="default"/>
      </w:rPr>
    </w:lvl>
    <w:lvl w:ilvl="8" w:tplc="84D419B0" w:tentative="1">
      <w:start w:val="1"/>
      <w:numFmt w:val="bullet"/>
      <w:lvlText w:val=""/>
      <w:lvlJc w:val="left"/>
      <w:pPr>
        <w:ind w:left="7189" w:hanging="360"/>
      </w:pPr>
      <w:rPr>
        <w:rFonts w:ascii="Wingdings" w:hAnsi="Wingdings" w:hint="default"/>
      </w:rPr>
    </w:lvl>
  </w:abstractNum>
  <w:abstractNum w:abstractNumId="28" w15:restartNumberingAfterBreak="0">
    <w:nsid w:val="7D8953DC"/>
    <w:multiLevelType w:val="multilevel"/>
    <w:tmpl w:val="E524401A"/>
    <w:lvl w:ilvl="0">
      <w:start w:val="1"/>
      <w:numFmt w:val="decimal"/>
      <w:lvlText w:val="%1"/>
      <w:lvlJc w:val="left"/>
      <w:pPr>
        <w:ind w:left="1141" w:hanging="432"/>
      </w:pPr>
      <w:rPr>
        <w:rFonts w:ascii="Verdana" w:hAnsi="Verdana" w:hint="default"/>
        <w:b/>
        <w:color w:val="auto"/>
        <w:sz w:val="28"/>
        <w:szCs w:val="28"/>
      </w:rPr>
    </w:lvl>
    <w:lvl w:ilvl="1">
      <w:start w:val="1"/>
      <w:numFmt w:val="bullet"/>
      <w:lvlText w:val="-"/>
      <w:lvlJc w:val="left"/>
      <w:pPr>
        <w:ind w:left="1857" w:hanging="720"/>
      </w:pPr>
      <w:rPr>
        <w:rFonts w:ascii="Times New Roman" w:eastAsia="Calibri" w:hAnsi="Times New Roman" w:cs="Times New Roman" w:hint="default"/>
      </w:rPr>
    </w:lvl>
    <w:lvl w:ilvl="2">
      <w:start w:val="1"/>
      <w:numFmt w:val="decimal"/>
      <w:lvlText w:val="%1.%2.%3."/>
      <w:lvlJc w:val="left"/>
      <w:pPr>
        <w:ind w:left="2139"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499" w:hanging="1080"/>
      </w:pPr>
      <w:rPr>
        <w:rFonts w:hint="default"/>
      </w:rPr>
    </w:lvl>
    <w:lvl w:ilvl="5">
      <w:start w:val="1"/>
      <w:numFmt w:val="decimal"/>
      <w:lvlText w:val="%1.%2.%3.%4.%5.%6."/>
      <w:lvlJc w:val="left"/>
      <w:pPr>
        <w:ind w:left="2859" w:hanging="1440"/>
      </w:pPr>
      <w:rPr>
        <w:rFonts w:hint="default"/>
      </w:rPr>
    </w:lvl>
    <w:lvl w:ilvl="6">
      <w:start w:val="1"/>
      <w:numFmt w:val="decimal"/>
      <w:lvlText w:val="%1.%2.%3.%4.%5.%6.%7."/>
      <w:lvlJc w:val="left"/>
      <w:pPr>
        <w:ind w:left="3219" w:hanging="1800"/>
      </w:pPr>
      <w:rPr>
        <w:rFonts w:hint="default"/>
      </w:rPr>
    </w:lvl>
    <w:lvl w:ilvl="7">
      <w:start w:val="1"/>
      <w:numFmt w:val="decimal"/>
      <w:lvlText w:val="%1.%2.%3.%4.%5.%6.%7.%8."/>
      <w:lvlJc w:val="left"/>
      <w:pPr>
        <w:ind w:left="3219" w:hanging="1800"/>
      </w:pPr>
      <w:rPr>
        <w:rFonts w:hint="default"/>
      </w:rPr>
    </w:lvl>
    <w:lvl w:ilvl="8">
      <w:start w:val="1"/>
      <w:numFmt w:val="decimal"/>
      <w:lvlText w:val="%1.%2.%3.%4.%5.%6.%7.%8.%9."/>
      <w:lvlJc w:val="left"/>
      <w:pPr>
        <w:ind w:left="3579" w:hanging="2160"/>
      </w:pPr>
      <w:rPr>
        <w:rFonts w:hint="default"/>
      </w:rPr>
    </w:lvl>
  </w:abstractNum>
  <w:num w:numId="1">
    <w:abstractNumId w:val="0"/>
  </w:num>
  <w:num w:numId="2">
    <w:abstractNumId w:val="23"/>
  </w:num>
  <w:num w:numId="3">
    <w:abstractNumId w:val="11"/>
  </w:num>
  <w:num w:numId="4">
    <w:abstractNumId w:val="10"/>
  </w:num>
  <w:num w:numId="5">
    <w:abstractNumId w:val="8"/>
  </w:num>
  <w:num w:numId="6">
    <w:abstractNumId w:val="1"/>
  </w:num>
  <w:num w:numId="7">
    <w:abstractNumId w:val="17"/>
  </w:num>
  <w:num w:numId="8">
    <w:abstractNumId w:val="6"/>
  </w:num>
  <w:num w:numId="9">
    <w:abstractNumId w:val="28"/>
  </w:num>
  <w:num w:numId="10">
    <w:abstractNumId w:val="5"/>
  </w:num>
  <w:num w:numId="11">
    <w:abstractNumId w:val="9"/>
  </w:num>
  <w:num w:numId="12">
    <w:abstractNumId w:val="16"/>
  </w:num>
  <w:num w:numId="13">
    <w:abstractNumId w:val="18"/>
  </w:num>
  <w:num w:numId="14">
    <w:abstractNumId w:val="14"/>
  </w:num>
  <w:num w:numId="15">
    <w:abstractNumId w:val="27"/>
  </w:num>
  <w:num w:numId="16">
    <w:abstractNumId w:val="22"/>
  </w:num>
  <w:num w:numId="17">
    <w:abstractNumId w:val="25"/>
  </w:num>
  <w:num w:numId="18">
    <w:abstractNumId w:val="13"/>
  </w:num>
  <w:num w:numId="19">
    <w:abstractNumId w:val="7"/>
  </w:num>
  <w:num w:numId="20">
    <w:abstractNumId w:val="2"/>
  </w:num>
  <w:num w:numId="21">
    <w:abstractNumId w:val="21"/>
  </w:num>
  <w:num w:numId="22">
    <w:abstractNumId w:val="26"/>
  </w:num>
  <w:num w:numId="23">
    <w:abstractNumId w:val="15"/>
  </w:num>
  <w:num w:numId="24">
    <w:abstractNumId w:val="12"/>
  </w:num>
  <w:num w:numId="25">
    <w:abstractNumId w:val="19"/>
  </w:num>
  <w:num w:numId="26">
    <w:abstractNumId w:val="20"/>
  </w:num>
  <w:num w:numId="27">
    <w:abstractNumId w:val="24"/>
  </w:num>
  <w:num w:numId="28">
    <w:abstractNumId w:val="3"/>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81"/>
  <w:drawingGridVerticalSpacing w:val="181"/>
  <w:displayHorizontalDrawingGridEvery w:val="0"/>
  <w:displayVerticalDrawingGridEvery w:val="0"/>
  <w:doNotUseMarginsForDrawingGridOrigin/>
  <w:drawingGridVerticalOrigin w:val="198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31"/>
    <w:rsid w:val="00006FF9"/>
    <w:rsid w:val="00010178"/>
    <w:rsid w:val="000149CF"/>
    <w:rsid w:val="0002219A"/>
    <w:rsid w:val="0005235E"/>
    <w:rsid w:val="0007470D"/>
    <w:rsid w:val="000821A1"/>
    <w:rsid w:val="000953C9"/>
    <w:rsid w:val="00095BB9"/>
    <w:rsid w:val="00095EA2"/>
    <w:rsid w:val="000A34A9"/>
    <w:rsid w:val="000C17C9"/>
    <w:rsid w:val="000D428A"/>
    <w:rsid w:val="000D7295"/>
    <w:rsid w:val="000E1481"/>
    <w:rsid w:val="000E77E8"/>
    <w:rsid w:val="000F0727"/>
    <w:rsid w:val="000F6478"/>
    <w:rsid w:val="00103063"/>
    <w:rsid w:val="0010662C"/>
    <w:rsid w:val="00115950"/>
    <w:rsid w:val="00115C6A"/>
    <w:rsid w:val="00116C21"/>
    <w:rsid w:val="00124DAA"/>
    <w:rsid w:val="001342CB"/>
    <w:rsid w:val="00163770"/>
    <w:rsid w:val="00173A9B"/>
    <w:rsid w:val="00182A64"/>
    <w:rsid w:val="00191C0A"/>
    <w:rsid w:val="001A3630"/>
    <w:rsid w:val="001B043A"/>
    <w:rsid w:val="001D4FF9"/>
    <w:rsid w:val="001E2A94"/>
    <w:rsid w:val="00223C92"/>
    <w:rsid w:val="0022731D"/>
    <w:rsid w:val="0023066D"/>
    <w:rsid w:val="00234FBE"/>
    <w:rsid w:val="002365CC"/>
    <w:rsid w:val="0027155A"/>
    <w:rsid w:val="0028771D"/>
    <w:rsid w:val="00312C6F"/>
    <w:rsid w:val="00324F80"/>
    <w:rsid w:val="003547C4"/>
    <w:rsid w:val="00354990"/>
    <w:rsid w:val="00364F57"/>
    <w:rsid w:val="00371AF6"/>
    <w:rsid w:val="00393615"/>
    <w:rsid w:val="00394BCC"/>
    <w:rsid w:val="00396FFD"/>
    <w:rsid w:val="003C38E8"/>
    <w:rsid w:val="003F5C85"/>
    <w:rsid w:val="004007E4"/>
    <w:rsid w:val="00407931"/>
    <w:rsid w:val="00422FF7"/>
    <w:rsid w:val="00436E68"/>
    <w:rsid w:val="00451155"/>
    <w:rsid w:val="00474713"/>
    <w:rsid w:val="00477381"/>
    <w:rsid w:val="00480789"/>
    <w:rsid w:val="00484160"/>
    <w:rsid w:val="004A3E05"/>
    <w:rsid w:val="004A5FBC"/>
    <w:rsid w:val="004B0591"/>
    <w:rsid w:val="004C3234"/>
    <w:rsid w:val="004C7F6F"/>
    <w:rsid w:val="00503FA5"/>
    <w:rsid w:val="00506EEF"/>
    <w:rsid w:val="0051225C"/>
    <w:rsid w:val="00526AB4"/>
    <w:rsid w:val="00531CD0"/>
    <w:rsid w:val="00535B59"/>
    <w:rsid w:val="00546731"/>
    <w:rsid w:val="00566C19"/>
    <w:rsid w:val="005809B4"/>
    <w:rsid w:val="005903F9"/>
    <w:rsid w:val="00596C07"/>
    <w:rsid w:val="00597B6E"/>
    <w:rsid w:val="005A03DE"/>
    <w:rsid w:val="005A1352"/>
    <w:rsid w:val="005A16DF"/>
    <w:rsid w:val="005A2527"/>
    <w:rsid w:val="005A54E9"/>
    <w:rsid w:val="005A748E"/>
    <w:rsid w:val="005C3782"/>
    <w:rsid w:val="005C5D9B"/>
    <w:rsid w:val="005D498F"/>
    <w:rsid w:val="005E59C1"/>
    <w:rsid w:val="00600271"/>
    <w:rsid w:val="00615C4E"/>
    <w:rsid w:val="00622E30"/>
    <w:rsid w:val="006472AE"/>
    <w:rsid w:val="00647F40"/>
    <w:rsid w:val="00654946"/>
    <w:rsid w:val="00661A19"/>
    <w:rsid w:val="0067393A"/>
    <w:rsid w:val="00682C99"/>
    <w:rsid w:val="00686257"/>
    <w:rsid w:val="0069577C"/>
    <w:rsid w:val="006A31B5"/>
    <w:rsid w:val="006A3277"/>
    <w:rsid w:val="006B1C43"/>
    <w:rsid w:val="006E6B86"/>
    <w:rsid w:val="006F6726"/>
    <w:rsid w:val="00705B84"/>
    <w:rsid w:val="0070658B"/>
    <w:rsid w:val="0071341F"/>
    <w:rsid w:val="00722617"/>
    <w:rsid w:val="0075028D"/>
    <w:rsid w:val="00765DD9"/>
    <w:rsid w:val="00790BE0"/>
    <w:rsid w:val="007974D1"/>
    <w:rsid w:val="007A285C"/>
    <w:rsid w:val="007A31BA"/>
    <w:rsid w:val="007A680A"/>
    <w:rsid w:val="007A78B4"/>
    <w:rsid w:val="007C634C"/>
    <w:rsid w:val="007D1327"/>
    <w:rsid w:val="007D2FEA"/>
    <w:rsid w:val="007F0B0B"/>
    <w:rsid w:val="00802566"/>
    <w:rsid w:val="008039D0"/>
    <w:rsid w:val="00812F62"/>
    <w:rsid w:val="0083076D"/>
    <w:rsid w:val="00836EE0"/>
    <w:rsid w:val="008403B6"/>
    <w:rsid w:val="008414A1"/>
    <w:rsid w:val="00847116"/>
    <w:rsid w:val="008A28D9"/>
    <w:rsid w:val="008A59DC"/>
    <w:rsid w:val="008A7FA9"/>
    <w:rsid w:val="008B2424"/>
    <w:rsid w:val="008C0CC0"/>
    <w:rsid w:val="008C2DA7"/>
    <w:rsid w:val="008C75EA"/>
    <w:rsid w:val="008D6D30"/>
    <w:rsid w:val="008E2709"/>
    <w:rsid w:val="008E28E7"/>
    <w:rsid w:val="008E3A4E"/>
    <w:rsid w:val="008F0FAA"/>
    <w:rsid w:val="008F7F3C"/>
    <w:rsid w:val="00900852"/>
    <w:rsid w:val="0090503C"/>
    <w:rsid w:val="009118C1"/>
    <w:rsid w:val="00915D5B"/>
    <w:rsid w:val="00926D4B"/>
    <w:rsid w:val="0096561A"/>
    <w:rsid w:val="00965C82"/>
    <w:rsid w:val="00977480"/>
    <w:rsid w:val="00983F9A"/>
    <w:rsid w:val="0098547F"/>
    <w:rsid w:val="0099566A"/>
    <w:rsid w:val="009A3C90"/>
    <w:rsid w:val="009B1F21"/>
    <w:rsid w:val="009B68E8"/>
    <w:rsid w:val="009D5526"/>
    <w:rsid w:val="009E22AE"/>
    <w:rsid w:val="009E7D5E"/>
    <w:rsid w:val="009F161F"/>
    <w:rsid w:val="009F3909"/>
    <w:rsid w:val="009F761A"/>
    <w:rsid w:val="00A04ABE"/>
    <w:rsid w:val="00A4473B"/>
    <w:rsid w:val="00A554A3"/>
    <w:rsid w:val="00A72AF6"/>
    <w:rsid w:val="00A76E91"/>
    <w:rsid w:val="00A82D09"/>
    <w:rsid w:val="00A8400A"/>
    <w:rsid w:val="00A85C9E"/>
    <w:rsid w:val="00A91349"/>
    <w:rsid w:val="00A965CE"/>
    <w:rsid w:val="00AA022E"/>
    <w:rsid w:val="00AA1187"/>
    <w:rsid w:val="00AB39A9"/>
    <w:rsid w:val="00AC53E2"/>
    <w:rsid w:val="00AD7D97"/>
    <w:rsid w:val="00AE4C3E"/>
    <w:rsid w:val="00AE5D01"/>
    <w:rsid w:val="00AE7FBF"/>
    <w:rsid w:val="00B13A74"/>
    <w:rsid w:val="00B1563D"/>
    <w:rsid w:val="00B32C04"/>
    <w:rsid w:val="00B36FBA"/>
    <w:rsid w:val="00B425F6"/>
    <w:rsid w:val="00B43F57"/>
    <w:rsid w:val="00B50ACC"/>
    <w:rsid w:val="00B51EB6"/>
    <w:rsid w:val="00B57ACD"/>
    <w:rsid w:val="00B7405C"/>
    <w:rsid w:val="00B84152"/>
    <w:rsid w:val="00B91757"/>
    <w:rsid w:val="00B92545"/>
    <w:rsid w:val="00BA0C59"/>
    <w:rsid w:val="00BA66B6"/>
    <w:rsid w:val="00BB2592"/>
    <w:rsid w:val="00BE6086"/>
    <w:rsid w:val="00BF30D1"/>
    <w:rsid w:val="00C160C1"/>
    <w:rsid w:val="00C23128"/>
    <w:rsid w:val="00C302D5"/>
    <w:rsid w:val="00C55A70"/>
    <w:rsid w:val="00C5640F"/>
    <w:rsid w:val="00C62DD4"/>
    <w:rsid w:val="00C774C9"/>
    <w:rsid w:val="00C94686"/>
    <w:rsid w:val="00C9525D"/>
    <w:rsid w:val="00C95B14"/>
    <w:rsid w:val="00CA45DF"/>
    <w:rsid w:val="00CA466C"/>
    <w:rsid w:val="00CD6A9D"/>
    <w:rsid w:val="00CE29F2"/>
    <w:rsid w:val="00CE4589"/>
    <w:rsid w:val="00D0379E"/>
    <w:rsid w:val="00D16417"/>
    <w:rsid w:val="00D16BCF"/>
    <w:rsid w:val="00D279F3"/>
    <w:rsid w:val="00D40B61"/>
    <w:rsid w:val="00D44362"/>
    <w:rsid w:val="00D65DED"/>
    <w:rsid w:val="00D72D73"/>
    <w:rsid w:val="00D97396"/>
    <w:rsid w:val="00DB0F95"/>
    <w:rsid w:val="00DB252F"/>
    <w:rsid w:val="00DB4E66"/>
    <w:rsid w:val="00DB61BC"/>
    <w:rsid w:val="00DE4AD4"/>
    <w:rsid w:val="00DF3CEC"/>
    <w:rsid w:val="00E040CA"/>
    <w:rsid w:val="00E128FF"/>
    <w:rsid w:val="00E30F3C"/>
    <w:rsid w:val="00E44D4B"/>
    <w:rsid w:val="00E45483"/>
    <w:rsid w:val="00E52894"/>
    <w:rsid w:val="00E5757E"/>
    <w:rsid w:val="00E635E8"/>
    <w:rsid w:val="00E64A69"/>
    <w:rsid w:val="00E73280"/>
    <w:rsid w:val="00E95DB6"/>
    <w:rsid w:val="00EC424D"/>
    <w:rsid w:val="00ED6604"/>
    <w:rsid w:val="00ED7844"/>
    <w:rsid w:val="00EE2878"/>
    <w:rsid w:val="00EE384B"/>
    <w:rsid w:val="00EF29E3"/>
    <w:rsid w:val="00EF4019"/>
    <w:rsid w:val="00EF621F"/>
    <w:rsid w:val="00EF6CDE"/>
    <w:rsid w:val="00EF71C3"/>
    <w:rsid w:val="00EF7B9C"/>
    <w:rsid w:val="00F151DF"/>
    <w:rsid w:val="00F264A6"/>
    <w:rsid w:val="00F272E1"/>
    <w:rsid w:val="00F3270C"/>
    <w:rsid w:val="00F337A8"/>
    <w:rsid w:val="00F42808"/>
    <w:rsid w:val="00F4546C"/>
    <w:rsid w:val="00F52CE4"/>
    <w:rsid w:val="00F56258"/>
    <w:rsid w:val="00F6132B"/>
    <w:rsid w:val="00F73E25"/>
    <w:rsid w:val="00F75F6D"/>
    <w:rsid w:val="00F80381"/>
    <w:rsid w:val="00F82123"/>
    <w:rsid w:val="00F84D7B"/>
    <w:rsid w:val="00F92693"/>
    <w:rsid w:val="00F959B2"/>
    <w:rsid w:val="00FE07CE"/>
    <w:rsid w:val="00FF7283"/>
    <w:rsid w:val="00FF78B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74011"/>
  <w15:docId w15:val="{3AE5F702-E7B5-496A-BFE8-EBDD3056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4"/>
        <w:szCs w:val="24"/>
        <w:lang w:val="ru-RU" w:eastAsia="en-US" w:bidi="ar-SA"/>
      </w:rPr>
    </w:rPrDefault>
    <w:pPrDefault>
      <w:pPr>
        <w:spacing w:after="120"/>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4A1"/>
  </w:style>
  <w:style w:type="paragraph" w:styleId="1">
    <w:name w:val="heading 1"/>
    <w:basedOn w:val="a"/>
    <w:next w:val="a"/>
    <w:link w:val="10"/>
    <w:uiPriority w:val="9"/>
    <w:qFormat/>
    <w:rsid w:val="00B81E77"/>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B81E77"/>
    <w:pPr>
      <w:spacing w:before="200" w:after="0"/>
      <w:outlineLvl w:val="1"/>
    </w:pPr>
    <w:rPr>
      <w:rFonts w:asciiTheme="majorHAnsi" w:eastAsiaTheme="majorEastAsia" w:hAnsiTheme="majorHAnsi" w:cstheme="majorBidi"/>
      <w:b/>
      <w:bCs/>
      <w:sz w:val="26"/>
      <w:szCs w:val="26"/>
    </w:rPr>
  </w:style>
  <w:style w:type="paragraph" w:styleId="30">
    <w:name w:val="heading 3"/>
    <w:basedOn w:val="a"/>
    <w:next w:val="a"/>
    <w:link w:val="31"/>
    <w:uiPriority w:val="9"/>
    <w:unhideWhenUsed/>
    <w:qFormat/>
    <w:rsid w:val="00B81E77"/>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unhideWhenUsed/>
    <w:qFormat/>
    <w:rsid w:val="00B81E77"/>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unhideWhenUsed/>
    <w:qFormat/>
    <w:rsid w:val="00B81E77"/>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unhideWhenUsed/>
    <w:qFormat/>
    <w:rsid w:val="00B81E77"/>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unhideWhenUsed/>
    <w:qFormat/>
    <w:rsid w:val="00B81E77"/>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unhideWhenUsed/>
    <w:qFormat/>
    <w:rsid w:val="00B81E77"/>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unhideWhenUsed/>
    <w:qFormat/>
    <w:rsid w:val="00B81E77"/>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F6727"/>
    <w:pPr>
      <w:spacing w:after="0"/>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8F6727"/>
    <w:rPr>
      <w:rFonts w:ascii="Times New Roman" w:eastAsia="Times New Roman" w:hAnsi="Times New Roman" w:cs="Times New Roman"/>
      <w:sz w:val="20"/>
      <w:szCs w:val="20"/>
      <w:lang w:eastAsia="ru-RU"/>
    </w:rPr>
  </w:style>
  <w:style w:type="character" w:styleId="a5">
    <w:name w:val="footnote reference"/>
    <w:rsid w:val="008F6727"/>
    <w:rPr>
      <w:vertAlign w:val="superscript"/>
    </w:rPr>
  </w:style>
  <w:style w:type="paragraph" w:styleId="a6">
    <w:name w:val="List Paragraph"/>
    <w:basedOn w:val="a"/>
    <w:uiPriority w:val="34"/>
    <w:qFormat/>
    <w:rsid w:val="00B81E77"/>
    <w:pPr>
      <w:ind w:left="720"/>
      <w:contextualSpacing/>
    </w:pPr>
  </w:style>
  <w:style w:type="character" w:customStyle="1" w:styleId="10">
    <w:name w:val="Заголовок 1 Знак"/>
    <w:basedOn w:val="a0"/>
    <w:link w:val="1"/>
    <w:uiPriority w:val="9"/>
    <w:rsid w:val="00B81E77"/>
    <w:rPr>
      <w:rFonts w:asciiTheme="majorHAnsi" w:eastAsiaTheme="majorEastAsia" w:hAnsiTheme="majorHAnsi" w:cstheme="majorBidi"/>
      <w:b/>
      <w:bCs/>
      <w:sz w:val="28"/>
      <w:szCs w:val="28"/>
    </w:rPr>
  </w:style>
  <w:style w:type="character" w:customStyle="1" w:styleId="60">
    <w:name w:val="Заголовок 6 Знак"/>
    <w:basedOn w:val="a0"/>
    <w:link w:val="6"/>
    <w:uiPriority w:val="9"/>
    <w:rsid w:val="00B81E77"/>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rsid w:val="00B81E77"/>
    <w:rPr>
      <w:rFonts w:asciiTheme="majorHAnsi" w:eastAsiaTheme="majorEastAsia" w:hAnsiTheme="majorHAnsi" w:cstheme="majorBidi"/>
      <w:i/>
      <w:iCs/>
    </w:rPr>
  </w:style>
  <w:style w:type="character" w:customStyle="1" w:styleId="80">
    <w:name w:val="Заголовок 8 Знак"/>
    <w:basedOn w:val="a0"/>
    <w:link w:val="8"/>
    <w:rsid w:val="00B81E77"/>
    <w:rPr>
      <w:rFonts w:asciiTheme="majorHAnsi" w:eastAsiaTheme="majorEastAsia" w:hAnsiTheme="majorHAnsi" w:cstheme="majorBidi"/>
      <w:sz w:val="20"/>
      <w:szCs w:val="20"/>
    </w:rPr>
  </w:style>
  <w:style w:type="character" w:customStyle="1" w:styleId="90">
    <w:name w:val="Заголовок 9 Знак"/>
    <w:basedOn w:val="a0"/>
    <w:link w:val="9"/>
    <w:uiPriority w:val="9"/>
    <w:rsid w:val="00B81E77"/>
    <w:rPr>
      <w:rFonts w:asciiTheme="majorHAnsi" w:eastAsiaTheme="majorEastAsia" w:hAnsiTheme="majorHAnsi" w:cstheme="majorBidi"/>
      <w:i/>
      <w:iCs/>
      <w:spacing w:val="5"/>
      <w:sz w:val="20"/>
      <w:szCs w:val="20"/>
    </w:rPr>
  </w:style>
  <w:style w:type="character" w:customStyle="1" w:styleId="31">
    <w:name w:val="Заголовок 3 Знак"/>
    <w:basedOn w:val="a0"/>
    <w:link w:val="30"/>
    <w:uiPriority w:val="9"/>
    <w:semiHidden/>
    <w:rsid w:val="00B81E77"/>
    <w:rPr>
      <w:rFonts w:asciiTheme="majorHAnsi" w:eastAsiaTheme="majorEastAsia" w:hAnsiTheme="majorHAnsi" w:cstheme="majorBidi"/>
      <w:b/>
      <w:bCs/>
    </w:rPr>
  </w:style>
  <w:style w:type="paragraph" w:styleId="a7">
    <w:name w:val="header"/>
    <w:basedOn w:val="a"/>
    <w:link w:val="a8"/>
    <w:unhideWhenUsed/>
    <w:rsid w:val="00262409"/>
    <w:pPr>
      <w:tabs>
        <w:tab w:val="center" w:pos="4677"/>
        <w:tab w:val="right" w:pos="9355"/>
      </w:tabs>
      <w:spacing w:after="0"/>
    </w:pPr>
  </w:style>
  <w:style w:type="character" w:customStyle="1" w:styleId="a8">
    <w:name w:val="Верхний колонтитул Знак"/>
    <w:basedOn w:val="a0"/>
    <w:link w:val="a7"/>
    <w:rsid w:val="00262409"/>
  </w:style>
  <w:style w:type="paragraph" w:styleId="a9">
    <w:name w:val="footer"/>
    <w:basedOn w:val="a"/>
    <w:link w:val="aa"/>
    <w:uiPriority w:val="99"/>
    <w:unhideWhenUsed/>
    <w:rsid w:val="00262409"/>
    <w:pPr>
      <w:tabs>
        <w:tab w:val="center" w:pos="4677"/>
        <w:tab w:val="right" w:pos="9355"/>
      </w:tabs>
      <w:spacing w:after="0"/>
    </w:pPr>
  </w:style>
  <w:style w:type="character" w:customStyle="1" w:styleId="aa">
    <w:name w:val="Нижний колонтитул Знак"/>
    <w:basedOn w:val="a0"/>
    <w:link w:val="a9"/>
    <w:uiPriority w:val="99"/>
    <w:rsid w:val="00262409"/>
  </w:style>
  <w:style w:type="character" w:customStyle="1" w:styleId="50">
    <w:name w:val="Заголовок 5 Знак"/>
    <w:basedOn w:val="a0"/>
    <w:link w:val="5"/>
    <w:uiPriority w:val="9"/>
    <w:rsid w:val="00B81E77"/>
    <w:rPr>
      <w:rFonts w:asciiTheme="majorHAnsi" w:eastAsiaTheme="majorEastAsia" w:hAnsiTheme="majorHAnsi" w:cstheme="majorBidi"/>
      <w:b/>
      <w:bCs/>
      <w:color w:val="7F7F7F" w:themeColor="text1" w:themeTint="80"/>
    </w:rPr>
  </w:style>
  <w:style w:type="character" w:customStyle="1" w:styleId="20">
    <w:name w:val="Заголовок 2 Знак"/>
    <w:basedOn w:val="a0"/>
    <w:link w:val="2"/>
    <w:uiPriority w:val="9"/>
    <w:rsid w:val="00B81E77"/>
    <w:rPr>
      <w:rFonts w:asciiTheme="majorHAnsi" w:eastAsiaTheme="majorEastAsia" w:hAnsiTheme="majorHAnsi" w:cstheme="majorBidi"/>
      <w:b/>
      <w:bCs/>
      <w:sz w:val="26"/>
      <w:szCs w:val="26"/>
    </w:rPr>
  </w:style>
  <w:style w:type="paragraph" w:styleId="ab">
    <w:name w:val="Balloon Text"/>
    <w:basedOn w:val="a"/>
    <w:link w:val="ac"/>
    <w:uiPriority w:val="99"/>
    <w:semiHidden/>
    <w:unhideWhenUsed/>
    <w:rsid w:val="00EA3ADD"/>
    <w:pPr>
      <w:spacing w:after="0"/>
    </w:pPr>
    <w:rPr>
      <w:rFonts w:ascii="Tahoma" w:hAnsi="Tahoma" w:cs="Tahoma"/>
      <w:sz w:val="16"/>
      <w:szCs w:val="16"/>
    </w:rPr>
  </w:style>
  <w:style w:type="character" w:customStyle="1" w:styleId="ac">
    <w:name w:val="Текст выноски Знак"/>
    <w:basedOn w:val="a0"/>
    <w:link w:val="ab"/>
    <w:uiPriority w:val="99"/>
    <w:semiHidden/>
    <w:rsid w:val="00EA3ADD"/>
    <w:rPr>
      <w:rFonts w:ascii="Tahoma" w:hAnsi="Tahoma" w:cs="Tahoma"/>
      <w:sz w:val="16"/>
      <w:szCs w:val="16"/>
    </w:rPr>
  </w:style>
  <w:style w:type="table" w:styleId="ad">
    <w:name w:val="Table Grid"/>
    <w:basedOn w:val="a1"/>
    <w:uiPriority w:val="39"/>
    <w:rsid w:val="0011232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D304AC"/>
    <w:rPr>
      <w:color w:val="0000FF" w:themeColor="hyperlink"/>
      <w:u w:val="single"/>
    </w:rPr>
  </w:style>
  <w:style w:type="character" w:styleId="af">
    <w:name w:val="annotation reference"/>
    <w:semiHidden/>
    <w:rsid w:val="005713D8"/>
    <w:rPr>
      <w:sz w:val="16"/>
      <w:szCs w:val="16"/>
    </w:rPr>
  </w:style>
  <w:style w:type="paragraph" w:styleId="af0">
    <w:name w:val="annotation text"/>
    <w:basedOn w:val="a"/>
    <w:link w:val="af1"/>
    <w:semiHidden/>
    <w:rsid w:val="005713D8"/>
    <w:pPr>
      <w:spacing w:after="0"/>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semiHidden/>
    <w:rsid w:val="005713D8"/>
    <w:rPr>
      <w:rFonts w:ascii="Times New Roman" w:eastAsia="Times New Roman" w:hAnsi="Times New Roman" w:cs="Times New Roman"/>
      <w:sz w:val="20"/>
      <w:szCs w:val="20"/>
      <w:lang w:eastAsia="ru-RU"/>
    </w:rPr>
  </w:style>
  <w:style w:type="paragraph" w:styleId="3">
    <w:name w:val="List Number 3"/>
    <w:basedOn w:val="a"/>
    <w:rsid w:val="005713D8"/>
    <w:pPr>
      <w:numPr>
        <w:numId w:val="1"/>
      </w:numPr>
      <w:spacing w:after="0"/>
      <w:contextualSpacing/>
    </w:pPr>
    <w:rPr>
      <w:rFonts w:ascii="Times New Roman" w:eastAsia="Times New Roman" w:hAnsi="Times New Roman" w:cs="Times New Roman"/>
      <w:szCs w:val="20"/>
      <w:lang w:eastAsia="ru-RU"/>
    </w:rPr>
  </w:style>
  <w:style w:type="paragraph" w:styleId="af2">
    <w:name w:val="Body Text"/>
    <w:basedOn w:val="a"/>
    <w:link w:val="af3"/>
    <w:uiPriority w:val="99"/>
    <w:semiHidden/>
    <w:unhideWhenUsed/>
    <w:rsid w:val="005C0D61"/>
  </w:style>
  <w:style w:type="character" w:customStyle="1" w:styleId="af3">
    <w:name w:val="Основной текст Знак"/>
    <w:basedOn w:val="a0"/>
    <w:link w:val="af2"/>
    <w:uiPriority w:val="99"/>
    <w:semiHidden/>
    <w:rsid w:val="005C0D61"/>
  </w:style>
  <w:style w:type="paragraph" w:customStyle="1" w:styleId="TEXT">
    <w:name w:val="TEXT"/>
    <w:basedOn w:val="a"/>
    <w:link w:val="TEXT0"/>
    <w:rsid w:val="003E7146"/>
    <w:pPr>
      <w:spacing w:before="120" w:after="60"/>
    </w:pPr>
    <w:rPr>
      <w:rFonts w:ascii="Times New Roman" w:eastAsia="Times New Roman" w:hAnsi="Times New Roman" w:cs="Times New Roman"/>
      <w:szCs w:val="20"/>
      <w:lang w:eastAsia="ru-RU"/>
    </w:rPr>
  </w:style>
  <w:style w:type="character" w:customStyle="1" w:styleId="40">
    <w:name w:val="Заголовок 4 Знак"/>
    <w:basedOn w:val="a0"/>
    <w:link w:val="4"/>
    <w:uiPriority w:val="9"/>
    <w:semiHidden/>
    <w:rsid w:val="00B81E77"/>
    <w:rPr>
      <w:rFonts w:asciiTheme="majorHAnsi" w:eastAsiaTheme="majorEastAsia" w:hAnsiTheme="majorHAnsi" w:cstheme="majorBidi"/>
      <w:b/>
      <w:bCs/>
      <w:i/>
      <w:iCs/>
    </w:rPr>
  </w:style>
  <w:style w:type="paragraph" w:styleId="af4">
    <w:name w:val="Body Text Indent"/>
    <w:basedOn w:val="a"/>
    <w:link w:val="af5"/>
    <w:uiPriority w:val="99"/>
    <w:semiHidden/>
    <w:unhideWhenUsed/>
    <w:rsid w:val="00D7129F"/>
    <w:pPr>
      <w:ind w:left="283"/>
    </w:pPr>
  </w:style>
  <w:style w:type="character" w:customStyle="1" w:styleId="af5">
    <w:name w:val="Основной текст с отступом Знак"/>
    <w:basedOn w:val="a0"/>
    <w:link w:val="af4"/>
    <w:uiPriority w:val="99"/>
    <w:semiHidden/>
    <w:rsid w:val="00D7129F"/>
  </w:style>
  <w:style w:type="paragraph" w:styleId="32">
    <w:name w:val="Body Text 3"/>
    <w:basedOn w:val="a"/>
    <w:link w:val="33"/>
    <w:uiPriority w:val="99"/>
    <w:semiHidden/>
    <w:unhideWhenUsed/>
    <w:rsid w:val="002A4329"/>
    <w:rPr>
      <w:sz w:val="16"/>
      <w:szCs w:val="16"/>
    </w:rPr>
  </w:style>
  <w:style w:type="character" w:customStyle="1" w:styleId="33">
    <w:name w:val="Основной текст 3 Знак"/>
    <w:basedOn w:val="a0"/>
    <w:link w:val="32"/>
    <w:uiPriority w:val="99"/>
    <w:semiHidden/>
    <w:rsid w:val="002A4329"/>
    <w:rPr>
      <w:sz w:val="16"/>
      <w:szCs w:val="16"/>
    </w:rPr>
  </w:style>
  <w:style w:type="paragraph" w:customStyle="1" w:styleId="11">
    <w:name w:val="Текст1"/>
    <w:basedOn w:val="a"/>
    <w:rsid w:val="00855BA3"/>
    <w:pPr>
      <w:spacing w:after="0"/>
    </w:pPr>
    <w:rPr>
      <w:rFonts w:ascii="Courier New" w:eastAsia="Times New Roman" w:hAnsi="Courier New" w:cs="Times New Roman"/>
      <w:sz w:val="20"/>
      <w:szCs w:val="20"/>
      <w:lang w:eastAsia="ru-RU"/>
    </w:rPr>
  </w:style>
  <w:style w:type="paragraph" w:customStyle="1" w:styleId="21">
    <w:name w:val="Текст2"/>
    <w:basedOn w:val="a"/>
    <w:rsid w:val="00D81D2F"/>
    <w:pPr>
      <w:spacing w:after="0"/>
    </w:pPr>
    <w:rPr>
      <w:rFonts w:ascii="Courier New" w:eastAsia="Times New Roman" w:hAnsi="Courier New" w:cs="Times New Roman"/>
      <w:sz w:val="20"/>
      <w:szCs w:val="20"/>
      <w:lang w:eastAsia="ru-RU"/>
    </w:rPr>
  </w:style>
  <w:style w:type="paragraph" w:customStyle="1" w:styleId="12">
    <w:name w:val="Обычный текст1"/>
    <w:basedOn w:val="a"/>
    <w:rsid w:val="00516B78"/>
    <w:pPr>
      <w:spacing w:after="0"/>
      <w:ind w:firstLine="454"/>
    </w:pPr>
    <w:rPr>
      <w:rFonts w:ascii="Times New Roman" w:eastAsia="Times New Roman" w:hAnsi="Times New Roman" w:cs="Times New Roman"/>
      <w:lang w:eastAsia="ru-RU"/>
    </w:rPr>
  </w:style>
  <w:style w:type="paragraph" w:styleId="13">
    <w:name w:val="toc 1"/>
    <w:basedOn w:val="a"/>
    <w:next w:val="a"/>
    <w:autoRedefine/>
    <w:uiPriority w:val="39"/>
    <w:unhideWhenUsed/>
    <w:rsid w:val="000821A1"/>
    <w:pPr>
      <w:tabs>
        <w:tab w:val="left" w:pos="426"/>
        <w:tab w:val="left" w:pos="1100"/>
        <w:tab w:val="right" w:leader="dot" w:pos="9911"/>
      </w:tabs>
      <w:spacing w:before="120"/>
      <w:ind w:firstLine="0"/>
    </w:pPr>
    <w:rPr>
      <w:bCs/>
      <w:szCs w:val="20"/>
    </w:rPr>
  </w:style>
  <w:style w:type="character" w:styleId="af6">
    <w:name w:val="Strong"/>
    <w:uiPriority w:val="22"/>
    <w:qFormat/>
    <w:rsid w:val="00B81E77"/>
    <w:rPr>
      <w:b/>
      <w:bCs/>
    </w:rPr>
  </w:style>
  <w:style w:type="paragraph" w:styleId="af7">
    <w:name w:val="TOC Heading"/>
    <w:basedOn w:val="1"/>
    <w:next w:val="a"/>
    <w:uiPriority w:val="39"/>
    <w:unhideWhenUsed/>
    <w:qFormat/>
    <w:rsid w:val="00B81E77"/>
    <w:pPr>
      <w:outlineLvl w:val="9"/>
    </w:pPr>
    <w:rPr>
      <w:lang w:bidi="en-US"/>
    </w:rPr>
  </w:style>
  <w:style w:type="paragraph" w:styleId="22">
    <w:name w:val="toc 2"/>
    <w:basedOn w:val="a"/>
    <w:next w:val="a"/>
    <w:autoRedefine/>
    <w:uiPriority w:val="39"/>
    <w:unhideWhenUsed/>
    <w:rsid w:val="00663AA3"/>
    <w:pPr>
      <w:spacing w:after="0"/>
      <w:ind w:left="220"/>
    </w:pPr>
    <w:rPr>
      <w:smallCaps/>
      <w:sz w:val="20"/>
      <w:szCs w:val="20"/>
    </w:rPr>
  </w:style>
  <w:style w:type="character" w:styleId="af8">
    <w:name w:val="page number"/>
    <w:basedOn w:val="a0"/>
    <w:rsid w:val="00D324C6"/>
  </w:style>
  <w:style w:type="paragraph" w:styleId="af9">
    <w:name w:val="caption"/>
    <w:basedOn w:val="a"/>
    <w:next w:val="a"/>
    <w:uiPriority w:val="35"/>
    <w:unhideWhenUsed/>
    <w:qFormat/>
    <w:rsid w:val="00B81E77"/>
    <w:rPr>
      <w:b/>
      <w:bCs/>
      <w:color w:val="4F81BD" w:themeColor="accent1"/>
      <w:sz w:val="18"/>
      <w:szCs w:val="18"/>
    </w:rPr>
  </w:style>
  <w:style w:type="paragraph" w:styleId="afa">
    <w:name w:val="Title"/>
    <w:basedOn w:val="a"/>
    <w:next w:val="a"/>
    <w:link w:val="afb"/>
    <w:qFormat/>
    <w:rsid w:val="00B81E77"/>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fb">
    <w:name w:val="Заголовок Знак"/>
    <w:basedOn w:val="a0"/>
    <w:link w:val="afa"/>
    <w:rsid w:val="00B81E77"/>
    <w:rPr>
      <w:rFonts w:asciiTheme="majorHAnsi" w:eastAsiaTheme="majorEastAsia" w:hAnsiTheme="majorHAnsi" w:cstheme="majorBidi"/>
      <w:spacing w:val="5"/>
      <w:sz w:val="52"/>
      <w:szCs w:val="52"/>
    </w:rPr>
  </w:style>
  <w:style w:type="paragraph" w:styleId="afc">
    <w:name w:val="Subtitle"/>
    <w:basedOn w:val="a"/>
    <w:next w:val="a"/>
    <w:link w:val="afd"/>
    <w:uiPriority w:val="11"/>
    <w:qFormat/>
    <w:rsid w:val="00B81E77"/>
    <w:pPr>
      <w:spacing w:after="600"/>
    </w:pPr>
    <w:rPr>
      <w:rFonts w:asciiTheme="majorHAnsi" w:eastAsiaTheme="majorEastAsia" w:hAnsiTheme="majorHAnsi" w:cstheme="majorBidi"/>
      <w:i/>
      <w:iCs/>
      <w:spacing w:val="13"/>
    </w:rPr>
  </w:style>
  <w:style w:type="character" w:customStyle="1" w:styleId="afd">
    <w:name w:val="Подзаголовок Знак"/>
    <w:basedOn w:val="a0"/>
    <w:link w:val="afc"/>
    <w:uiPriority w:val="11"/>
    <w:rsid w:val="00B81E77"/>
    <w:rPr>
      <w:rFonts w:asciiTheme="majorHAnsi" w:eastAsiaTheme="majorEastAsia" w:hAnsiTheme="majorHAnsi" w:cstheme="majorBidi"/>
      <w:i/>
      <w:iCs/>
      <w:spacing w:val="13"/>
      <w:sz w:val="24"/>
      <w:szCs w:val="24"/>
    </w:rPr>
  </w:style>
  <w:style w:type="character" w:styleId="afe">
    <w:name w:val="Emphasis"/>
    <w:uiPriority w:val="20"/>
    <w:qFormat/>
    <w:rsid w:val="00B81E77"/>
    <w:rPr>
      <w:b/>
      <w:bCs/>
      <w:i/>
      <w:iCs/>
      <w:spacing w:val="10"/>
      <w:bdr w:val="nil"/>
      <w:shd w:val="clear" w:color="auto" w:fill="auto"/>
    </w:rPr>
  </w:style>
  <w:style w:type="paragraph" w:styleId="aff">
    <w:name w:val="No Spacing"/>
    <w:basedOn w:val="a"/>
    <w:uiPriority w:val="1"/>
    <w:qFormat/>
    <w:rsid w:val="00B81E77"/>
    <w:pPr>
      <w:spacing w:after="0"/>
    </w:pPr>
  </w:style>
  <w:style w:type="paragraph" w:styleId="23">
    <w:name w:val="Quote"/>
    <w:basedOn w:val="a"/>
    <w:next w:val="a"/>
    <w:link w:val="24"/>
    <w:uiPriority w:val="29"/>
    <w:qFormat/>
    <w:rsid w:val="00B81E77"/>
    <w:pPr>
      <w:spacing w:before="200" w:after="0"/>
      <w:ind w:left="360" w:right="360"/>
    </w:pPr>
    <w:rPr>
      <w:i/>
      <w:iCs/>
    </w:rPr>
  </w:style>
  <w:style w:type="character" w:customStyle="1" w:styleId="24">
    <w:name w:val="Цитата 2 Знак"/>
    <w:basedOn w:val="a0"/>
    <w:link w:val="23"/>
    <w:uiPriority w:val="29"/>
    <w:rsid w:val="00B81E77"/>
    <w:rPr>
      <w:i/>
      <w:iCs/>
    </w:rPr>
  </w:style>
  <w:style w:type="paragraph" w:styleId="aff0">
    <w:name w:val="Intense Quote"/>
    <w:basedOn w:val="a"/>
    <w:next w:val="a"/>
    <w:link w:val="aff1"/>
    <w:uiPriority w:val="30"/>
    <w:qFormat/>
    <w:rsid w:val="00B81E77"/>
    <w:pPr>
      <w:pBdr>
        <w:bottom w:val="single" w:sz="4" w:space="1" w:color="auto"/>
      </w:pBdr>
      <w:spacing w:before="200" w:after="280"/>
      <w:ind w:left="1008" w:right="1152"/>
    </w:pPr>
    <w:rPr>
      <w:b/>
      <w:bCs/>
      <w:i/>
      <w:iCs/>
    </w:rPr>
  </w:style>
  <w:style w:type="character" w:customStyle="1" w:styleId="aff1">
    <w:name w:val="Выделенная цитата Знак"/>
    <w:basedOn w:val="a0"/>
    <w:link w:val="aff0"/>
    <w:uiPriority w:val="30"/>
    <w:rsid w:val="00B81E77"/>
    <w:rPr>
      <w:b/>
      <w:bCs/>
      <w:i/>
      <w:iCs/>
    </w:rPr>
  </w:style>
  <w:style w:type="character" w:styleId="aff2">
    <w:name w:val="Subtle Emphasis"/>
    <w:uiPriority w:val="19"/>
    <w:qFormat/>
    <w:rsid w:val="00B81E77"/>
    <w:rPr>
      <w:i/>
      <w:iCs/>
    </w:rPr>
  </w:style>
  <w:style w:type="character" w:styleId="aff3">
    <w:name w:val="Intense Emphasis"/>
    <w:uiPriority w:val="21"/>
    <w:qFormat/>
    <w:rsid w:val="00B81E77"/>
    <w:rPr>
      <w:b/>
      <w:bCs/>
    </w:rPr>
  </w:style>
  <w:style w:type="character" w:styleId="aff4">
    <w:name w:val="Subtle Reference"/>
    <w:uiPriority w:val="31"/>
    <w:qFormat/>
    <w:rsid w:val="00B81E77"/>
    <w:rPr>
      <w:smallCaps/>
    </w:rPr>
  </w:style>
  <w:style w:type="character" w:styleId="aff5">
    <w:name w:val="Intense Reference"/>
    <w:uiPriority w:val="32"/>
    <w:qFormat/>
    <w:rsid w:val="00B81E77"/>
    <w:rPr>
      <w:smallCaps/>
      <w:spacing w:val="5"/>
      <w:u w:val="single"/>
    </w:rPr>
  </w:style>
  <w:style w:type="character" w:styleId="aff6">
    <w:name w:val="Book Title"/>
    <w:uiPriority w:val="33"/>
    <w:qFormat/>
    <w:rsid w:val="00B81E77"/>
    <w:rPr>
      <w:i/>
      <w:iCs/>
      <w:smallCaps/>
      <w:spacing w:val="5"/>
    </w:rPr>
  </w:style>
  <w:style w:type="paragraph" w:styleId="41">
    <w:name w:val="toc 4"/>
    <w:basedOn w:val="a"/>
    <w:next w:val="a"/>
    <w:autoRedefine/>
    <w:uiPriority w:val="39"/>
    <w:unhideWhenUsed/>
    <w:rsid w:val="00663AA3"/>
    <w:pPr>
      <w:spacing w:after="0"/>
      <w:ind w:left="660"/>
    </w:pPr>
    <w:rPr>
      <w:sz w:val="18"/>
      <w:szCs w:val="18"/>
    </w:rPr>
  </w:style>
  <w:style w:type="paragraph" w:styleId="34">
    <w:name w:val="toc 3"/>
    <w:basedOn w:val="a"/>
    <w:next w:val="a"/>
    <w:autoRedefine/>
    <w:uiPriority w:val="39"/>
    <w:unhideWhenUsed/>
    <w:rsid w:val="00663AA3"/>
    <w:pPr>
      <w:spacing w:after="0"/>
      <w:ind w:left="440"/>
    </w:pPr>
    <w:rPr>
      <w:i/>
      <w:iCs/>
      <w:sz w:val="20"/>
      <w:szCs w:val="20"/>
    </w:rPr>
  </w:style>
  <w:style w:type="paragraph" w:styleId="51">
    <w:name w:val="toc 5"/>
    <w:basedOn w:val="a"/>
    <w:next w:val="a"/>
    <w:autoRedefine/>
    <w:uiPriority w:val="39"/>
    <w:unhideWhenUsed/>
    <w:rsid w:val="00663AA3"/>
    <w:pPr>
      <w:spacing w:after="0"/>
      <w:ind w:left="880"/>
    </w:pPr>
    <w:rPr>
      <w:sz w:val="18"/>
      <w:szCs w:val="18"/>
    </w:rPr>
  </w:style>
  <w:style w:type="paragraph" w:styleId="61">
    <w:name w:val="toc 6"/>
    <w:basedOn w:val="a"/>
    <w:next w:val="a"/>
    <w:autoRedefine/>
    <w:uiPriority w:val="39"/>
    <w:unhideWhenUsed/>
    <w:rsid w:val="00663AA3"/>
    <w:pPr>
      <w:spacing w:after="0"/>
      <w:ind w:left="1100"/>
    </w:pPr>
    <w:rPr>
      <w:sz w:val="18"/>
      <w:szCs w:val="18"/>
    </w:rPr>
  </w:style>
  <w:style w:type="paragraph" w:styleId="71">
    <w:name w:val="toc 7"/>
    <w:basedOn w:val="a"/>
    <w:next w:val="a"/>
    <w:autoRedefine/>
    <w:uiPriority w:val="39"/>
    <w:unhideWhenUsed/>
    <w:rsid w:val="00663AA3"/>
    <w:pPr>
      <w:spacing w:after="0"/>
      <w:ind w:left="1320"/>
    </w:pPr>
    <w:rPr>
      <w:sz w:val="18"/>
      <w:szCs w:val="18"/>
    </w:rPr>
  </w:style>
  <w:style w:type="paragraph" w:styleId="81">
    <w:name w:val="toc 8"/>
    <w:basedOn w:val="a"/>
    <w:next w:val="a"/>
    <w:autoRedefine/>
    <w:uiPriority w:val="39"/>
    <w:unhideWhenUsed/>
    <w:rsid w:val="00663AA3"/>
    <w:pPr>
      <w:spacing w:after="0"/>
      <w:ind w:left="1540"/>
    </w:pPr>
    <w:rPr>
      <w:sz w:val="18"/>
      <w:szCs w:val="18"/>
    </w:rPr>
  </w:style>
  <w:style w:type="paragraph" w:styleId="91">
    <w:name w:val="toc 9"/>
    <w:basedOn w:val="a"/>
    <w:next w:val="a"/>
    <w:autoRedefine/>
    <w:uiPriority w:val="39"/>
    <w:unhideWhenUsed/>
    <w:rsid w:val="00663AA3"/>
    <w:pPr>
      <w:spacing w:after="0"/>
      <w:ind w:left="1760"/>
    </w:pPr>
    <w:rPr>
      <w:sz w:val="18"/>
      <w:szCs w:val="18"/>
    </w:rPr>
  </w:style>
  <w:style w:type="paragraph" w:customStyle="1" w:styleId="Texttabl">
    <w:name w:val="Text_tabl"/>
    <w:basedOn w:val="a"/>
    <w:rsid w:val="000F59EE"/>
    <w:pPr>
      <w:spacing w:before="60" w:after="60"/>
    </w:pPr>
    <w:rPr>
      <w:rFonts w:ascii="Times New Roman" w:eastAsia="Times New Roman" w:hAnsi="Times New Roman" w:cs="Times New Roman"/>
      <w:szCs w:val="20"/>
      <w:lang w:eastAsia="ru-RU"/>
    </w:rPr>
  </w:style>
  <w:style w:type="paragraph" w:styleId="aff7">
    <w:name w:val="annotation subject"/>
    <w:basedOn w:val="af0"/>
    <w:next w:val="af0"/>
    <w:link w:val="aff8"/>
    <w:uiPriority w:val="99"/>
    <w:semiHidden/>
    <w:unhideWhenUsed/>
    <w:rsid w:val="00D567E2"/>
    <w:pPr>
      <w:spacing w:after="200"/>
      <w:jc w:val="left"/>
    </w:pPr>
    <w:rPr>
      <w:rFonts w:asciiTheme="minorHAnsi" w:eastAsiaTheme="minorEastAsia" w:hAnsiTheme="minorHAnsi" w:cstheme="minorBidi"/>
      <w:b/>
      <w:bCs/>
      <w:lang w:eastAsia="en-US"/>
    </w:rPr>
  </w:style>
  <w:style w:type="character" w:customStyle="1" w:styleId="aff8">
    <w:name w:val="Тема примечания Знак"/>
    <w:basedOn w:val="af1"/>
    <w:link w:val="aff7"/>
    <w:uiPriority w:val="99"/>
    <w:semiHidden/>
    <w:rsid w:val="00D567E2"/>
    <w:rPr>
      <w:rFonts w:ascii="Times New Roman" w:eastAsia="Times New Roman" w:hAnsi="Times New Roman" w:cs="Times New Roman"/>
      <w:b/>
      <w:bCs/>
      <w:sz w:val="20"/>
      <w:szCs w:val="20"/>
      <w:lang w:eastAsia="ru-RU"/>
    </w:rPr>
  </w:style>
  <w:style w:type="paragraph" w:styleId="aff9">
    <w:name w:val="Revision"/>
    <w:hidden/>
    <w:uiPriority w:val="99"/>
    <w:semiHidden/>
    <w:rsid w:val="004D622F"/>
    <w:pPr>
      <w:spacing w:after="0"/>
    </w:pPr>
  </w:style>
  <w:style w:type="paragraph" w:customStyle="1" w:styleId="FORMATTEXT">
    <w:name w:val=".FORMATTEXT"/>
    <w:uiPriority w:val="99"/>
    <w:rsid w:val="000C2B1B"/>
    <w:pPr>
      <w:widowControl w:val="0"/>
      <w:autoSpaceDE w:val="0"/>
      <w:autoSpaceDN w:val="0"/>
      <w:adjustRightInd w:val="0"/>
      <w:spacing w:after="0"/>
    </w:pPr>
    <w:rPr>
      <w:rFonts w:ascii="Times New Roman" w:hAnsi="Times New Roman" w:cs="Times New Roman"/>
      <w:lang w:eastAsia="ru-RU"/>
    </w:rPr>
  </w:style>
  <w:style w:type="paragraph" w:customStyle="1" w:styleId="HEADERTEXT">
    <w:name w:val=".HEADERTEXT"/>
    <w:uiPriority w:val="99"/>
    <w:rsid w:val="000C2B1B"/>
    <w:pPr>
      <w:widowControl w:val="0"/>
      <w:autoSpaceDE w:val="0"/>
      <w:autoSpaceDN w:val="0"/>
      <w:adjustRightInd w:val="0"/>
      <w:spacing w:after="0"/>
    </w:pPr>
    <w:rPr>
      <w:rFonts w:cs="Arial"/>
      <w:color w:val="2B4279"/>
      <w:lang w:eastAsia="ru-RU"/>
    </w:rPr>
  </w:style>
  <w:style w:type="paragraph" w:customStyle="1" w:styleId="pipeclass8">
    <w:name w:val="pipeclass8"/>
    <w:basedOn w:val="a"/>
    <w:rsid w:val="00E64506"/>
    <w:pPr>
      <w:widowControl w:val="0"/>
      <w:spacing w:after="0"/>
    </w:pPr>
    <w:rPr>
      <w:rFonts w:ascii="Courier New" w:eastAsia="Times New Roman" w:hAnsi="Courier New" w:cs="Times New Roman"/>
      <w:snapToGrid w:val="0"/>
      <w:sz w:val="16"/>
      <w:szCs w:val="20"/>
      <w:lang w:val="en-GB"/>
    </w:rPr>
  </w:style>
  <w:style w:type="paragraph" w:customStyle="1" w:styleId="Figure">
    <w:name w:val="Figure"/>
    <w:basedOn w:val="a"/>
    <w:next w:val="a"/>
    <w:rsid w:val="00E64506"/>
    <w:pPr>
      <w:keepNext/>
      <w:keepLines/>
      <w:widowControl w:val="0"/>
      <w:tabs>
        <w:tab w:val="left" w:pos="851"/>
      </w:tabs>
      <w:spacing w:before="480" w:after="480"/>
      <w:jc w:val="center"/>
    </w:pPr>
    <w:rPr>
      <w:rFonts w:ascii="Helvetica" w:eastAsia="Times New Roman" w:hAnsi="Helvetica" w:cs="Times New Roman"/>
      <w:snapToGrid w:val="0"/>
      <w:sz w:val="16"/>
      <w:szCs w:val="20"/>
      <w:lang w:val="en-GB"/>
    </w:rPr>
  </w:style>
  <w:style w:type="table" w:customStyle="1" w:styleId="14">
    <w:name w:val="Сетка таблицы1"/>
    <w:basedOn w:val="a1"/>
    <w:next w:val="ad"/>
    <w:uiPriority w:val="59"/>
    <w:rsid w:val="00B7405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rsid w:val="006A3277"/>
    <w:rPr>
      <w:color w:val="605E5C"/>
      <w:shd w:val="clear" w:color="auto" w:fill="E1DFDD"/>
    </w:rPr>
  </w:style>
  <w:style w:type="paragraph" w:customStyle="1" w:styleId="15">
    <w:name w:val="Стиль1"/>
    <w:basedOn w:val="a"/>
    <w:link w:val="16"/>
    <w:qFormat/>
    <w:rsid w:val="000E77E8"/>
    <w:pPr>
      <w:tabs>
        <w:tab w:val="left" w:pos="284"/>
        <w:tab w:val="left" w:pos="1418"/>
      </w:tabs>
      <w:spacing w:before="240" w:after="240"/>
      <w:ind w:left="1069" w:hanging="360"/>
      <w:outlineLvl w:val="0"/>
    </w:pPr>
    <w:rPr>
      <w:rFonts w:eastAsia="Times New Roman" w:cs="Arial"/>
      <w:b/>
      <w:bCs/>
      <w:sz w:val="28"/>
    </w:rPr>
  </w:style>
  <w:style w:type="character" w:customStyle="1" w:styleId="16">
    <w:name w:val="Стиль1 Знак"/>
    <w:link w:val="15"/>
    <w:rsid w:val="000E77E8"/>
    <w:rPr>
      <w:rFonts w:eastAsia="Times New Roman" w:cs="Arial"/>
      <w:b/>
      <w:bCs/>
      <w:sz w:val="28"/>
    </w:rPr>
  </w:style>
  <w:style w:type="paragraph" w:styleId="affa">
    <w:name w:val="Normal (Web)"/>
    <w:basedOn w:val="a"/>
    <w:uiPriority w:val="99"/>
    <w:unhideWhenUsed/>
    <w:rsid w:val="000E77E8"/>
    <w:pPr>
      <w:spacing w:before="100" w:beforeAutospacing="1" w:after="100" w:afterAutospacing="1"/>
      <w:ind w:firstLine="0"/>
      <w:jc w:val="left"/>
    </w:pPr>
    <w:rPr>
      <w:rFonts w:ascii="Times New Roman" w:eastAsia="Times New Roman" w:hAnsi="Times New Roman" w:cs="Times New Roman"/>
      <w:lang w:eastAsia="ru-RU"/>
    </w:rPr>
  </w:style>
  <w:style w:type="paragraph" w:customStyle="1" w:styleId="headertext0">
    <w:name w:val="headertext"/>
    <w:basedOn w:val="a"/>
    <w:rsid w:val="000E77E8"/>
    <w:pPr>
      <w:spacing w:before="100" w:beforeAutospacing="1" w:after="100" w:afterAutospacing="1"/>
      <w:ind w:firstLine="0"/>
      <w:jc w:val="left"/>
    </w:pPr>
    <w:rPr>
      <w:rFonts w:ascii="Times New Roman" w:eastAsia="Times New Roman" w:hAnsi="Times New Roman" w:cs="Times New Roman"/>
      <w:lang w:eastAsia="ru-RU"/>
    </w:rPr>
  </w:style>
  <w:style w:type="character" w:customStyle="1" w:styleId="TEXT0">
    <w:name w:val="TEXT Знак"/>
    <w:link w:val="TEXT"/>
    <w:rsid w:val="000E77E8"/>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openxmlformats.org/officeDocument/2006/relationships/hyperlink" Target="kodeks://link/d?nd=901829466" TargetMode="External"/><Relationship Id="rId50" Type="http://schemas.openxmlformats.org/officeDocument/2006/relationships/hyperlink" Target="https://rosexpertpravo.ru/law/Index2/1/4294853/4294853915.htm" TargetMode="External"/><Relationship Id="rId55"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hyperlink" Target="kodeks://link/d?nd=901794520"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notes" Target="footnotes.xml"/><Relationship Id="rId54"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numbering" Target="numbering.xml"/><Relationship Id="rId40" Type="http://schemas.openxmlformats.org/officeDocument/2006/relationships/webSettings" Target="webSettings.xml"/><Relationship Id="rId45" Type="http://schemas.openxmlformats.org/officeDocument/2006/relationships/hyperlink" Target="kodeks://link/d?nd=1200095523" TargetMode="External"/><Relationship Id="rId53" Type="http://schemas.openxmlformats.org/officeDocument/2006/relationships/hyperlink" Target="http://sniprf.ru/sp48-13330-2011" TargetMode="Externa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hyperlink" Target="kodeks://link/d?nd=5200088" TargetMode="External"/><Relationship Id="rId57"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yperlink" Target="kodeks://link/d?nd=1200084098" TargetMode="External"/><Relationship Id="rId52" Type="http://schemas.openxmlformats.org/officeDocument/2006/relationships/hyperlink" Target="https://rosexpertpravo.ru/law/Index2/1/4294849/4294849563.htm"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image" Target="media/image1.jpeg"/><Relationship Id="rId48" Type="http://schemas.openxmlformats.org/officeDocument/2006/relationships/hyperlink" Target="http://kodeks://link/d?nd=1200004159" TargetMode="External"/><Relationship Id="rId56"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hyperlink" Target="https://rosexpertpravo.ru/law/Index2/1/4294853/4294853915.htm" TargetMode="Externa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Апекс">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p:properties xmlns:p="http://schemas.microsoft.com/office/2006/metadata/properties" xmlns:xsi="http://www.w3.org/2001/XMLSchema-instance" xmlns:pc="http://schemas.microsoft.com/office/infopath/2007/PartnerControls">
  <documentManagement>
    <ID_item xmlns="3e86b4f3-af7f-457d-9594-a05f1006dc5e" xsi:nil="true"/>
  </documentManagement>
</p:properties>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ct:contentTypeSchema xmlns:ct="http://schemas.microsoft.com/office/2006/metadata/contentType" xmlns:ma="http://schemas.microsoft.com/office/2006/metadata/properties/metaAttributes" ct:_="" ma:_="" ma:contentTypeName="Документ" ma:contentTypeID="0x0101001511DF29F0BCEF4F95215B9DBFF076A8" ma:contentTypeVersion="1" ma:contentTypeDescription="Создание документа." ma:contentTypeScope="" ma:versionID="aae21e80a6e3193a947bbb96ed070601">
  <xsd:schema xmlns:xsd="http://www.w3.org/2001/XMLSchema" xmlns:xs="http://www.w3.org/2001/XMLSchema" xmlns:p="http://schemas.microsoft.com/office/2006/metadata/properties" xmlns:ns2="3e86b4f3-af7f-457d-9594-a05f1006dc5e" targetNamespace="http://schemas.microsoft.com/office/2006/metadata/properties" ma:root="true" ma:fieldsID="bc629daa794eb65d834ebfa9bfa4f177" ns2:_="">
    <xsd:import namespace="3e86b4f3-af7f-457d-9594-a05f1006dc5e"/>
    <xsd:element name="properties">
      <xsd:complexType>
        <xsd:sequence>
          <xsd:element name="documentManagement">
            <xsd:complexType>
              <xsd:all>
                <xsd:element ref="ns2:ID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b4f3-af7f-457d-9594-a05f1006dc5e" elementFormDefault="qualified">
    <xsd:import namespace="http://schemas.microsoft.com/office/2006/documentManagement/types"/>
    <xsd:import namespace="http://schemas.microsoft.com/office/infopath/2007/PartnerControls"/>
    <xsd:element name="ID_item" ma:index="8" nillable="true" ma:displayName="ID_item" ma:internalName="ID_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E6F29-77B5-4BD6-A3E7-A11A5CAFEC72}">
  <ds:schemaRefs>
    <ds:schemaRef ds:uri="http://schemas.openxmlformats.org/officeDocument/2006/bibliography"/>
  </ds:schemaRefs>
</ds:datastoreItem>
</file>

<file path=customXml/itemProps10.xml><?xml version="1.0" encoding="utf-8"?>
<ds:datastoreItem xmlns:ds="http://schemas.openxmlformats.org/officeDocument/2006/customXml" ds:itemID="{F085EF9F-D264-4C0E-AB96-5DD9E0D6CAE3}">
  <ds:schemaRefs>
    <ds:schemaRef ds:uri="http://schemas.openxmlformats.org/officeDocument/2006/bibliography"/>
  </ds:schemaRefs>
</ds:datastoreItem>
</file>

<file path=customXml/itemProps11.xml><?xml version="1.0" encoding="utf-8"?>
<ds:datastoreItem xmlns:ds="http://schemas.openxmlformats.org/officeDocument/2006/customXml" ds:itemID="{292400DA-03ED-4725-AAD3-E2057FEF6D03}">
  <ds:schemaRefs>
    <ds:schemaRef ds:uri="http://schemas.openxmlformats.org/officeDocument/2006/bibliography"/>
  </ds:schemaRefs>
</ds:datastoreItem>
</file>

<file path=customXml/itemProps12.xml><?xml version="1.0" encoding="utf-8"?>
<ds:datastoreItem xmlns:ds="http://schemas.openxmlformats.org/officeDocument/2006/customXml" ds:itemID="{B805F7B4-CBEE-483C-B567-B06A73614924}">
  <ds:schemaRefs>
    <ds:schemaRef ds:uri="http://schemas.openxmlformats.org/officeDocument/2006/bibliography"/>
  </ds:schemaRefs>
</ds:datastoreItem>
</file>

<file path=customXml/itemProps13.xml><?xml version="1.0" encoding="utf-8"?>
<ds:datastoreItem xmlns:ds="http://schemas.openxmlformats.org/officeDocument/2006/customXml" ds:itemID="{BC9C4A98-D4E9-467E-81D9-B7638F7B4CE6}">
  <ds:schemaRefs>
    <ds:schemaRef ds:uri="http://schemas.openxmlformats.org/officeDocument/2006/bibliography"/>
  </ds:schemaRefs>
</ds:datastoreItem>
</file>

<file path=customXml/itemProps14.xml><?xml version="1.0" encoding="utf-8"?>
<ds:datastoreItem xmlns:ds="http://schemas.openxmlformats.org/officeDocument/2006/customXml" ds:itemID="{A9E73FE1-E76B-4276-88CB-391B2F919F46}">
  <ds:schemaRefs>
    <ds:schemaRef ds:uri="http://schemas.openxmlformats.org/officeDocument/2006/bibliography"/>
  </ds:schemaRefs>
</ds:datastoreItem>
</file>

<file path=customXml/itemProps15.xml><?xml version="1.0" encoding="utf-8"?>
<ds:datastoreItem xmlns:ds="http://schemas.openxmlformats.org/officeDocument/2006/customXml" ds:itemID="{06649873-0836-4AAA-A475-D728D6842D3A}">
  <ds:schemaRefs>
    <ds:schemaRef ds:uri="http://schemas.openxmlformats.org/officeDocument/2006/bibliography"/>
  </ds:schemaRefs>
</ds:datastoreItem>
</file>

<file path=customXml/itemProps16.xml><?xml version="1.0" encoding="utf-8"?>
<ds:datastoreItem xmlns:ds="http://schemas.openxmlformats.org/officeDocument/2006/customXml" ds:itemID="{33A31E61-A215-467A-BB1F-E4DA913291C9}">
  <ds:schemaRefs>
    <ds:schemaRef ds:uri="http://schemas.microsoft.com/sharepoint/v3/contenttype/forms"/>
  </ds:schemaRefs>
</ds:datastoreItem>
</file>

<file path=customXml/itemProps17.xml><?xml version="1.0" encoding="utf-8"?>
<ds:datastoreItem xmlns:ds="http://schemas.openxmlformats.org/officeDocument/2006/customXml" ds:itemID="{B4E3229D-8C9D-4469-B25C-432C2AEFA77F}">
  <ds:schemaRefs>
    <ds:schemaRef ds:uri="http://schemas.openxmlformats.org/officeDocument/2006/bibliography"/>
  </ds:schemaRefs>
</ds:datastoreItem>
</file>

<file path=customXml/itemProps18.xml><?xml version="1.0" encoding="utf-8"?>
<ds:datastoreItem xmlns:ds="http://schemas.openxmlformats.org/officeDocument/2006/customXml" ds:itemID="{DB1439B8-499D-4601-966A-9AD15953528C}">
  <ds:schemaRefs>
    <ds:schemaRef ds:uri="http://schemas.openxmlformats.org/officeDocument/2006/bibliography"/>
  </ds:schemaRefs>
</ds:datastoreItem>
</file>

<file path=customXml/itemProps19.xml><?xml version="1.0" encoding="utf-8"?>
<ds:datastoreItem xmlns:ds="http://schemas.openxmlformats.org/officeDocument/2006/customXml" ds:itemID="{BD2386B7-878B-419F-88E3-1BA3C25F9265}">
  <ds:schemaRefs>
    <ds:schemaRef ds:uri="http://schemas.openxmlformats.org/officeDocument/2006/bibliography"/>
  </ds:schemaRefs>
</ds:datastoreItem>
</file>

<file path=customXml/itemProps2.xml><?xml version="1.0" encoding="utf-8"?>
<ds:datastoreItem xmlns:ds="http://schemas.openxmlformats.org/officeDocument/2006/customXml" ds:itemID="{35620A96-7009-4F74-8EA1-5F4544448771}">
  <ds:schemaRefs>
    <ds:schemaRef ds:uri="http://schemas.openxmlformats.org/officeDocument/2006/bibliography"/>
  </ds:schemaRefs>
</ds:datastoreItem>
</file>

<file path=customXml/itemProps20.xml><?xml version="1.0" encoding="utf-8"?>
<ds:datastoreItem xmlns:ds="http://schemas.openxmlformats.org/officeDocument/2006/customXml" ds:itemID="{87B0694E-E15D-4893-BB5B-CEAD20886DC3}">
  <ds:schemaRefs>
    <ds:schemaRef ds:uri="http://schemas.openxmlformats.org/officeDocument/2006/bibliography"/>
  </ds:schemaRefs>
</ds:datastoreItem>
</file>

<file path=customXml/itemProps21.xml><?xml version="1.0" encoding="utf-8"?>
<ds:datastoreItem xmlns:ds="http://schemas.openxmlformats.org/officeDocument/2006/customXml" ds:itemID="{50375050-6A0E-48EC-BFC4-07580163148D}">
  <ds:schemaRefs>
    <ds:schemaRef ds:uri="http://schemas.microsoft.com/office/2006/metadata/properties"/>
    <ds:schemaRef ds:uri="http://schemas.microsoft.com/office/infopath/2007/PartnerControls"/>
    <ds:schemaRef ds:uri="3e86b4f3-af7f-457d-9594-a05f1006dc5e"/>
  </ds:schemaRefs>
</ds:datastoreItem>
</file>

<file path=customXml/itemProps22.xml><?xml version="1.0" encoding="utf-8"?>
<ds:datastoreItem xmlns:ds="http://schemas.openxmlformats.org/officeDocument/2006/customXml" ds:itemID="{61468CF1-6854-4E1C-81D8-2C829EB2975E}">
  <ds:schemaRefs>
    <ds:schemaRef ds:uri="http://schemas.openxmlformats.org/officeDocument/2006/bibliography"/>
  </ds:schemaRefs>
</ds:datastoreItem>
</file>

<file path=customXml/itemProps23.xml><?xml version="1.0" encoding="utf-8"?>
<ds:datastoreItem xmlns:ds="http://schemas.openxmlformats.org/officeDocument/2006/customXml" ds:itemID="{4E6A1CBB-9C6E-4C95-9110-DB7EF94AF66A}">
  <ds:schemaRefs>
    <ds:schemaRef ds:uri="http://schemas.openxmlformats.org/officeDocument/2006/bibliography"/>
  </ds:schemaRefs>
</ds:datastoreItem>
</file>

<file path=customXml/itemProps24.xml><?xml version="1.0" encoding="utf-8"?>
<ds:datastoreItem xmlns:ds="http://schemas.openxmlformats.org/officeDocument/2006/customXml" ds:itemID="{CB564911-4A71-44B0-86CC-2A49C932A1D0}">
  <ds:schemaRefs>
    <ds:schemaRef ds:uri="http://schemas.openxmlformats.org/officeDocument/2006/bibliography"/>
  </ds:schemaRefs>
</ds:datastoreItem>
</file>

<file path=customXml/itemProps25.xml><?xml version="1.0" encoding="utf-8"?>
<ds:datastoreItem xmlns:ds="http://schemas.openxmlformats.org/officeDocument/2006/customXml" ds:itemID="{AFDAA89D-9AA3-4051-A294-D0449C3A5B48}">
  <ds:schemaRefs>
    <ds:schemaRef ds:uri="http://schemas.openxmlformats.org/officeDocument/2006/bibliography"/>
  </ds:schemaRefs>
</ds:datastoreItem>
</file>

<file path=customXml/itemProps26.xml><?xml version="1.0" encoding="utf-8"?>
<ds:datastoreItem xmlns:ds="http://schemas.openxmlformats.org/officeDocument/2006/customXml" ds:itemID="{0187C220-7DEF-4D94-9A8C-B8ECDE5B5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b4f3-af7f-457d-9594-a05f1006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7.xml><?xml version="1.0" encoding="utf-8"?>
<ds:datastoreItem xmlns:ds="http://schemas.openxmlformats.org/officeDocument/2006/customXml" ds:itemID="{52C30E20-A4F5-4B12-92B4-8241CA972420}">
  <ds:schemaRefs>
    <ds:schemaRef ds:uri="http://schemas.openxmlformats.org/officeDocument/2006/bibliography"/>
  </ds:schemaRefs>
</ds:datastoreItem>
</file>

<file path=customXml/itemProps28.xml><?xml version="1.0" encoding="utf-8"?>
<ds:datastoreItem xmlns:ds="http://schemas.openxmlformats.org/officeDocument/2006/customXml" ds:itemID="{03F8B5BE-DE53-4D48-BC27-EB0C23559E7A}">
  <ds:schemaRefs>
    <ds:schemaRef ds:uri="http://schemas.openxmlformats.org/officeDocument/2006/bibliography"/>
  </ds:schemaRefs>
</ds:datastoreItem>
</file>

<file path=customXml/itemProps29.xml><?xml version="1.0" encoding="utf-8"?>
<ds:datastoreItem xmlns:ds="http://schemas.openxmlformats.org/officeDocument/2006/customXml" ds:itemID="{AD35633D-F25D-4BB3-B272-BB29E308D1BF}">
  <ds:schemaRefs>
    <ds:schemaRef ds:uri="http://schemas.openxmlformats.org/officeDocument/2006/bibliography"/>
  </ds:schemaRefs>
</ds:datastoreItem>
</file>

<file path=customXml/itemProps3.xml><?xml version="1.0" encoding="utf-8"?>
<ds:datastoreItem xmlns:ds="http://schemas.openxmlformats.org/officeDocument/2006/customXml" ds:itemID="{B669567D-F4AE-4215-B482-DC6B9C944F34}">
  <ds:schemaRefs>
    <ds:schemaRef ds:uri="http://schemas.openxmlformats.org/officeDocument/2006/bibliography"/>
  </ds:schemaRefs>
</ds:datastoreItem>
</file>

<file path=customXml/itemProps30.xml><?xml version="1.0" encoding="utf-8"?>
<ds:datastoreItem xmlns:ds="http://schemas.openxmlformats.org/officeDocument/2006/customXml" ds:itemID="{35CBFA31-CCF5-42C6-91C0-0A3D31C12BE7}">
  <ds:schemaRefs>
    <ds:schemaRef ds:uri="http://schemas.openxmlformats.org/officeDocument/2006/bibliography"/>
  </ds:schemaRefs>
</ds:datastoreItem>
</file>

<file path=customXml/itemProps31.xml><?xml version="1.0" encoding="utf-8"?>
<ds:datastoreItem xmlns:ds="http://schemas.openxmlformats.org/officeDocument/2006/customXml" ds:itemID="{E8714F79-2560-4304-BAEF-4B5292FCF577}">
  <ds:schemaRefs>
    <ds:schemaRef ds:uri="http://schemas.openxmlformats.org/officeDocument/2006/bibliography"/>
  </ds:schemaRefs>
</ds:datastoreItem>
</file>

<file path=customXml/itemProps32.xml><?xml version="1.0" encoding="utf-8"?>
<ds:datastoreItem xmlns:ds="http://schemas.openxmlformats.org/officeDocument/2006/customXml" ds:itemID="{B4F7710E-87FD-4711-B7F0-D50B271755BB}">
  <ds:schemaRefs>
    <ds:schemaRef ds:uri="http://schemas.openxmlformats.org/officeDocument/2006/bibliography"/>
  </ds:schemaRefs>
</ds:datastoreItem>
</file>

<file path=customXml/itemProps33.xml><?xml version="1.0" encoding="utf-8"?>
<ds:datastoreItem xmlns:ds="http://schemas.openxmlformats.org/officeDocument/2006/customXml" ds:itemID="{06CB3CCC-C0E5-45C9-9403-1C192CCE89C2}">
  <ds:schemaRefs>
    <ds:schemaRef ds:uri="http://schemas.openxmlformats.org/officeDocument/2006/bibliography"/>
  </ds:schemaRefs>
</ds:datastoreItem>
</file>

<file path=customXml/itemProps34.xml><?xml version="1.0" encoding="utf-8"?>
<ds:datastoreItem xmlns:ds="http://schemas.openxmlformats.org/officeDocument/2006/customXml" ds:itemID="{3964A54C-486A-4375-BB9F-848768341F17}">
  <ds:schemaRefs>
    <ds:schemaRef ds:uri="http://schemas.openxmlformats.org/officeDocument/2006/bibliography"/>
  </ds:schemaRefs>
</ds:datastoreItem>
</file>

<file path=customXml/itemProps35.xml><?xml version="1.0" encoding="utf-8"?>
<ds:datastoreItem xmlns:ds="http://schemas.openxmlformats.org/officeDocument/2006/customXml" ds:itemID="{D1157472-996E-4AC9-8B14-88D8270B4E1D}">
  <ds:schemaRefs>
    <ds:schemaRef ds:uri="http://schemas.openxmlformats.org/officeDocument/2006/bibliography"/>
  </ds:schemaRefs>
</ds:datastoreItem>
</file>

<file path=customXml/itemProps36.xml><?xml version="1.0" encoding="utf-8"?>
<ds:datastoreItem xmlns:ds="http://schemas.openxmlformats.org/officeDocument/2006/customXml" ds:itemID="{D6E38FBF-FF21-4CBB-9C9F-F2DC29F0C3B0}">
  <ds:schemaRefs>
    <ds:schemaRef ds:uri="http://schemas.openxmlformats.org/officeDocument/2006/bibliography"/>
  </ds:schemaRefs>
</ds:datastoreItem>
</file>

<file path=customXml/itemProps4.xml><?xml version="1.0" encoding="utf-8"?>
<ds:datastoreItem xmlns:ds="http://schemas.openxmlformats.org/officeDocument/2006/customXml" ds:itemID="{A37B3FB8-6ACE-4D5A-8027-50292975B125}">
  <ds:schemaRefs>
    <ds:schemaRef ds:uri="http://schemas.openxmlformats.org/officeDocument/2006/bibliography"/>
  </ds:schemaRefs>
</ds:datastoreItem>
</file>

<file path=customXml/itemProps5.xml><?xml version="1.0" encoding="utf-8"?>
<ds:datastoreItem xmlns:ds="http://schemas.openxmlformats.org/officeDocument/2006/customXml" ds:itemID="{47A45730-1507-45CB-9847-863BDAB43E2D}">
  <ds:schemaRefs>
    <ds:schemaRef ds:uri="http://schemas.openxmlformats.org/officeDocument/2006/bibliography"/>
  </ds:schemaRefs>
</ds:datastoreItem>
</file>

<file path=customXml/itemProps6.xml><?xml version="1.0" encoding="utf-8"?>
<ds:datastoreItem xmlns:ds="http://schemas.openxmlformats.org/officeDocument/2006/customXml" ds:itemID="{FBF55018-4388-4994-8461-10DD9119E6D6}">
  <ds:schemaRefs>
    <ds:schemaRef ds:uri="http://schemas.openxmlformats.org/officeDocument/2006/bibliography"/>
  </ds:schemaRefs>
</ds:datastoreItem>
</file>

<file path=customXml/itemProps7.xml><?xml version="1.0" encoding="utf-8"?>
<ds:datastoreItem xmlns:ds="http://schemas.openxmlformats.org/officeDocument/2006/customXml" ds:itemID="{33723B69-9848-4FE2-8B5E-C1DAEE743902}">
  <ds:schemaRefs>
    <ds:schemaRef ds:uri="http://schemas.openxmlformats.org/officeDocument/2006/bibliography"/>
  </ds:schemaRefs>
</ds:datastoreItem>
</file>

<file path=customXml/itemProps8.xml><?xml version="1.0" encoding="utf-8"?>
<ds:datastoreItem xmlns:ds="http://schemas.openxmlformats.org/officeDocument/2006/customXml" ds:itemID="{58937677-9D61-43D6-BF91-61576ED26F35}">
  <ds:schemaRefs>
    <ds:schemaRef ds:uri="http://schemas.openxmlformats.org/officeDocument/2006/bibliography"/>
  </ds:schemaRefs>
</ds:datastoreItem>
</file>

<file path=customXml/itemProps9.xml><?xml version="1.0" encoding="utf-8"?>
<ds:datastoreItem xmlns:ds="http://schemas.openxmlformats.org/officeDocument/2006/customXml" ds:itemID="{27D9C3BB-2819-4BB4-9D4E-20734967B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45</Pages>
  <Words>12502</Words>
  <Characters>71264</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UMC</Company>
  <LinksUpToDate>false</LinksUpToDate>
  <CharactersWithSpaces>83599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Башарина Светлана Л.</dc:creator>
  <cp:lastModifiedBy>Журавлев Андрей Валерьевич</cp:lastModifiedBy>
  <cp:revision>45</cp:revision>
  <cp:lastPrinted>2017-03-09T14:07:00Z</cp:lastPrinted>
  <dcterms:created xsi:type="dcterms:W3CDTF">2021-08-06T03:39:00Z</dcterms:created>
  <dcterms:modified xsi:type="dcterms:W3CDTF">2024-09-30T08:40:00Z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0x0101001511DF29F0BCEF4F95215B9DBFF076A8</vt:lpwstr>
  </property>
</Properties>
</file>