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right" w:tblpY="215"/>
        <w:tblW w:w="7600" w:type="dxa"/>
        <w:tblLook w:val="04A0" w:firstRow="1" w:lastRow="0" w:firstColumn="1" w:lastColumn="0" w:noHBand="0" w:noVBand="1"/>
      </w:tblPr>
      <w:tblGrid>
        <w:gridCol w:w="7600"/>
      </w:tblGrid>
      <w:tr w:rsidR="00067F2F" w14:paraId="567A9168" w14:textId="77777777" w:rsidTr="00205AE1">
        <w:trPr>
          <w:trHeight w:val="510"/>
        </w:trPr>
        <w:tc>
          <w:tcPr>
            <w:tcW w:w="7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A9167" w14:textId="77777777" w:rsidR="00205AE1" w:rsidRPr="00EE1B1C" w:rsidRDefault="009367FA" w:rsidP="00205AE1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lang w:eastAsia="ru-RU"/>
              </w:rPr>
            </w:pPr>
            <w:r w:rsidRPr="00EE1B1C">
              <w:rPr>
                <w:rFonts w:ascii="Verdana" w:eastAsia="Times New Roman" w:hAnsi="Verdana" w:cs="Arial"/>
                <w:b/>
                <w:bCs/>
                <w:lang w:eastAsia="ru-RU"/>
              </w:rPr>
              <w:t xml:space="preserve">  УТВЕРЖДАЮ</w:t>
            </w:r>
          </w:p>
        </w:tc>
      </w:tr>
      <w:tr w:rsidR="00067F2F" w14:paraId="567A916C" w14:textId="77777777" w:rsidTr="00205AE1">
        <w:trPr>
          <w:trHeight w:val="465"/>
        </w:trPr>
        <w:tc>
          <w:tcPr>
            <w:tcW w:w="7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A916B" w14:textId="77777777" w:rsidR="00205AE1" w:rsidRPr="00EE1B1C" w:rsidRDefault="009367FA" w:rsidP="00205AE1">
            <w:pPr>
              <w:spacing w:after="0" w:line="240" w:lineRule="auto"/>
              <w:jc w:val="right"/>
              <w:rPr>
                <w:rFonts w:ascii="Verdana" w:eastAsia="Times New Roman" w:hAnsi="Verdana" w:cs="Arial"/>
                <w:lang w:eastAsia="ru-RU"/>
              </w:rPr>
            </w:pPr>
            <w:r w:rsidRPr="00EE1B1C">
              <w:rPr>
                <w:rFonts w:ascii="Verdana" w:eastAsia="Times New Roman" w:hAnsi="Verdana" w:cs="Arial"/>
                <w:lang w:eastAsia="ru-RU"/>
              </w:rPr>
              <w:t>Директор по капитальному строительству</w:t>
            </w:r>
          </w:p>
        </w:tc>
      </w:tr>
      <w:tr w:rsidR="00067F2F" w14:paraId="567A916E" w14:textId="77777777" w:rsidTr="00205AE1">
        <w:trPr>
          <w:trHeight w:val="480"/>
        </w:trPr>
        <w:tc>
          <w:tcPr>
            <w:tcW w:w="7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A916D" w14:textId="77777777" w:rsidR="00205AE1" w:rsidRPr="00EE1B1C" w:rsidRDefault="009367FA" w:rsidP="00820DDB">
            <w:pPr>
              <w:spacing w:after="0" w:line="240" w:lineRule="auto"/>
              <w:jc w:val="right"/>
              <w:rPr>
                <w:rFonts w:ascii="Verdana" w:eastAsia="Times New Roman" w:hAnsi="Verdana" w:cs="Arial"/>
                <w:lang w:eastAsia="ru-RU"/>
              </w:rPr>
            </w:pPr>
            <w:r w:rsidRPr="00EE1B1C">
              <w:rPr>
                <w:rFonts w:ascii="Verdana" w:eastAsia="Times New Roman" w:hAnsi="Verdana" w:cs="Arial"/>
                <w:lang w:eastAsia="ru-RU"/>
              </w:rPr>
              <w:t>________________________</w:t>
            </w:r>
            <w:r w:rsidR="00820DDB">
              <w:rPr>
                <w:rFonts w:ascii="Verdana" w:eastAsia="Times New Roman" w:hAnsi="Verdana" w:cs="Arial"/>
                <w:lang w:eastAsia="ru-RU"/>
              </w:rPr>
              <w:t>В</w:t>
            </w:r>
            <w:r w:rsidRPr="00EE1B1C">
              <w:rPr>
                <w:rFonts w:ascii="Verdana" w:eastAsia="Times New Roman" w:hAnsi="Verdana" w:cs="Arial"/>
                <w:lang w:eastAsia="ru-RU"/>
              </w:rPr>
              <w:t>.</w:t>
            </w:r>
            <w:r w:rsidR="00820DDB">
              <w:rPr>
                <w:rFonts w:ascii="Verdana" w:eastAsia="Times New Roman" w:hAnsi="Verdana" w:cs="Arial"/>
                <w:lang w:eastAsia="ru-RU"/>
              </w:rPr>
              <w:t>А</w:t>
            </w:r>
            <w:r w:rsidRPr="00EE1B1C">
              <w:rPr>
                <w:rFonts w:ascii="Verdana" w:eastAsia="Times New Roman" w:hAnsi="Verdana" w:cs="Arial"/>
                <w:lang w:eastAsia="ru-RU"/>
              </w:rPr>
              <w:t xml:space="preserve">. </w:t>
            </w:r>
            <w:r w:rsidR="00820DDB">
              <w:rPr>
                <w:rFonts w:ascii="Verdana" w:eastAsia="Times New Roman" w:hAnsi="Verdana" w:cs="Arial"/>
                <w:lang w:eastAsia="ru-RU"/>
              </w:rPr>
              <w:t>Федор</w:t>
            </w:r>
            <w:r w:rsidRPr="00EE1B1C">
              <w:rPr>
                <w:rFonts w:ascii="Verdana" w:eastAsia="Times New Roman" w:hAnsi="Verdana" w:cs="Arial"/>
                <w:lang w:eastAsia="ru-RU"/>
              </w:rPr>
              <w:t>ов</w:t>
            </w:r>
          </w:p>
        </w:tc>
      </w:tr>
      <w:tr w:rsidR="00067F2F" w14:paraId="567A9170" w14:textId="77777777" w:rsidTr="00205AE1">
        <w:trPr>
          <w:trHeight w:val="495"/>
        </w:trPr>
        <w:tc>
          <w:tcPr>
            <w:tcW w:w="7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A916F" w14:textId="77777777" w:rsidR="00205AE1" w:rsidRPr="00EE1B1C" w:rsidRDefault="009367FA" w:rsidP="00C8177C">
            <w:pPr>
              <w:spacing w:after="0" w:line="240" w:lineRule="auto"/>
              <w:jc w:val="right"/>
              <w:rPr>
                <w:rFonts w:ascii="Verdana" w:eastAsia="Times New Roman" w:hAnsi="Verdana" w:cs="Arial"/>
                <w:lang w:eastAsia="ru-RU"/>
              </w:rPr>
            </w:pPr>
            <w:r w:rsidRPr="00EE1B1C">
              <w:rPr>
                <w:rFonts w:ascii="Verdana" w:eastAsia="Times New Roman" w:hAnsi="Verdana" w:cs="Arial"/>
                <w:lang w:eastAsia="ru-RU"/>
              </w:rPr>
              <w:t>"_____"________________________20</w:t>
            </w:r>
            <w:r w:rsidR="00990A4F" w:rsidRPr="00EE1B1C">
              <w:rPr>
                <w:rFonts w:ascii="Verdana" w:eastAsia="Times New Roman" w:hAnsi="Verdana" w:cs="Arial"/>
                <w:lang w:eastAsia="ru-RU"/>
              </w:rPr>
              <w:t>2</w:t>
            </w:r>
            <w:r w:rsidR="00C8177C">
              <w:rPr>
                <w:rFonts w:ascii="Verdana" w:eastAsia="Times New Roman" w:hAnsi="Verdana" w:cs="Arial"/>
                <w:lang w:eastAsia="ru-RU"/>
              </w:rPr>
              <w:t>3</w:t>
            </w:r>
            <w:r w:rsidRPr="00EE1B1C">
              <w:rPr>
                <w:rFonts w:ascii="Verdana" w:eastAsia="Times New Roman" w:hAnsi="Verdana" w:cs="Arial"/>
                <w:lang w:eastAsia="ru-RU"/>
              </w:rPr>
              <w:t>г.</w:t>
            </w:r>
          </w:p>
        </w:tc>
      </w:tr>
      <w:tr w:rsidR="00067F2F" w14:paraId="567A9172" w14:textId="77777777" w:rsidTr="00205AE1">
        <w:trPr>
          <w:trHeight w:val="375"/>
        </w:trPr>
        <w:tc>
          <w:tcPr>
            <w:tcW w:w="7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A9171" w14:textId="77777777" w:rsidR="00205AE1" w:rsidRPr="00EE1B1C" w:rsidRDefault="00205AE1" w:rsidP="00205AE1">
            <w:pPr>
              <w:spacing w:after="0" w:line="240" w:lineRule="auto"/>
              <w:rPr>
                <w:rFonts w:ascii="Verdana" w:eastAsia="Times New Roman" w:hAnsi="Verdana" w:cs="Arial"/>
                <w:lang w:eastAsia="ru-RU"/>
              </w:rPr>
            </w:pPr>
          </w:p>
        </w:tc>
      </w:tr>
    </w:tbl>
    <w:p w14:paraId="567A9173" w14:textId="728D03BD" w:rsidR="00205AE1" w:rsidRPr="00EE1B1C" w:rsidRDefault="009367FA" w:rsidP="00205AE1">
      <w:pPr>
        <w:spacing w:after="0" w:line="240" w:lineRule="auto"/>
        <w:jc w:val="center"/>
        <w:rPr>
          <w:rFonts w:ascii="Verdana" w:eastAsia="Times New Roman" w:hAnsi="Verdana" w:cs="Times"/>
          <w:b/>
          <w:bCs/>
          <w:color w:val="000000"/>
          <w:lang w:eastAsia="ru-RU"/>
        </w:rPr>
      </w:pPr>
      <w:r w:rsidRPr="00EE1B1C">
        <w:rPr>
          <w:rFonts w:ascii="Verdana" w:eastAsia="Times New Roman" w:hAnsi="Verdana" w:cs="Times"/>
          <w:b/>
          <w:bCs/>
          <w:color w:val="000000"/>
          <w:lang w:eastAsia="ru-RU"/>
        </w:rPr>
        <w:t xml:space="preserve"> </w:t>
      </w:r>
    </w:p>
    <w:p w14:paraId="567A9174" w14:textId="686A5ED9" w:rsidR="00205AE1" w:rsidRPr="00EE1B1C" w:rsidRDefault="00205AE1" w:rsidP="009367FA">
      <w:pPr>
        <w:spacing w:after="0" w:line="240" w:lineRule="auto"/>
        <w:rPr>
          <w:rFonts w:ascii="Verdana" w:eastAsia="Times New Roman" w:hAnsi="Verdana" w:cs="Times"/>
          <w:b/>
          <w:bCs/>
          <w:color w:val="000000"/>
          <w:lang w:eastAsia="ru-RU"/>
        </w:rPr>
      </w:pPr>
    </w:p>
    <w:p w14:paraId="567A9175" w14:textId="77777777" w:rsidR="00205AE1" w:rsidRPr="00EE1B1C" w:rsidRDefault="00205AE1" w:rsidP="00B5396A">
      <w:pPr>
        <w:spacing w:after="0" w:line="240" w:lineRule="auto"/>
        <w:jc w:val="center"/>
        <w:rPr>
          <w:rFonts w:ascii="Verdana" w:eastAsia="Times New Roman" w:hAnsi="Verdana" w:cs="Times"/>
          <w:b/>
          <w:bCs/>
          <w:color w:val="000000"/>
          <w:lang w:eastAsia="ru-RU"/>
        </w:rPr>
      </w:pPr>
    </w:p>
    <w:p w14:paraId="567A9176" w14:textId="77777777" w:rsidR="00205AE1" w:rsidRPr="00EE1B1C" w:rsidRDefault="00205AE1" w:rsidP="00B5396A">
      <w:pPr>
        <w:spacing w:after="0" w:line="240" w:lineRule="auto"/>
        <w:jc w:val="center"/>
        <w:rPr>
          <w:rFonts w:ascii="Verdana" w:eastAsia="Times New Roman" w:hAnsi="Verdana" w:cs="Times"/>
          <w:b/>
          <w:bCs/>
          <w:color w:val="000000"/>
          <w:lang w:eastAsia="ru-RU"/>
        </w:rPr>
      </w:pPr>
    </w:p>
    <w:p w14:paraId="567A9177" w14:textId="77777777" w:rsidR="00205AE1" w:rsidRPr="00EE1B1C" w:rsidRDefault="00205AE1" w:rsidP="00B5396A">
      <w:pPr>
        <w:spacing w:after="0" w:line="240" w:lineRule="auto"/>
        <w:jc w:val="center"/>
        <w:rPr>
          <w:rFonts w:ascii="Verdana" w:eastAsia="Times New Roman" w:hAnsi="Verdana" w:cs="Times"/>
          <w:b/>
          <w:bCs/>
          <w:color w:val="000000"/>
          <w:lang w:eastAsia="ru-RU"/>
        </w:rPr>
      </w:pPr>
    </w:p>
    <w:p w14:paraId="567A9178" w14:textId="77777777" w:rsidR="00205AE1" w:rsidRPr="00EE1B1C" w:rsidRDefault="00205AE1" w:rsidP="00B5396A">
      <w:pPr>
        <w:spacing w:after="0" w:line="240" w:lineRule="auto"/>
        <w:jc w:val="center"/>
        <w:rPr>
          <w:rFonts w:ascii="Verdana" w:eastAsia="Times New Roman" w:hAnsi="Verdana" w:cs="Times"/>
          <w:b/>
          <w:bCs/>
          <w:color w:val="000000"/>
          <w:lang w:eastAsia="ru-RU"/>
        </w:rPr>
      </w:pPr>
    </w:p>
    <w:p w14:paraId="567A9179" w14:textId="77777777" w:rsidR="00205AE1" w:rsidRPr="00EE1B1C" w:rsidRDefault="00205AE1" w:rsidP="00B5396A">
      <w:pPr>
        <w:spacing w:after="0" w:line="240" w:lineRule="auto"/>
        <w:jc w:val="center"/>
        <w:rPr>
          <w:rFonts w:ascii="Verdana" w:eastAsia="Times New Roman" w:hAnsi="Verdana" w:cs="Times"/>
          <w:b/>
          <w:bCs/>
          <w:color w:val="000000"/>
          <w:lang w:eastAsia="ru-RU"/>
        </w:rPr>
      </w:pPr>
    </w:p>
    <w:p w14:paraId="567A917A" w14:textId="77777777" w:rsidR="00205AE1" w:rsidRPr="00EE1B1C" w:rsidRDefault="00205AE1" w:rsidP="00B5396A">
      <w:pPr>
        <w:spacing w:after="0" w:line="240" w:lineRule="auto"/>
        <w:jc w:val="center"/>
        <w:rPr>
          <w:rFonts w:ascii="Verdana" w:eastAsia="Times New Roman" w:hAnsi="Verdana" w:cs="Times"/>
          <w:b/>
          <w:bCs/>
          <w:color w:val="000000"/>
          <w:lang w:eastAsia="ru-RU"/>
        </w:rPr>
      </w:pPr>
    </w:p>
    <w:p w14:paraId="567A917C" w14:textId="7518F20D" w:rsidR="00205AE1" w:rsidRPr="00EE1B1C" w:rsidRDefault="00205AE1" w:rsidP="009367FA">
      <w:pPr>
        <w:spacing w:after="0" w:line="240" w:lineRule="auto"/>
        <w:rPr>
          <w:rFonts w:ascii="Verdana" w:eastAsia="Times New Roman" w:hAnsi="Verdana" w:cs="Times"/>
          <w:b/>
          <w:bCs/>
          <w:color w:val="000000"/>
          <w:lang w:eastAsia="ru-RU"/>
        </w:rPr>
      </w:pPr>
    </w:p>
    <w:p w14:paraId="567A917D" w14:textId="77777777" w:rsidR="00205AE1" w:rsidRPr="00EE1B1C" w:rsidRDefault="00205AE1" w:rsidP="00B5396A">
      <w:pPr>
        <w:spacing w:after="0" w:line="240" w:lineRule="auto"/>
        <w:jc w:val="center"/>
        <w:rPr>
          <w:rFonts w:ascii="Verdana" w:eastAsia="Times New Roman" w:hAnsi="Verdana" w:cs="Times"/>
          <w:b/>
          <w:bCs/>
          <w:color w:val="000000"/>
          <w:lang w:eastAsia="ru-RU"/>
        </w:rPr>
      </w:pPr>
    </w:p>
    <w:p w14:paraId="567A917E" w14:textId="125358AC" w:rsidR="001460EF" w:rsidRDefault="00F0251C" w:rsidP="00567438">
      <w:pPr>
        <w:spacing w:after="0" w:line="240" w:lineRule="auto"/>
        <w:jc w:val="center"/>
        <w:rPr>
          <w:rFonts w:ascii="Verdana" w:eastAsia="Times New Roman" w:hAnsi="Verdana" w:cs="Times"/>
          <w:b/>
          <w:bCs/>
          <w:color w:val="000000"/>
          <w:lang w:eastAsia="ru-RU"/>
        </w:rPr>
      </w:pPr>
      <w:r w:rsidRPr="00EE1B1C">
        <w:rPr>
          <w:rFonts w:ascii="Verdana" w:eastAsia="Times New Roman" w:hAnsi="Verdana" w:cs="Times"/>
          <w:b/>
          <w:bCs/>
          <w:color w:val="000000"/>
          <w:lang w:eastAsia="ru-RU"/>
        </w:rPr>
        <w:t xml:space="preserve">Требования к бытовым, складским и вспомогательным </w:t>
      </w:r>
      <w:r w:rsidR="004B5EFA">
        <w:rPr>
          <w:rFonts w:ascii="Verdana" w:eastAsia="Times New Roman" w:hAnsi="Verdana" w:cs="Times"/>
          <w:b/>
          <w:bCs/>
          <w:color w:val="000000"/>
          <w:lang w:eastAsia="ru-RU"/>
        </w:rPr>
        <w:t>помещениям</w:t>
      </w:r>
      <w:r w:rsidRPr="00EE1B1C">
        <w:rPr>
          <w:rFonts w:ascii="Verdana" w:eastAsia="Times New Roman" w:hAnsi="Verdana" w:cs="Times"/>
          <w:b/>
          <w:bCs/>
          <w:color w:val="000000"/>
          <w:lang w:eastAsia="ru-RU"/>
        </w:rPr>
        <w:t xml:space="preserve"> подрядной организации (здания, </w:t>
      </w:r>
      <w:r w:rsidR="004467A5">
        <w:rPr>
          <w:rFonts w:ascii="Verdana" w:eastAsia="Times New Roman" w:hAnsi="Verdana" w:cs="Times"/>
          <w:b/>
          <w:bCs/>
          <w:color w:val="000000"/>
          <w:lang w:eastAsia="ru-RU"/>
        </w:rPr>
        <w:t>блок-контейнеры</w:t>
      </w:r>
      <w:r w:rsidR="00567438">
        <w:rPr>
          <w:rFonts w:ascii="Verdana" w:eastAsia="Times New Roman" w:hAnsi="Verdana" w:cs="Times"/>
          <w:b/>
          <w:bCs/>
          <w:color w:val="000000"/>
          <w:lang w:eastAsia="ru-RU"/>
        </w:rPr>
        <w:t xml:space="preserve">), с перечислением к </w:t>
      </w:r>
      <w:r w:rsidRPr="00EE1B1C">
        <w:rPr>
          <w:rFonts w:ascii="Verdana" w:eastAsia="Times New Roman" w:hAnsi="Verdana" w:cs="Times"/>
          <w:b/>
          <w:bCs/>
          <w:color w:val="000000"/>
          <w:lang w:eastAsia="ru-RU"/>
        </w:rPr>
        <w:t>выполнению</w:t>
      </w:r>
      <w:r w:rsidR="00567438">
        <w:rPr>
          <w:rFonts w:ascii="Verdana" w:eastAsia="Times New Roman" w:hAnsi="Verdana" w:cs="Times"/>
          <w:b/>
          <w:bCs/>
          <w:color w:val="000000"/>
          <w:lang w:eastAsia="ru-RU"/>
        </w:rPr>
        <w:t xml:space="preserve"> </w:t>
      </w:r>
      <w:r w:rsidR="009367FA" w:rsidRPr="00EE1B1C">
        <w:rPr>
          <w:rFonts w:ascii="Verdana" w:eastAsia="Times New Roman" w:hAnsi="Verdana" w:cs="Times"/>
          <w:b/>
          <w:bCs/>
          <w:color w:val="000000"/>
          <w:lang w:eastAsia="ru-RU"/>
        </w:rPr>
        <w:t>необходимых мероприятий и условий для возможности размещения на территории, а также за пределами территории АО «ВМЗ»</w:t>
      </w:r>
      <w:r w:rsidR="005711AC" w:rsidRPr="00EE1B1C">
        <w:rPr>
          <w:rFonts w:ascii="Verdana" w:eastAsia="Times New Roman" w:hAnsi="Verdana" w:cs="Times"/>
          <w:b/>
          <w:bCs/>
          <w:color w:val="000000"/>
          <w:lang w:eastAsia="ru-RU"/>
        </w:rPr>
        <w:t>,</w:t>
      </w:r>
      <w:r w:rsidR="00A9432D" w:rsidRPr="00EE1B1C">
        <w:rPr>
          <w:rFonts w:ascii="Verdana" w:eastAsia="Times New Roman" w:hAnsi="Verdana" w:cs="Times"/>
          <w:b/>
          <w:bCs/>
          <w:color w:val="000000"/>
          <w:lang w:eastAsia="ru-RU"/>
        </w:rPr>
        <w:t xml:space="preserve"> выполняющих строительные и монтажные работы на объектах АО «ВМЗ»</w:t>
      </w:r>
    </w:p>
    <w:p w14:paraId="567A917F" w14:textId="77777777" w:rsidR="00F21AE0" w:rsidRPr="00EE1B1C" w:rsidRDefault="00F21AE0" w:rsidP="001C77BE">
      <w:pPr>
        <w:spacing w:after="0" w:line="240" w:lineRule="auto"/>
        <w:rPr>
          <w:rFonts w:ascii="Verdana" w:eastAsia="Times New Roman" w:hAnsi="Verdana" w:cs="Times"/>
          <w:b/>
          <w:bCs/>
          <w:color w:val="000000"/>
          <w:lang w:eastAsia="ru-RU"/>
        </w:rPr>
      </w:pPr>
    </w:p>
    <w:p w14:paraId="567A9180" w14:textId="77777777" w:rsidR="00470551" w:rsidRDefault="009367FA" w:rsidP="00762168">
      <w:pPr>
        <w:pStyle w:val="a8"/>
        <w:numPr>
          <w:ilvl w:val="0"/>
          <w:numId w:val="5"/>
        </w:numPr>
        <w:spacing w:after="0" w:line="240" w:lineRule="auto"/>
        <w:rPr>
          <w:rFonts w:ascii="Verdana" w:eastAsia="Times New Roman" w:hAnsi="Verdana" w:cs="Times"/>
          <w:b/>
          <w:bCs/>
          <w:color w:val="000000"/>
          <w:u w:val="single"/>
          <w:lang w:eastAsia="ru-RU"/>
        </w:rPr>
      </w:pPr>
      <w:r w:rsidRPr="00762168">
        <w:rPr>
          <w:rFonts w:ascii="Verdana" w:eastAsia="Times New Roman" w:hAnsi="Verdana" w:cs="Times"/>
          <w:b/>
          <w:bCs/>
          <w:color w:val="000000"/>
          <w:u w:val="single"/>
          <w:lang w:eastAsia="ru-RU"/>
        </w:rPr>
        <w:t>Общие требования:</w:t>
      </w:r>
    </w:p>
    <w:p w14:paraId="567A9181" w14:textId="77777777" w:rsidR="00567438" w:rsidRPr="00762168" w:rsidRDefault="00567438" w:rsidP="00567438">
      <w:pPr>
        <w:pStyle w:val="a8"/>
        <w:spacing w:after="0" w:line="240" w:lineRule="auto"/>
        <w:rPr>
          <w:rFonts w:ascii="Verdana" w:eastAsia="Times New Roman" w:hAnsi="Verdana" w:cs="Times"/>
          <w:b/>
          <w:bCs/>
          <w:color w:val="000000"/>
          <w:u w:val="single"/>
          <w:lang w:eastAsia="ru-RU"/>
        </w:rPr>
      </w:pPr>
    </w:p>
    <w:p w14:paraId="567A9182" w14:textId="77777777" w:rsidR="000F310A" w:rsidRPr="00567438" w:rsidRDefault="009367FA" w:rsidP="001C77BE">
      <w:pPr>
        <w:spacing w:after="0" w:line="276" w:lineRule="auto"/>
        <w:rPr>
          <w:rFonts w:ascii="Verdana" w:eastAsia="Times New Roman" w:hAnsi="Verdana" w:cs="Times"/>
          <w:b/>
          <w:bCs/>
          <w:color w:val="000000"/>
          <w:lang w:eastAsia="ru-RU"/>
        </w:rPr>
      </w:pPr>
      <w:r w:rsidRPr="00567438">
        <w:rPr>
          <w:rFonts w:ascii="Verdana" w:eastAsia="Times New Roman" w:hAnsi="Verdana" w:cs="Times"/>
          <w:b/>
          <w:bCs/>
          <w:color w:val="000000"/>
          <w:lang w:eastAsia="ru-RU"/>
        </w:rPr>
        <w:t>Необходимо предусмотреть 5 видов</w:t>
      </w:r>
      <w:r w:rsidR="00293D2E" w:rsidRPr="00567438">
        <w:rPr>
          <w:rFonts w:ascii="Verdana" w:eastAsia="Times New Roman" w:hAnsi="Verdana" w:cs="Times"/>
          <w:b/>
          <w:bCs/>
          <w:color w:val="000000"/>
          <w:lang w:eastAsia="ru-RU"/>
        </w:rPr>
        <w:t xml:space="preserve"> помещений</w:t>
      </w:r>
      <w:r w:rsidR="00FA5634">
        <w:rPr>
          <w:rFonts w:ascii="Verdana" w:eastAsia="Times New Roman" w:hAnsi="Verdana" w:cs="Times"/>
          <w:b/>
          <w:bCs/>
          <w:color w:val="000000"/>
          <w:lang w:eastAsia="ru-RU"/>
        </w:rPr>
        <w:t>:</w:t>
      </w:r>
    </w:p>
    <w:p w14:paraId="567A9183" w14:textId="77777777" w:rsidR="00293D2E" w:rsidRPr="00EE1B1C" w:rsidRDefault="009367FA" w:rsidP="001C77BE">
      <w:pPr>
        <w:pStyle w:val="a8"/>
        <w:numPr>
          <w:ilvl w:val="0"/>
          <w:numId w:val="1"/>
        </w:numPr>
        <w:spacing w:after="0" w:line="276" w:lineRule="auto"/>
        <w:ind w:left="0" w:firstLine="426"/>
        <w:rPr>
          <w:rFonts w:ascii="Verdana" w:eastAsia="Times New Roman" w:hAnsi="Verdana" w:cs="Times"/>
          <w:bCs/>
          <w:color w:val="000000"/>
          <w:lang w:eastAsia="ru-RU"/>
        </w:rPr>
      </w:pPr>
      <w:r w:rsidRPr="00EE1B1C">
        <w:rPr>
          <w:rFonts w:ascii="Verdana" w:eastAsia="Times New Roman" w:hAnsi="Verdana" w:cs="Times"/>
          <w:bCs/>
          <w:color w:val="000000"/>
          <w:lang w:eastAsia="ru-RU"/>
        </w:rPr>
        <w:t>Офис</w:t>
      </w:r>
    </w:p>
    <w:p w14:paraId="567A9184" w14:textId="77777777" w:rsidR="00293D2E" w:rsidRPr="00EE1B1C" w:rsidRDefault="009367FA" w:rsidP="001C77BE">
      <w:pPr>
        <w:pStyle w:val="a8"/>
        <w:numPr>
          <w:ilvl w:val="0"/>
          <w:numId w:val="1"/>
        </w:numPr>
        <w:spacing w:after="0" w:line="276" w:lineRule="auto"/>
        <w:ind w:left="0" w:firstLine="426"/>
        <w:rPr>
          <w:rFonts w:ascii="Verdana" w:eastAsia="Times New Roman" w:hAnsi="Verdana" w:cs="Times"/>
          <w:bCs/>
          <w:color w:val="000000"/>
          <w:lang w:eastAsia="ru-RU"/>
        </w:rPr>
      </w:pPr>
      <w:r w:rsidRPr="00EE1B1C">
        <w:rPr>
          <w:rFonts w:ascii="Verdana" w:eastAsia="Times New Roman" w:hAnsi="Verdana" w:cs="Times"/>
          <w:bCs/>
          <w:color w:val="000000"/>
          <w:lang w:eastAsia="ru-RU"/>
        </w:rPr>
        <w:t>Комната приема пищи</w:t>
      </w:r>
    </w:p>
    <w:p w14:paraId="567A9185" w14:textId="77777777" w:rsidR="00293D2E" w:rsidRPr="00EE1B1C" w:rsidRDefault="009367FA" w:rsidP="001C77BE">
      <w:pPr>
        <w:pStyle w:val="a8"/>
        <w:numPr>
          <w:ilvl w:val="0"/>
          <w:numId w:val="1"/>
        </w:numPr>
        <w:spacing w:after="0" w:line="276" w:lineRule="auto"/>
        <w:ind w:left="0" w:firstLine="426"/>
        <w:rPr>
          <w:rFonts w:ascii="Verdana" w:eastAsia="Times New Roman" w:hAnsi="Verdana" w:cs="Times"/>
          <w:bCs/>
          <w:color w:val="000000"/>
          <w:lang w:eastAsia="ru-RU"/>
        </w:rPr>
      </w:pPr>
      <w:r w:rsidRPr="00EE1B1C">
        <w:rPr>
          <w:rFonts w:ascii="Verdana" w:eastAsia="Times New Roman" w:hAnsi="Verdana" w:cs="Times"/>
          <w:bCs/>
          <w:color w:val="000000"/>
          <w:lang w:eastAsia="ru-RU"/>
        </w:rPr>
        <w:t xml:space="preserve">Раздевалка </w:t>
      </w:r>
    </w:p>
    <w:p w14:paraId="567A9186" w14:textId="77777777" w:rsidR="00293D2E" w:rsidRPr="003735D0" w:rsidRDefault="009367FA" w:rsidP="001C77BE">
      <w:pPr>
        <w:pStyle w:val="a8"/>
        <w:numPr>
          <w:ilvl w:val="0"/>
          <w:numId w:val="1"/>
        </w:numPr>
        <w:spacing w:after="0" w:line="276" w:lineRule="auto"/>
        <w:ind w:left="0" w:firstLine="426"/>
        <w:rPr>
          <w:rFonts w:ascii="Verdana" w:eastAsia="Times New Roman" w:hAnsi="Verdana" w:cs="Times"/>
          <w:bCs/>
          <w:color w:val="000000"/>
          <w:lang w:eastAsia="ru-RU"/>
        </w:rPr>
      </w:pPr>
      <w:r w:rsidRPr="00EE1B1C">
        <w:rPr>
          <w:rFonts w:ascii="Verdana" w:eastAsia="Times New Roman" w:hAnsi="Verdana" w:cs="Times"/>
          <w:bCs/>
          <w:color w:val="000000"/>
          <w:lang w:eastAsia="ru-RU"/>
        </w:rPr>
        <w:t>Склад/</w:t>
      </w:r>
      <w:r w:rsidR="004344A3" w:rsidRPr="00EE1B1C">
        <w:rPr>
          <w:rFonts w:ascii="Verdana" w:eastAsia="Times New Roman" w:hAnsi="Verdana" w:cs="Times"/>
          <w:bCs/>
          <w:color w:val="000000"/>
          <w:lang w:eastAsia="ru-RU"/>
        </w:rPr>
        <w:t>помещение под инструменты</w:t>
      </w:r>
    </w:p>
    <w:p w14:paraId="567A9187" w14:textId="77777777" w:rsidR="00F21AE0" w:rsidRPr="001C77BE" w:rsidRDefault="009367FA" w:rsidP="001C77BE">
      <w:pPr>
        <w:pStyle w:val="a8"/>
        <w:numPr>
          <w:ilvl w:val="0"/>
          <w:numId w:val="1"/>
        </w:numPr>
        <w:spacing w:after="0" w:line="276" w:lineRule="auto"/>
        <w:ind w:left="0" w:firstLine="426"/>
        <w:rPr>
          <w:rFonts w:ascii="Verdana" w:eastAsia="Times New Roman" w:hAnsi="Verdana" w:cs="Times"/>
          <w:bCs/>
          <w:color w:val="000000"/>
          <w:lang w:eastAsia="ru-RU"/>
        </w:rPr>
      </w:pPr>
      <w:r w:rsidRPr="00EE1B1C">
        <w:rPr>
          <w:rFonts w:ascii="Verdana" w:eastAsia="Times New Roman" w:hAnsi="Verdana" w:cs="Times"/>
          <w:bCs/>
          <w:color w:val="000000"/>
          <w:lang w:eastAsia="ru-RU"/>
        </w:rPr>
        <w:t>Сушилка для спецодежды</w:t>
      </w:r>
    </w:p>
    <w:p w14:paraId="567A9188" w14:textId="77777777" w:rsidR="000022F5" w:rsidRPr="00EE1B1C" w:rsidRDefault="009367FA" w:rsidP="001C77BE">
      <w:pPr>
        <w:spacing w:after="0" w:line="276" w:lineRule="auto"/>
        <w:ind w:firstLine="708"/>
        <w:jc w:val="both"/>
        <w:rPr>
          <w:rFonts w:ascii="Verdana" w:eastAsia="Times New Roman" w:hAnsi="Verdana" w:cs="Times New Roman"/>
          <w:b/>
          <w:color w:val="000000"/>
          <w:lang w:eastAsia="ru-RU"/>
        </w:rPr>
      </w:pPr>
      <w:r>
        <w:rPr>
          <w:rFonts w:ascii="Verdana" w:eastAsia="Times New Roman" w:hAnsi="Verdana" w:cs="Times"/>
          <w:bCs/>
          <w:color w:val="000000"/>
          <w:lang w:eastAsia="ru-RU"/>
        </w:rPr>
        <w:t>Все помещения</w:t>
      </w:r>
      <w:r w:rsidR="004467A5">
        <w:rPr>
          <w:rFonts w:ascii="Verdana" w:eastAsia="Times New Roman" w:hAnsi="Verdana" w:cs="Times"/>
          <w:bCs/>
          <w:color w:val="000000"/>
          <w:lang w:eastAsia="ru-RU"/>
        </w:rPr>
        <w:t xml:space="preserve"> (здания, блок-контейнеры)</w:t>
      </w:r>
      <w:r>
        <w:rPr>
          <w:rFonts w:ascii="Verdana" w:eastAsia="Times New Roman" w:hAnsi="Verdana" w:cs="Times"/>
          <w:bCs/>
          <w:color w:val="000000"/>
          <w:lang w:eastAsia="ru-RU"/>
        </w:rPr>
        <w:t>, которые размещены в строительном городке,</w:t>
      </w:r>
      <w:r w:rsidR="00EF6149">
        <w:rPr>
          <w:rFonts w:ascii="Verdana" w:eastAsia="Times New Roman" w:hAnsi="Verdana" w:cs="Times"/>
          <w:bCs/>
          <w:color w:val="000000"/>
          <w:lang w:eastAsia="ru-RU"/>
        </w:rPr>
        <w:t xml:space="preserve"> должны</w:t>
      </w:r>
      <w:r>
        <w:rPr>
          <w:rFonts w:ascii="Verdana" w:eastAsia="Times New Roman" w:hAnsi="Verdana" w:cs="Times"/>
          <w:bCs/>
          <w:color w:val="000000"/>
          <w:lang w:eastAsia="ru-RU"/>
        </w:rPr>
        <w:t xml:space="preserve"> </w:t>
      </w:r>
      <w:r w:rsidR="00EF6149">
        <w:rPr>
          <w:rFonts w:ascii="Verdana" w:eastAsia="Times New Roman" w:hAnsi="Verdana" w:cs="Times"/>
          <w:bCs/>
          <w:color w:val="000000"/>
          <w:lang w:eastAsia="ru-RU"/>
        </w:rPr>
        <w:t xml:space="preserve">быть </w:t>
      </w:r>
      <w:r>
        <w:rPr>
          <w:rFonts w:ascii="Verdana" w:eastAsia="Times New Roman" w:hAnsi="Verdana" w:cs="Times"/>
          <w:bCs/>
          <w:color w:val="000000"/>
          <w:lang w:eastAsia="ru-RU"/>
        </w:rPr>
        <w:t xml:space="preserve">введены в эксплуатацию и подключены к электросетям </w:t>
      </w:r>
      <w:r w:rsidR="00EF6149">
        <w:rPr>
          <w:rFonts w:ascii="Verdana" w:eastAsia="Times New Roman" w:hAnsi="Verdana" w:cs="Times"/>
          <w:bCs/>
          <w:color w:val="000000"/>
          <w:lang w:eastAsia="ru-RU"/>
        </w:rPr>
        <w:t xml:space="preserve">только </w:t>
      </w:r>
      <w:r>
        <w:rPr>
          <w:rFonts w:ascii="Verdana" w:eastAsia="Times New Roman" w:hAnsi="Verdana" w:cs="Times"/>
          <w:bCs/>
          <w:color w:val="000000"/>
          <w:lang w:eastAsia="ru-RU"/>
        </w:rPr>
        <w:t>после подписания «</w:t>
      </w:r>
      <w:r w:rsidRPr="000022F5">
        <w:rPr>
          <w:rFonts w:ascii="Verdana" w:eastAsia="Times New Roman" w:hAnsi="Verdana" w:cs="Times New Roman"/>
          <w:color w:val="000000"/>
          <w:lang w:eastAsia="ru-RU"/>
        </w:rPr>
        <w:t>Чек лист</w:t>
      </w:r>
      <w:r>
        <w:rPr>
          <w:rFonts w:ascii="Verdana" w:eastAsia="Times New Roman" w:hAnsi="Verdana" w:cs="Times New Roman"/>
          <w:color w:val="000000"/>
          <w:lang w:eastAsia="ru-RU"/>
        </w:rPr>
        <w:t>а</w:t>
      </w:r>
      <w:r w:rsidRPr="000022F5">
        <w:rPr>
          <w:rFonts w:ascii="Verdana" w:eastAsia="Times New Roman" w:hAnsi="Verdana" w:cs="Times New Roman"/>
          <w:color w:val="000000"/>
          <w:lang w:eastAsia="ru-RU"/>
        </w:rPr>
        <w:t xml:space="preserve"> на проверку состояния бытовых, складских и вспомогательных зданий</w:t>
      </w:r>
      <w:r>
        <w:rPr>
          <w:rFonts w:ascii="Verdana" w:eastAsia="Times New Roman" w:hAnsi="Verdana" w:cs="Times New Roman"/>
          <w:color w:val="000000"/>
          <w:lang w:eastAsia="ru-RU"/>
        </w:rPr>
        <w:t xml:space="preserve">» </w:t>
      </w:r>
      <w:r w:rsidR="00EF6149">
        <w:rPr>
          <w:rFonts w:ascii="Verdana" w:eastAsia="Times New Roman" w:hAnsi="Verdana" w:cs="Times New Roman"/>
          <w:color w:val="000000"/>
          <w:lang w:eastAsia="ru-RU"/>
        </w:rPr>
        <w:t xml:space="preserve">(см. Приложение №1) </w:t>
      </w:r>
      <w:r>
        <w:rPr>
          <w:rFonts w:ascii="Verdana" w:eastAsia="Times New Roman" w:hAnsi="Verdana" w:cs="Times New Roman"/>
          <w:color w:val="000000"/>
          <w:lang w:eastAsia="ru-RU"/>
        </w:rPr>
        <w:t>представителем от лица Заказчика.</w:t>
      </w:r>
    </w:p>
    <w:p w14:paraId="567A9189" w14:textId="77777777" w:rsidR="00BB1DF1" w:rsidRDefault="009367FA" w:rsidP="001C77BE">
      <w:pPr>
        <w:spacing w:after="0" w:line="276" w:lineRule="auto"/>
        <w:ind w:firstLine="708"/>
        <w:jc w:val="both"/>
        <w:rPr>
          <w:rFonts w:ascii="Verdana" w:hAnsi="Verdana"/>
        </w:rPr>
      </w:pPr>
      <w:r w:rsidRPr="000022F5">
        <w:rPr>
          <w:rFonts w:ascii="Verdana" w:hAnsi="Verdana"/>
        </w:rPr>
        <w:t xml:space="preserve">На каждом помещении, принадлежащем организации, независимо от его назначения, размещается табличка, в соответствии </w:t>
      </w:r>
      <w:r w:rsidR="00437301">
        <w:rPr>
          <w:rFonts w:ascii="Verdana" w:hAnsi="Verdana"/>
        </w:rPr>
        <w:t xml:space="preserve">с </w:t>
      </w:r>
      <w:r w:rsidR="00EF6149">
        <w:rPr>
          <w:rFonts w:ascii="Verdana" w:eastAsia="Times New Roman" w:hAnsi="Verdana" w:cs="Times New Roman"/>
          <w:color w:val="000000"/>
          <w:lang w:eastAsia="ru-RU"/>
        </w:rPr>
        <w:t>Приложение</w:t>
      </w:r>
      <w:r w:rsidR="00437301">
        <w:rPr>
          <w:rFonts w:ascii="Verdana" w:eastAsia="Times New Roman" w:hAnsi="Verdana" w:cs="Times New Roman"/>
          <w:color w:val="000000"/>
          <w:lang w:eastAsia="ru-RU"/>
        </w:rPr>
        <w:t>м</w:t>
      </w:r>
      <w:r w:rsidR="00EF6149">
        <w:rPr>
          <w:rFonts w:ascii="Verdana" w:eastAsia="Times New Roman" w:hAnsi="Verdana" w:cs="Times New Roman"/>
          <w:color w:val="000000"/>
          <w:lang w:eastAsia="ru-RU"/>
        </w:rPr>
        <w:t xml:space="preserve"> №</w:t>
      </w:r>
      <w:r>
        <w:rPr>
          <w:rFonts w:ascii="Verdana" w:eastAsia="Times New Roman" w:hAnsi="Verdana" w:cs="Times New Roman"/>
          <w:color w:val="000000"/>
          <w:lang w:eastAsia="ru-RU"/>
        </w:rPr>
        <w:t>2</w:t>
      </w:r>
      <w:r w:rsidRPr="000022F5">
        <w:rPr>
          <w:rFonts w:ascii="Verdana" w:hAnsi="Verdana"/>
        </w:rPr>
        <w:t xml:space="preserve">, включающая в себя: </w:t>
      </w:r>
    </w:p>
    <w:p w14:paraId="567A918A" w14:textId="77777777" w:rsidR="00BB1DF1" w:rsidRDefault="009367FA" w:rsidP="001C77BE">
      <w:pPr>
        <w:spacing w:after="0" w:line="276" w:lineRule="auto"/>
        <w:ind w:firstLine="567"/>
        <w:jc w:val="both"/>
        <w:rPr>
          <w:rFonts w:ascii="Verdana" w:hAnsi="Verdana"/>
        </w:rPr>
      </w:pPr>
      <w:r w:rsidRPr="000022F5">
        <w:rPr>
          <w:rFonts w:ascii="Verdana" w:hAnsi="Verdana"/>
        </w:rPr>
        <w:t xml:space="preserve">- назначение помещения; </w:t>
      </w:r>
    </w:p>
    <w:p w14:paraId="567A918B" w14:textId="77777777" w:rsidR="00BB1DF1" w:rsidRDefault="009367FA" w:rsidP="001C77BE">
      <w:pPr>
        <w:spacing w:after="0" w:line="276" w:lineRule="auto"/>
        <w:ind w:firstLine="567"/>
        <w:jc w:val="both"/>
        <w:rPr>
          <w:rFonts w:ascii="Verdana" w:hAnsi="Verdana"/>
        </w:rPr>
      </w:pPr>
      <w:r w:rsidRPr="000022F5">
        <w:rPr>
          <w:rFonts w:ascii="Verdana" w:hAnsi="Verdana"/>
        </w:rPr>
        <w:t xml:space="preserve">- наименование организации; </w:t>
      </w:r>
    </w:p>
    <w:p w14:paraId="567A918C" w14:textId="77777777" w:rsidR="00BB1DF1" w:rsidRDefault="009367FA" w:rsidP="001C77BE">
      <w:pPr>
        <w:spacing w:after="0" w:line="276" w:lineRule="auto"/>
        <w:ind w:firstLine="567"/>
        <w:jc w:val="both"/>
        <w:rPr>
          <w:rFonts w:ascii="Verdana" w:hAnsi="Verdana"/>
        </w:rPr>
      </w:pPr>
      <w:r w:rsidRPr="000022F5">
        <w:rPr>
          <w:rFonts w:ascii="Verdana" w:hAnsi="Verdana"/>
        </w:rPr>
        <w:t>-</w:t>
      </w:r>
      <w:r>
        <w:rPr>
          <w:rFonts w:ascii="Verdana" w:hAnsi="Verdana"/>
        </w:rPr>
        <w:t xml:space="preserve"> </w:t>
      </w:r>
      <w:r w:rsidRPr="000022F5">
        <w:rPr>
          <w:rFonts w:ascii="Verdana" w:hAnsi="Verdana"/>
        </w:rPr>
        <w:t xml:space="preserve">должность, ФИО, контактные данные ответственного лица от организации; </w:t>
      </w:r>
    </w:p>
    <w:p w14:paraId="567A918D" w14:textId="77777777" w:rsidR="00CD58BE" w:rsidRPr="000022F5" w:rsidRDefault="009367FA" w:rsidP="001C77BE">
      <w:pPr>
        <w:spacing w:after="0" w:line="276" w:lineRule="auto"/>
        <w:ind w:firstLine="567"/>
        <w:jc w:val="both"/>
        <w:rPr>
          <w:rFonts w:ascii="Verdana" w:eastAsia="Times New Roman" w:hAnsi="Verdana" w:cs="Times"/>
          <w:bCs/>
          <w:color w:val="000000"/>
          <w:lang w:eastAsia="ru-RU"/>
        </w:rPr>
      </w:pPr>
      <w:r w:rsidRPr="000022F5">
        <w:rPr>
          <w:rFonts w:ascii="Verdana" w:hAnsi="Verdana"/>
        </w:rPr>
        <w:t>- должность, ФИО, контактные данные ответственного лица от подразделения</w:t>
      </w:r>
    </w:p>
    <w:p w14:paraId="567A918E" w14:textId="77777777" w:rsidR="001B00FB" w:rsidRPr="00EE1B1C" w:rsidRDefault="009367FA" w:rsidP="001C77BE">
      <w:pPr>
        <w:spacing w:after="0" w:line="276" w:lineRule="auto"/>
        <w:ind w:firstLine="708"/>
        <w:jc w:val="both"/>
        <w:rPr>
          <w:rFonts w:ascii="Verdana" w:eastAsia="Times New Roman" w:hAnsi="Verdana" w:cs="Times"/>
          <w:bCs/>
          <w:color w:val="000000"/>
          <w:lang w:eastAsia="ru-RU"/>
        </w:rPr>
      </w:pPr>
      <w:r w:rsidRPr="00817F79">
        <w:rPr>
          <w:rFonts w:ascii="Verdana" w:eastAsia="Times New Roman" w:hAnsi="Verdana" w:cs="Times"/>
          <w:bCs/>
          <w:color w:val="000000"/>
          <w:highlight w:val="yellow"/>
          <w:lang w:eastAsia="ru-RU"/>
        </w:rPr>
        <w:t>Прилегающая территория около помещений</w:t>
      </w:r>
      <w:r w:rsidR="004467A5" w:rsidRPr="00817F79">
        <w:rPr>
          <w:rFonts w:ascii="Verdana" w:eastAsia="Times New Roman" w:hAnsi="Verdana" w:cs="Times"/>
          <w:bCs/>
          <w:color w:val="000000"/>
          <w:highlight w:val="yellow"/>
          <w:lang w:eastAsia="ru-RU"/>
        </w:rPr>
        <w:t xml:space="preserve"> (зданий, блок-контейнеров</w:t>
      </w:r>
      <w:proofErr w:type="gramStart"/>
      <w:r w:rsidR="004467A5" w:rsidRPr="00817F79">
        <w:rPr>
          <w:rFonts w:ascii="Verdana" w:eastAsia="Times New Roman" w:hAnsi="Verdana" w:cs="Times"/>
          <w:bCs/>
          <w:color w:val="000000"/>
          <w:highlight w:val="yellow"/>
          <w:lang w:eastAsia="ru-RU"/>
        </w:rPr>
        <w:t xml:space="preserve">),  </w:t>
      </w:r>
      <w:r w:rsidRPr="00817F79">
        <w:rPr>
          <w:rFonts w:ascii="Verdana" w:eastAsia="Times New Roman" w:hAnsi="Verdana" w:cs="Times"/>
          <w:bCs/>
          <w:color w:val="000000"/>
          <w:highlight w:val="yellow"/>
          <w:lang w:eastAsia="ru-RU"/>
        </w:rPr>
        <w:t xml:space="preserve"> </w:t>
      </w:r>
      <w:proofErr w:type="gramEnd"/>
      <w:r w:rsidRPr="00817F79">
        <w:rPr>
          <w:rFonts w:ascii="Verdana" w:eastAsia="Times New Roman" w:hAnsi="Verdana" w:cs="Times"/>
          <w:bCs/>
          <w:color w:val="000000"/>
          <w:highlight w:val="yellow"/>
          <w:lang w:eastAsia="ru-RU"/>
        </w:rPr>
        <w:t>должна содержаться в чистоте, не должно быть порослей травы, строительного и бытового мусора.</w:t>
      </w:r>
    </w:p>
    <w:p w14:paraId="567A918F" w14:textId="77777777" w:rsidR="001B00FB" w:rsidRPr="00EE1B1C" w:rsidRDefault="009367FA" w:rsidP="001C77BE">
      <w:pPr>
        <w:spacing w:after="0" w:line="276" w:lineRule="auto"/>
        <w:ind w:firstLine="708"/>
        <w:jc w:val="both"/>
        <w:rPr>
          <w:rFonts w:ascii="Verdana" w:eastAsia="Times New Roman" w:hAnsi="Verdana" w:cs="Times"/>
          <w:bCs/>
          <w:color w:val="000000"/>
          <w:lang w:eastAsia="ru-RU"/>
        </w:rPr>
      </w:pPr>
      <w:r w:rsidRPr="00EE1B1C">
        <w:rPr>
          <w:rFonts w:ascii="Verdana" w:eastAsia="Times New Roman" w:hAnsi="Verdana" w:cs="Times"/>
          <w:bCs/>
          <w:color w:val="000000"/>
          <w:lang w:eastAsia="ru-RU"/>
        </w:rPr>
        <w:t>Место, отве</w:t>
      </w:r>
      <w:bookmarkStart w:id="0" w:name="_GoBack"/>
      <w:bookmarkEnd w:id="0"/>
      <w:r w:rsidRPr="00EE1B1C">
        <w:rPr>
          <w:rFonts w:ascii="Verdana" w:eastAsia="Times New Roman" w:hAnsi="Verdana" w:cs="Times"/>
          <w:bCs/>
          <w:color w:val="000000"/>
          <w:lang w:eastAsia="ru-RU"/>
        </w:rPr>
        <w:t>денное под курение необходимо содержать в чистоте, а уборку производить силами подрядчика.</w:t>
      </w:r>
    </w:p>
    <w:p w14:paraId="567A9190" w14:textId="09200422" w:rsidR="001B00FB" w:rsidRPr="00EE1B1C" w:rsidRDefault="009367FA" w:rsidP="001C77BE">
      <w:pPr>
        <w:spacing w:after="0" w:line="276" w:lineRule="auto"/>
        <w:ind w:firstLine="708"/>
        <w:jc w:val="both"/>
        <w:rPr>
          <w:rFonts w:ascii="Verdana" w:eastAsia="Times New Roman" w:hAnsi="Verdana" w:cs="Times"/>
          <w:bCs/>
          <w:color w:val="000000" w:themeColor="text1"/>
          <w:lang w:eastAsia="ru-RU"/>
        </w:rPr>
      </w:pPr>
      <w:r w:rsidRPr="00EE1B1C">
        <w:rPr>
          <w:rFonts w:ascii="Verdana" w:eastAsia="Times New Roman" w:hAnsi="Verdana" w:cs="Times"/>
          <w:bCs/>
          <w:color w:val="000000" w:themeColor="text1"/>
          <w:lang w:eastAsia="ru-RU"/>
        </w:rPr>
        <w:t>Обязательна установка на территории строительного городка для работников своей организации биотуалета из расчета 1 туалетная кабина на каждые 20 человек, пребывающих на площадке</w:t>
      </w:r>
      <w:r w:rsidR="00667499">
        <w:rPr>
          <w:rFonts w:ascii="Verdana" w:eastAsia="Times New Roman" w:hAnsi="Verdana" w:cs="Times"/>
          <w:bCs/>
          <w:color w:val="000000" w:themeColor="text1"/>
          <w:lang w:eastAsia="ru-RU"/>
        </w:rPr>
        <w:t xml:space="preserve"> (</w:t>
      </w:r>
      <w:r w:rsidR="00E33FD7">
        <w:rPr>
          <w:rFonts w:ascii="Verdana" w:eastAsia="Times New Roman" w:hAnsi="Verdana" w:cs="Times"/>
          <w:bCs/>
          <w:color w:val="000000" w:themeColor="text1"/>
          <w:lang w:eastAsia="ru-RU"/>
        </w:rPr>
        <w:t>помещение должно быть визуализировано</w:t>
      </w:r>
      <w:r w:rsidR="00667499">
        <w:rPr>
          <w:rFonts w:ascii="Verdana" w:eastAsia="Times New Roman" w:hAnsi="Verdana" w:cs="Times"/>
          <w:bCs/>
          <w:color w:val="000000" w:themeColor="text1"/>
          <w:lang w:eastAsia="ru-RU"/>
        </w:rPr>
        <w:t>, согласно Приложению №2)</w:t>
      </w:r>
      <w:r w:rsidRPr="00EE1B1C">
        <w:rPr>
          <w:rFonts w:ascii="Verdana" w:eastAsia="Times New Roman" w:hAnsi="Verdana" w:cs="Times"/>
          <w:bCs/>
          <w:color w:val="000000" w:themeColor="text1"/>
          <w:lang w:eastAsia="ru-RU"/>
        </w:rPr>
        <w:t>.</w:t>
      </w:r>
    </w:p>
    <w:p w14:paraId="567A9191" w14:textId="77777777" w:rsidR="001B00FB" w:rsidRDefault="009367FA" w:rsidP="001C77BE">
      <w:pPr>
        <w:spacing w:after="0" w:line="276" w:lineRule="auto"/>
        <w:ind w:firstLine="708"/>
        <w:jc w:val="both"/>
        <w:rPr>
          <w:rFonts w:ascii="Verdana" w:eastAsia="Times New Roman" w:hAnsi="Verdana" w:cs="Times"/>
          <w:b/>
          <w:bCs/>
          <w:color w:val="000000"/>
          <w:lang w:eastAsia="ru-RU"/>
        </w:rPr>
      </w:pPr>
      <w:r w:rsidRPr="00EE1B1C">
        <w:rPr>
          <w:rFonts w:ascii="Verdana" w:eastAsia="Times New Roman" w:hAnsi="Verdana" w:cs="Times"/>
          <w:bCs/>
          <w:color w:val="000000"/>
          <w:lang w:eastAsia="ru-RU"/>
        </w:rPr>
        <w:t xml:space="preserve">Для сбора пищевых и твердых коммунальных отходов (ТКО) следует установить стандартные контейнеры объемом 0,75 м3 или 1,1 м3, оборудованные крышками, </w:t>
      </w:r>
      <w:r w:rsidRPr="00EE1B1C">
        <w:rPr>
          <w:rFonts w:ascii="Verdana" w:eastAsia="Times New Roman" w:hAnsi="Verdana" w:cs="Times New Roman"/>
          <w:color w:val="000000"/>
          <w:lang w:eastAsia="ru-RU"/>
        </w:rPr>
        <w:t xml:space="preserve">для разных видов отходов, в зависимости от назначения помещения. </w:t>
      </w:r>
      <w:r w:rsidRPr="00EE1B1C">
        <w:rPr>
          <w:rFonts w:ascii="Verdana" w:eastAsia="Times New Roman" w:hAnsi="Verdana" w:cs="Times"/>
          <w:bCs/>
          <w:color w:val="000000"/>
          <w:lang w:eastAsia="ru-RU"/>
        </w:rPr>
        <w:cr/>
      </w:r>
      <w:r w:rsidRPr="000022F5">
        <w:rPr>
          <w:rFonts w:ascii="Verdana" w:eastAsia="Times New Roman" w:hAnsi="Verdana" w:cs="Times"/>
          <w:bCs/>
          <w:color w:val="000000"/>
          <w:lang w:eastAsia="ru-RU"/>
        </w:rPr>
        <w:t xml:space="preserve"> </w:t>
      </w:r>
      <w:r w:rsidR="00F21AE0">
        <w:rPr>
          <w:rFonts w:ascii="Verdana" w:eastAsia="Times New Roman" w:hAnsi="Verdana" w:cs="Times"/>
          <w:bCs/>
          <w:color w:val="000000"/>
          <w:lang w:eastAsia="ru-RU"/>
        </w:rPr>
        <w:tab/>
      </w:r>
      <w:r w:rsidRPr="00F21AE0">
        <w:rPr>
          <w:rFonts w:ascii="Verdana" w:eastAsia="Times New Roman" w:hAnsi="Verdana" w:cs="Times"/>
          <w:bCs/>
          <w:color w:val="000000"/>
          <w:lang w:eastAsia="ru-RU"/>
        </w:rPr>
        <w:t xml:space="preserve">Отдельные блок-контейнеры, допускается располагать одноэтажными группами не более 10 штук в группе, на расстоянии 12-18 метров (в зависимости от степени огнестойкости) и на площади не более 800 кв. метров. </w:t>
      </w:r>
      <w:r w:rsidRPr="00F21AE0">
        <w:rPr>
          <w:rFonts w:ascii="Verdana" w:eastAsia="Times New Roman" w:hAnsi="Verdana" w:cs="Times"/>
          <w:b/>
          <w:bCs/>
          <w:color w:val="000000"/>
          <w:lang w:eastAsia="ru-RU"/>
        </w:rPr>
        <w:t>Проживание людей в указанных помещениях на территории строительства не допускается.</w:t>
      </w:r>
    </w:p>
    <w:p w14:paraId="567A9192" w14:textId="77777777" w:rsidR="001C77BE" w:rsidRDefault="001C77BE" w:rsidP="001C77BE">
      <w:pPr>
        <w:spacing w:after="0" w:line="276" w:lineRule="auto"/>
        <w:ind w:firstLine="708"/>
        <w:jc w:val="both"/>
        <w:rPr>
          <w:rFonts w:ascii="Verdana" w:eastAsia="Times New Roman" w:hAnsi="Verdana" w:cs="Times"/>
          <w:bCs/>
          <w:color w:val="000000"/>
          <w:lang w:eastAsia="ru-RU"/>
        </w:rPr>
      </w:pPr>
    </w:p>
    <w:p w14:paraId="567A9193" w14:textId="77777777" w:rsidR="00CA4502" w:rsidRPr="00F21AE0" w:rsidRDefault="009367FA" w:rsidP="001C77BE">
      <w:pPr>
        <w:spacing w:after="0" w:line="276" w:lineRule="auto"/>
        <w:rPr>
          <w:rFonts w:ascii="Verdana" w:eastAsia="Times New Roman" w:hAnsi="Verdana" w:cs="Times"/>
          <w:b/>
          <w:bCs/>
          <w:color w:val="000000"/>
          <w:lang w:eastAsia="ru-RU"/>
        </w:rPr>
      </w:pPr>
      <w:r w:rsidRPr="00F21AE0">
        <w:rPr>
          <w:rFonts w:ascii="Verdana" w:eastAsia="Times New Roman" w:hAnsi="Verdana" w:cs="Times"/>
          <w:b/>
          <w:bCs/>
          <w:color w:val="000000"/>
          <w:lang w:eastAsia="ru-RU"/>
        </w:rPr>
        <w:t>Кажд</w:t>
      </w:r>
      <w:r w:rsidR="00CD58BE" w:rsidRPr="00F21AE0">
        <w:rPr>
          <w:rFonts w:ascii="Verdana" w:eastAsia="Times New Roman" w:hAnsi="Verdana" w:cs="Times"/>
          <w:b/>
          <w:bCs/>
          <w:color w:val="000000"/>
          <w:lang w:eastAsia="ru-RU"/>
        </w:rPr>
        <w:t>ое помещение</w:t>
      </w:r>
      <w:r w:rsidRPr="00F21AE0">
        <w:rPr>
          <w:rFonts w:ascii="Verdana" w:eastAsia="Times New Roman" w:hAnsi="Verdana" w:cs="Times"/>
          <w:b/>
          <w:bCs/>
          <w:color w:val="000000"/>
          <w:lang w:eastAsia="ru-RU"/>
        </w:rPr>
        <w:t xml:space="preserve"> должн</w:t>
      </w:r>
      <w:r w:rsidR="00CD58BE" w:rsidRPr="00F21AE0">
        <w:rPr>
          <w:rFonts w:ascii="Verdana" w:eastAsia="Times New Roman" w:hAnsi="Verdana" w:cs="Times"/>
          <w:b/>
          <w:bCs/>
          <w:color w:val="000000"/>
          <w:lang w:eastAsia="ru-RU"/>
        </w:rPr>
        <w:t>о</w:t>
      </w:r>
      <w:r w:rsidRPr="00F21AE0">
        <w:rPr>
          <w:rFonts w:ascii="Verdana" w:eastAsia="Times New Roman" w:hAnsi="Verdana" w:cs="Times"/>
          <w:b/>
          <w:bCs/>
          <w:color w:val="000000"/>
          <w:lang w:eastAsia="ru-RU"/>
        </w:rPr>
        <w:t xml:space="preserve"> быть оборудован</w:t>
      </w:r>
      <w:r w:rsidR="00CD58BE" w:rsidRPr="00F21AE0">
        <w:rPr>
          <w:rFonts w:ascii="Verdana" w:eastAsia="Times New Roman" w:hAnsi="Verdana" w:cs="Times"/>
          <w:b/>
          <w:bCs/>
          <w:color w:val="000000"/>
          <w:lang w:eastAsia="ru-RU"/>
        </w:rPr>
        <w:t>о:</w:t>
      </w:r>
    </w:p>
    <w:p w14:paraId="567A9194" w14:textId="77777777" w:rsidR="00762168" w:rsidRPr="00615DF7" w:rsidRDefault="009367FA" w:rsidP="001C77BE">
      <w:pPr>
        <w:spacing w:line="276" w:lineRule="auto"/>
        <w:rPr>
          <w:rFonts w:ascii="Verdana" w:eastAsia="Times New Roman" w:hAnsi="Verdana" w:cs="Times"/>
          <w:bCs/>
          <w:lang w:eastAsia="ru-RU"/>
        </w:rPr>
      </w:pPr>
      <w:r w:rsidRPr="00615DF7">
        <w:rPr>
          <w:rFonts w:ascii="Verdana" w:eastAsia="Times New Roman" w:hAnsi="Verdana" w:cs="Times"/>
          <w:bCs/>
          <w:lang w:eastAsia="ru-RU"/>
        </w:rPr>
        <w:t xml:space="preserve"> - порошковы</w:t>
      </w:r>
      <w:r w:rsidR="00CD58BE" w:rsidRPr="00615DF7">
        <w:rPr>
          <w:rFonts w:ascii="Verdana" w:eastAsia="Times New Roman" w:hAnsi="Verdana" w:cs="Times"/>
          <w:bCs/>
          <w:lang w:eastAsia="ru-RU"/>
        </w:rPr>
        <w:t>м</w:t>
      </w:r>
      <w:r w:rsidRPr="00615DF7">
        <w:rPr>
          <w:rFonts w:ascii="Verdana" w:eastAsia="Times New Roman" w:hAnsi="Verdana" w:cs="Times"/>
          <w:bCs/>
          <w:lang w:eastAsia="ru-RU"/>
        </w:rPr>
        <w:t xml:space="preserve"> огнетушител</w:t>
      </w:r>
      <w:r w:rsidR="00CD58BE" w:rsidRPr="00615DF7">
        <w:rPr>
          <w:rFonts w:ascii="Verdana" w:eastAsia="Times New Roman" w:hAnsi="Verdana" w:cs="Times"/>
          <w:bCs/>
          <w:lang w:eastAsia="ru-RU"/>
        </w:rPr>
        <w:t>ем</w:t>
      </w:r>
      <w:r w:rsidRPr="00615DF7">
        <w:rPr>
          <w:rFonts w:ascii="Verdana" w:eastAsia="Times New Roman" w:hAnsi="Verdana" w:cs="Times"/>
          <w:bCs/>
          <w:lang w:eastAsia="ru-RU"/>
        </w:rPr>
        <w:t xml:space="preserve"> ОП массой не менее 5 кг.</w:t>
      </w:r>
    </w:p>
    <w:p w14:paraId="567A9195" w14:textId="77777777" w:rsidR="00D97392" w:rsidRPr="00615DF7" w:rsidRDefault="009367FA" w:rsidP="001C77BE">
      <w:pPr>
        <w:pStyle w:val="a8"/>
        <w:spacing w:after="0" w:line="276" w:lineRule="auto"/>
        <w:ind w:left="284"/>
        <w:jc w:val="both"/>
        <w:rPr>
          <w:rFonts w:ascii="Verdana" w:eastAsia="Times New Roman" w:hAnsi="Verdana" w:cs="Times"/>
          <w:bCs/>
          <w:lang w:eastAsia="ru-RU"/>
        </w:rPr>
      </w:pPr>
      <w:r w:rsidRPr="00615DF7">
        <w:rPr>
          <w:rFonts w:ascii="Verdana" w:hAnsi="Verdana"/>
          <w:noProof/>
          <w:lang w:eastAsia="ru-RU"/>
        </w:rPr>
        <w:drawing>
          <wp:inline distT="0" distB="0" distL="0" distR="0" wp14:anchorId="567A9380" wp14:editId="567A9381">
            <wp:extent cx="1660862" cy="1107610"/>
            <wp:effectExtent l="0" t="0" r="0" b="0"/>
            <wp:docPr id="10" name="Рисунок 10" descr="&#10;        ÐÐ³Ð½ÐµÑÑÑÐ¸ÑÐµÐ»Ñ ÐÐÐ ÐÐ-5(Ð·) ÐÐÐ¡Ð &#10;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964879" name="Picture 5" descr="&#10;        ÐÐ³Ð½ÐµÑÑÑÐ¸ÑÐµÐ»Ñ ÐÐÐ ÐÐ-5(Ð·) ÐÐÐ¡Ð &#10;   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88076" cy="112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A9196" w14:textId="77777777" w:rsidR="001C77BE" w:rsidRPr="00615DF7" w:rsidRDefault="001C77BE" w:rsidP="001C77BE">
      <w:pPr>
        <w:pStyle w:val="a8"/>
        <w:spacing w:line="276" w:lineRule="auto"/>
        <w:ind w:left="0"/>
        <w:rPr>
          <w:rFonts w:ascii="Verdana" w:eastAsia="Times New Roman" w:hAnsi="Verdana" w:cs="Times"/>
          <w:bCs/>
          <w:lang w:eastAsia="ru-RU"/>
        </w:rPr>
      </w:pPr>
    </w:p>
    <w:p w14:paraId="567A9197" w14:textId="77777777" w:rsidR="001C77BE" w:rsidRPr="00615DF7" w:rsidRDefault="001C77BE" w:rsidP="001C77BE">
      <w:pPr>
        <w:pStyle w:val="a8"/>
        <w:spacing w:line="276" w:lineRule="auto"/>
        <w:ind w:left="0"/>
        <w:rPr>
          <w:rFonts w:ascii="Verdana" w:eastAsia="Times New Roman" w:hAnsi="Verdana" w:cs="Times"/>
          <w:bCs/>
          <w:lang w:eastAsia="ru-RU"/>
        </w:rPr>
      </w:pPr>
    </w:p>
    <w:p w14:paraId="567A9198" w14:textId="77777777" w:rsidR="00762168" w:rsidRPr="00615DF7" w:rsidRDefault="009367FA" w:rsidP="001C77BE">
      <w:pPr>
        <w:pStyle w:val="a8"/>
        <w:spacing w:line="276" w:lineRule="auto"/>
        <w:ind w:left="0"/>
        <w:rPr>
          <w:rFonts w:ascii="Verdana" w:eastAsia="Times New Roman" w:hAnsi="Verdana" w:cs="Times"/>
          <w:bCs/>
          <w:lang w:eastAsia="ru-RU"/>
        </w:rPr>
      </w:pPr>
      <w:r w:rsidRPr="00615DF7">
        <w:rPr>
          <w:rFonts w:ascii="Verdana" w:eastAsia="Times New Roman" w:hAnsi="Verdana" w:cs="Times"/>
          <w:bCs/>
          <w:lang w:eastAsia="ru-RU"/>
        </w:rPr>
        <w:t xml:space="preserve">- </w:t>
      </w:r>
      <w:r w:rsidR="004467A5">
        <w:rPr>
          <w:rFonts w:ascii="Verdana" w:eastAsia="Times New Roman" w:hAnsi="Verdana" w:cs="Times"/>
          <w:bCs/>
          <w:lang w:eastAsia="ru-RU"/>
        </w:rPr>
        <w:t xml:space="preserve">в административно-бытовом помещении дополнительно должна находиться </w:t>
      </w:r>
      <w:r w:rsidR="00F21AE0" w:rsidRPr="00615DF7">
        <w:rPr>
          <w:rFonts w:ascii="Verdana" w:eastAsia="Times New Roman" w:hAnsi="Verdana" w:cs="Times"/>
          <w:bCs/>
          <w:lang w:eastAsia="ru-RU"/>
        </w:rPr>
        <w:t>а</w:t>
      </w:r>
      <w:r w:rsidR="00CD58BE" w:rsidRPr="00615DF7">
        <w:rPr>
          <w:rFonts w:ascii="Verdana" w:eastAsia="Times New Roman" w:hAnsi="Verdana" w:cs="Times"/>
          <w:bCs/>
          <w:lang w:eastAsia="ru-RU"/>
        </w:rPr>
        <w:t>птечк</w:t>
      </w:r>
      <w:r w:rsidR="004467A5">
        <w:rPr>
          <w:rFonts w:ascii="Verdana" w:eastAsia="Times New Roman" w:hAnsi="Verdana" w:cs="Times"/>
          <w:bCs/>
          <w:lang w:eastAsia="ru-RU"/>
        </w:rPr>
        <w:t>а</w:t>
      </w:r>
      <w:r w:rsidR="00CD58BE" w:rsidRPr="00615DF7">
        <w:rPr>
          <w:rFonts w:ascii="Verdana" w:eastAsia="Times New Roman" w:hAnsi="Verdana" w:cs="Times"/>
          <w:bCs/>
          <w:lang w:eastAsia="ru-RU"/>
        </w:rPr>
        <w:t>, которая должна быть опечатана</w:t>
      </w:r>
      <w:r w:rsidRPr="00615DF7">
        <w:rPr>
          <w:rFonts w:ascii="Verdana" w:eastAsia="Times New Roman" w:hAnsi="Verdana" w:cs="Times"/>
          <w:bCs/>
          <w:lang w:eastAsia="ru-RU"/>
        </w:rPr>
        <w:t>, с указанием Ф.И.О. ответ</w:t>
      </w:r>
      <w:r w:rsidR="00CD58BE" w:rsidRPr="00615DF7">
        <w:rPr>
          <w:rFonts w:ascii="Verdana" w:eastAsia="Times New Roman" w:hAnsi="Verdana" w:cs="Times"/>
          <w:bCs/>
          <w:lang w:eastAsia="ru-RU"/>
        </w:rPr>
        <w:t>ственного лица за её пополнение (должна быть аптечка для работников)</w:t>
      </w:r>
      <w:r w:rsidRPr="00615DF7">
        <w:rPr>
          <w:rFonts w:ascii="Verdana" w:eastAsia="Times New Roman" w:hAnsi="Verdana" w:cs="Times"/>
          <w:bCs/>
          <w:lang w:eastAsia="ru-RU"/>
        </w:rPr>
        <w:t xml:space="preserve"> в соответствии с приказом </w:t>
      </w:r>
      <w:proofErr w:type="spellStart"/>
      <w:r w:rsidRPr="00615DF7">
        <w:rPr>
          <w:rFonts w:ascii="Verdana" w:eastAsia="Times New Roman" w:hAnsi="Verdana" w:cs="Times"/>
          <w:bCs/>
          <w:lang w:eastAsia="ru-RU"/>
        </w:rPr>
        <w:t>Минздравсоцразвития</w:t>
      </w:r>
      <w:proofErr w:type="spellEnd"/>
      <w:r w:rsidRPr="00615DF7">
        <w:rPr>
          <w:rFonts w:ascii="Verdana" w:eastAsia="Times New Roman" w:hAnsi="Verdana" w:cs="Times"/>
          <w:bCs/>
          <w:lang w:eastAsia="ru-RU"/>
        </w:rPr>
        <w:t xml:space="preserve"> от 15.12.2020 № 1331н.</w:t>
      </w:r>
    </w:p>
    <w:p w14:paraId="567A9199" w14:textId="77777777" w:rsidR="00CD58BE" w:rsidRPr="00615DF7" w:rsidRDefault="00CD58BE" w:rsidP="001C77BE">
      <w:pPr>
        <w:pStyle w:val="a8"/>
        <w:spacing w:after="0" w:line="276" w:lineRule="auto"/>
        <w:ind w:left="284"/>
        <w:jc w:val="both"/>
        <w:rPr>
          <w:rFonts w:ascii="Verdana" w:eastAsia="Times New Roman" w:hAnsi="Verdana" w:cs="Times"/>
          <w:bCs/>
          <w:lang w:eastAsia="ru-RU"/>
        </w:rPr>
      </w:pPr>
    </w:p>
    <w:p w14:paraId="567A919A" w14:textId="77777777" w:rsidR="00CD58BE" w:rsidRPr="00615DF7" w:rsidRDefault="009367FA" w:rsidP="001C77BE">
      <w:pPr>
        <w:pStyle w:val="a8"/>
        <w:spacing w:after="0" w:line="276" w:lineRule="auto"/>
        <w:ind w:left="284"/>
        <w:jc w:val="both"/>
        <w:rPr>
          <w:rFonts w:ascii="Verdana" w:eastAsia="Times New Roman" w:hAnsi="Verdana" w:cs="Times"/>
          <w:bCs/>
          <w:lang w:eastAsia="ru-RU"/>
        </w:rPr>
      </w:pPr>
      <w:r w:rsidRPr="00615DF7">
        <w:rPr>
          <w:noProof/>
          <w:lang w:eastAsia="ru-RU"/>
        </w:rPr>
        <w:drawing>
          <wp:inline distT="0" distB="0" distL="0" distR="0" wp14:anchorId="567A9382" wp14:editId="567A9383">
            <wp:extent cx="2515793" cy="1962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3509" cy="197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A919B" w14:textId="77777777" w:rsidR="00D97392" w:rsidRPr="00615DF7" w:rsidRDefault="00D97392" w:rsidP="001C77BE">
      <w:pPr>
        <w:spacing w:after="0" w:line="276" w:lineRule="auto"/>
        <w:jc w:val="both"/>
        <w:rPr>
          <w:rFonts w:ascii="Verdana" w:eastAsia="Times New Roman" w:hAnsi="Verdana" w:cs="Times"/>
          <w:bCs/>
          <w:color w:val="000000"/>
          <w:lang w:eastAsia="ru-RU"/>
        </w:rPr>
      </w:pPr>
    </w:p>
    <w:p w14:paraId="567A919C" w14:textId="77777777" w:rsidR="001C77BE" w:rsidRPr="00615DF7" w:rsidRDefault="001C77BE" w:rsidP="001C77BE">
      <w:pPr>
        <w:pStyle w:val="a8"/>
        <w:spacing w:after="0" w:line="276" w:lineRule="auto"/>
        <w:ind w:left="0"/>
        <w:jc w:val="both"/>
        <w:rPr>
          <w:rFonts w:ascii="Verdana" w:eastAsia="Times New Roman" w:hAnsi="Verdana" w:cs="Times"/>
          <w:bCs/>
          <w:color w:val="000000"/>
          <w:lang w:eastAsia="ru-RU"/>
        </w:rPr>
      </w:pPr>
    </w:p>
    <w:p w14:paraId="567A919D" w14:textId="77777777" w:rsidR="00762168" w:rsidRPr="00615DF7" w:rsidRDefault="009367FA" w:rsidP="001C77BE">
      <w:pPr>
        <w:pStyle w:val="a8"/>
        <w:spacing w:after="0" w:line="276" w:lineRule="auto"/>
        <w:ind w:left="0"/>
        <w:jc w:val="both"/>
        <w:rPr>
          <w:rFonts w:ascii="Verdana" w:eastAsia="Times New Roman" w:hAnsi="Verdana" w:cs="Times"/>
          <w:bCs/>
          <w:lang w:eastAsia="ru-RU"/>
        </w:rPr>
      </w:pPr>
      <w:r w:rsidRPr="00615DF7">
        <w:rPr>
          <w:rFonts w:ascii="Verdana" w:eastAsia="Times New Roman" w:hAnsi="Verdana" w:cs="Times"/>
          <w:bCs/>
          <w:color w:val="000000"/>
          <w:lang w:eastAsia="ru-RU"/>
        </w:rPr>
        <w:t xml:space="preserve">- </w:t>
      </w:r>
      <w:r w:rsidR="004467A5">
        <w:rPr>
          <w:rFonts w:ascii="Verdana" w:eastAsia="Times New Roman" w:hAnsi="Verdana" w:cs="Times"/>
          <w:bCs/>
          <w:color w:val="000000"/>
          <w:lang w:eastAsia="ru-RU"/>
        </w:rPr>
        <w:t>административно-бытовые помещения и помещения складского назначения</w:t>
      </w:r>
      <w:r w:rsidR="00774D64">
        <w:rPr>
          <w:rFonts w:ascii="Verdana" w:eastAsia="Times New Roman" w:hAnsi="Verdana" w:cs="Times"/>
          <w:bCs/>
          <w:color w:val="000000"/>
          <w:lang w:eastAsia="ru-RU"/>
        </w:rPr>
        <w:t xml:space="preserve"> (кроме категории по пожарной опасности «Д»)</w:t>
      </w:r>
      <w:r w:rsidR="00DB5E5F">
        <w:rPr>
          <w:rFonts w:ascii="Verdana" w:eastAsia="Times New Roman" w:hAnsi="Verdana" w:cs="Times"/>
          <w:bCs/>
          <w:color w:val="000000"/>
          <w:lang w:eastAsia="ru-RU"/>
        </w:rPr>
        <w:t>,</w:t>
      </w:r>
      <w:r w:rsidR="00DB5E5F" w:rsidRPr="00DB5E5F">
        <w:t xml:space="preserve"> </w:t>
      </w:r>
      <w:r w:rsidR="00DB5E5F" w:rsidRPr="00DB5E5F">
        <w:rPr>
          <w:rFonts w:ascii="Verdana" w:eastAsia="Times New Roman" w:hAnsi="Verdana" w:cs="Times"/>
          <w:bCs/>
          <w:color w:val="000000"/>
          <w:lang w:eastAsia="ru-RU"/>
        </w:rPr>
        <w:t>включая инструментальные помещения и сушилки для спецодежды</w:t>
      </w:r>
      <w:r w:rsidR="004467A5">
        <w:rPr>
          <w:rFonts w:ascii="Verdana" w:eastAsia="Times New Roman" w:hAnsi="Verdana" w:cs="Times"/>
          <w:bCs/>
          <w:color w:val="000000"/>
          <w:lang w:eastAsia="ru-RU"/>
        </w:rPr>
        <w:t xml:space="preserve"> должны быть оборудованы </w:t>
      </w:r>
      <w:r w:rsidRPr="00615DF7">
        <w:rPr>
          <w:rFonts w:ascii="Verdana" w:eastAsia="Times New Roman" w:hAnsi="Verdana" w:cs="Times"/>
          <w:bCs/>
          <w:color w:val="000000"/>
          <w:lang w:eastAsia="ru-RU"/>
        </w:rPr>
        <w:t>автономными само срабатывающими огнетушителями или модулями пожаротушения, соответствующими площади бытовки и с порогом срабатывания не выше 90</w:t>
      </w:r>
      <w:r w:rsidRPr="00615DF7">
        <w:rPr>
          <w:rFonts w:ascii="Cambria Math" w:eastAsia="Times New Roman" w:hAnsi="Cambria Math" w:cs="Cambria Math"/>
          <w:bCs/>
          <w:color w:val="000000"/>
          <w:lang w:eastAsia="ru-RU"/>
        </w:rPr>
        <w:t>℃</w:t>
      </w:r>
      <w:r w:rsidRPr="00615DF7">
        <w:rPr>
          <w:rFonts w:ascii="Verdana" w:eastAsia="Times New Roman" w:hAnsi="Verdana" w:cs="Times"/>
          <w:bCs/>
          <w:color w:val="000000"/>
          <w:lang w:eastAsia="ru-RU"/>
        </w:rPr>
        <w:t>.</w:t>
      </w:r>
    </w:p>
    <w:p w14:paraId="567A919E" w14:textId="77777777" w:rsidR="00762168" w:rsidRPr="00615DF7" w:rsidRDefault="009367FA" w:rsidP="001C77BE">
      <w:pPr>
        <w:pStyle w:val="a8"/>
        <w:tabs>
          <w:tab w:val="left" w:pos="3480"/>
        </w:tabs>
        <w:spacing w:after="0" w:line="276" w:lineRule="auto"/>
        <w:ind w:left="284"/>
        <w:jc w:val="both"/>
        <w:rPr>
          <w:rFonts w:ascii="Verdana" w:eastAsia="Times New Roman" w:hAnsi="Verdana" w:cs="Times"/>
          <w:bCs/>
          <w:color w:val="000000"/>
          <w:lang w:eastAsia="ru-RU"/>
        </w:rPr>
      </w:pPr>
      <w:r w:rsidRPr="00615DF7">
        <w:rPr>
          <w:rFonts w:ascii="Verdana" w:eastAsia="Times New Roman" w:hAnsi="Verdana" w:cs="Times"/>
          <w:bCs/>
          <w:noProof/>
          <w:color w:val="000000"/>
          <w:lang w:eastAsia="ru-RU"/>
        </w:rPr>
        <w:t xml:space="preserve">      </w:t>
      </w:r>
      <w:r w:rsidRPr="00615DF7">
        <w:rPr>
          <w:rFonts w:ascii="Verdana" w:eastAsia="Times New Roman" w:hAnsi="Verdana" w:cs="Times"/>
          <w:bCs/>
          <w:noProof/>
          <w:color w:val="000000"/>
          <w:lang w:eastAsia="ru-RU"/>
        </w:rPr>
        <w:drawing>
          <wp:inline distT="0" distB="0" distL="0" distR="0" wp14:anchorId="567A9384" wp14:editId="567A9385">
            <wp:extent cx="1463040" cy="1447673"/>
            <wp:effectExtent l="0" t="0" r="381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664039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578" cy="146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DF7">
        <w:rPr>
          <w:rFonts w:ascii="Verdana" w:eastAsia="Times New Roman" w:hAnsi="Verdana" w:cs="Times"/>
          <w:bCs/>
          <w:noProof/>
          <w:color w:val="000000"/>
          <w:lang w:eastAsia="ru-RU"/>
        </w:rPr>
        <w:drawing>
          <wp:anchor distT="0" distB="0" distL="114300" distR="114300" simplePos="0" relativeHeight="251658240" behindDoc="0" locked="0" layoutInCell="1" allowOverlap="1" wp14:anchorId="567A9386" wp14:editId="567A938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67343" cy="1458148"/>
            <wp:effectExtent l="0" t="0" r="0" b="889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46905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343" cy="145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15DF7">
        <w:rPr>
          <w:rFonts w:ascii="Verdana" w:eastAsia="Times New Roman" w:hAnsi="Verdana" w:cs="Times"/>
          <w:bCs/>
          <w:color w:val="000000"/>
          <w:lang w:eastAsia="ru-RU"/>
        </w:rPr>
        <w:t xml:space="preserve">    </w:t>
      </w:r>
      <w:r w:rsidRPr="00615DF7">
        <w:rPr>
          <w:rFonts w:ascii="Verdana" w:eastAsia="Times New Roman" w:hAnsi="Verdana" w:cs="Times"/>
          <w:bCs/>
          <w:color w:val="000000"/>
          <w:lang w:eastAsia="ru-RU"/>
        </w:rPr>
        <w:tab/>
      </w:r>
      <w:r w:rsidRPr="00615DF7">
        <w:rPr>
          <w:rFonts w:ascii="Verdana" w:eastAsia="Times New Roman" w:hAnsi="Verdana" w:cs="Times"/>
          <w:bCs/>
          <w:noProof/>
          <w:color w:val="000000"/>
          <w:lang w:eastAsia="ru-RU"/>
        </w:rPr>
        <w:drawing>
          <wp:inline distT="0" distB="0" distL="0" distR="0" wp14:anchorId="567A9388" wp14:editId="567A9389">
            <wp:extent cx="1909366" cy="14319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65257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234" cy="144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A919F" w14:textId="77777777" w:rsidR="00D97392" w:rsidRPr="00615DF7" w:rsidRDefault="00D97392" w:rsidP="001C77BE">
      <w:pPr>
        <w:spacing w:line="276" w:lineRule="auto"/>
        <w:rPr>
          <w:rFonts w:ascii="Verdana" w:eastAsia="Times New Roman" w:hAnsi="Verdana" w:cs="Times"/>
          <w:bCs/>
          <w:lang w:eastAsia="ru-RU"/>
        </w:rPr>
      </w:pPr>
    </w:p>
    <w:p w14:paraId="567A91A0" w14:textId="77777777" w:rsidR="001C77BE" w:rsidRPr="00615DF7" w:rsidRDefault="009367FA" w:rsidP="001C77BE">
      <w:pPr>
        <w:spacing w:line="276" w:lineRule="auto"/>
        <w:rPr>
          <w:rFonts w:ascii="Verdana" w:eastAsia="Times New Roman" w:hAnsi="Verdana" w:cs="Times"/>
          <w:bCs/>
          <w:lang w:eastAsia="ru-RU"/>
        </w:rPr>
      </w:pPr>
      <w:r w:rsidRPr="00615DF7">
        <w:rPr>
          <w:rFonts w:ascii="Verdana" w:eastAsia="Times New Roman" w:hAnsi="Verdana" w:cs="Times"/>
          <w:bCs/>
          <w:lang w:eastAsia="ru-RU"/>
        </w:rPr>
        <w:t xml:space="preserve"> </w:t>
      </w:r>
    </w:p>
    <w:p w14:paraId="567A91A1" w14:textId="77777777" w:rsidR="00CD58BE" w:rsidRPr="00615DF7" w:rsidRDefault="009367FA" w:rsidP="001C77BE">
      <w:pPr>
        <w:spacing w:line="276" w:lineRule="auto"/>
        <w:rPr>
          <w:rFonts w:ascii="Verdana" w:eastAsia="Times New Roman" w:hAnsi="Verdana" w:cs="Times"/>
          <w:bCs/>
          <w:lang w:eastAsia="ru-RU"/>
        </w:rPr>
      </w:pPr>
      <w:r w:rsidRPr="00615DF7">
        <w:rPr>
          <w:rFonts w:ascii="Verdana" w:eastAsia="Times New Roman" w:hAnsi="Verdana" w:cs="Times"/>
          <w:bCs/>
          <w:lang w:eastAsia="ru-RU"/>
        </w:rPr>
        <w:t xml:space="preserve">- </w:t>
      </w:r>
      <w:r w:rsidR="00774D64" w:rsidRPr="00774D64">
        <w:rPr>
          <w:rFonts w:ascii="Verdana" w:eastAsia="Times New Roman" w:hAnsi="Verdana" w:cs="Times"/>
          <w:bCs/>
          <w:lang w:eastAsia="ru-RU"/>
        </w:rPr>
        <w:t>административно-бытовые помещения и помещения складского назначения (кроме категории по пожарной опасности «Д»)</w:t>
      </w:r>
      <w:r w:rsidR="00DB5E5F">
        <w:rPr>
          <w:rFonts w:ascii="Verdana" w:eastAsia="Times New Roman" w:hAnsi="Verdana" w:cs="Times"/>
          <w:bCs/>
          <w:lang w:eastAsia="ru-RU"/>
        </w:rPr>
        <w:t>, включая инструментальные помещения и сушилки для спецодежды</w:t>
      </w:r>
      <w:r w:rsidR="00774D64" w:rsidRPr="00774D64">
        <w:rPr>
          <w:rFonts w:ascii="Verdana" w:eastAsia="Times New Roman" w:hAnsi="Verdana" w:cs="Times"/>
          <w:bCs/>
          <w:lang w:eastAsia="ru-RU"/>
        </w:rPr>
        <w:t xml:space="preserve"> должны быть оборудованы </w:t>
      </w:r>
      <w:r w:rsidRPr="00615DF7">
        <w:rPr>
          <w:rFonts w:ascii="Verdana" w:eastAsia="Times New Roman" w:hAnsi="Verdana" w:cs="Times"/>
          <w:bCs/>
          <w:lang w:eastAsia="ru-RU"/>
        </w:rPr>
        <w:t>АПС с выводом к постоянному месту дежурного персонала в ПЧ.</w:t>
      </w:r>
    </w:p>
    <w:p w14:paraId="567A91A2" w14:textId="77777777" w:rsidR="008B4239" w:rsidRDefault="009367FA" w:rsidP="00774D64">
      <w:pPr>
        <w:pStyle w:val="a8"/>
        <w:spacing w:after="0" w:line="276" w:lineRule="auto"/>
        <w:ind w:left="284"/>
        <w:jc w:val="both"/>
        <w:rPr>
          <w:rFonts w:ascii="Verdana" w:eastAsia="Times New Roman" w:hAnsi="Verdana" w:cs="Times"/>
          <w:bCs/>
          <w:lang w:eastAsia="ru-RU"/>
        </w:rPr>
      </w:pPr>
      <w:r w:rsidRPr="00615DF7">
        <w:rPr>
          <w:rFonts w:ascii="Verdana" w:eastAsia="Times New Roman" w:hAnsi="Verdana" w:cs="Times"/>
          <w:bCs/>
          <w:noProof/>
          <w:lang w:eastAsia="ru-RU"/>
        </w:rPr>
        <w:lastRenderedPageBreak/>
        <w:drawing>
          <wp:inline distT="0" distB="0" distL="0" distR="0" wp14:anchorId="567A938A" wp14:editId="567A938B">
            <wp:extent cx="1495425" cy="14954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321933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390" cy="150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A91A3" w14:textId="77777777" w:rsidR="00E97D3A" w:rsidRPr="00615DF7" w:rsidRDefault="009367FA" w:rsidP="001C77BE">
      <w:pPr>
        <w:spacing w:line="276" w:lineRule="auto"/>
        <w:ind w:firstLine="709"/>
        <w:jc w:val="both"/>
        <w:rPr>
          <w:rFonts w:ascii="Verdana" w:hAnsi="Verdana" w:cs="Times New Roman"/>
          <w:b/>
          <w:color w:val="000000" w:themeColor="text1"/>
        </w:rPr>
      </w:pPr>
      <w:r w:rsidRPr="00615DF7">
        <w:rPr>
          <w:rFonts w:ascii="Verdana" w:eastAsia="Times New Roman" w:hAnsi="Verdana" w:cs="Times"/>
          <w:bCs/>
          <w:lang w:eastAsia="ru-RU"/>
        </w:rPr>
        <w:t xml:space="preserve">Если АПС смонтирована с применением </w:t>
      </w:r>
      <w:r w:rsidR="00CD58BE" w:rsidRPr="00615DF7">
        <w:rPr>
          <w:rFonts w:ascii="Verdana" w:eastAsia="Times New Roman" w:hAnsi="Verdana" w:cs="Times"/>
          <w:bCs/>
          <w:lang w:eastAsia="ru-RU"/>
        </w:rPr>
        <w:t>п</w:t>
      </w:r>
      <w:r w:rsidR="00124AA2" w:rsidRPr="00615DF7">
        <w:rPr>
          <w:rFonts w:ascii="Verdana" w:eastAsia="Times New Roman" w:hAnsi="Verdana" w:cs="Times"/>
          <w:bCs/>
          <w:lang w:eastAsia="ru-RU"/>
        </w:rPr>
        <w:t xml:space="preserve">риемно-контрольных </w:t>
      </w:r>
      <w:r w:rsidRPr="00615DF7">
        <w:rPr>
          <w:rFonts w:ascii="Verdana" w:eastAsia="Times New Roman" w:hAnsi="Verdana" w:cs="Times"/>
          <w:bCs/>
          <w:lang w:eastAsia="ru-RU"/>
        </w:rPr>
        <w:t>приборов</w:t>
      </w:r>
      <w:r w:rsidR="00124AA2" w:rsidRPr="00615DF7">
        <w:rPr>
          <w:rFonts w:ascii="Verdana" w:eastAsia="Times New Roman" w:hAnsi="Verdana" w:cs="Times"/>
          <w:bCs/>
          <w:lang w:eastAsia="ru-RU"/>
        </w:rPr>
        <w:t>,</w:t>
      </w:r>
      <w:r w:rsidRPr="00615DF7">
        <w:rPr>
          <w:rFonts w:ascii="Verdana" w:eastAsia="Times New Roman" w:hAnsi="Verdana" w:cs="Times"/>
          <w:bCs/>
          <w:lang w:eastAsia="ru-RU"/>
        </w:rPr>
        <w:t xml:space="preserve"> то дополнительно монтируется система оповещения о пожаре с выводом звукового сигнала наружу</w:t>
      </w:r>
      <w:r w:rsidR="00CD58BE" w:rsidRPr="00615DF7">
        <w:rPr>
          <w:rFonts w:ascii="Verdana" w:eastAsia="Times New Roman" w:hAnsi="Verdana" w:cs="Times"/>
          <w:bCs/>
          <w:lang w:eastAsia="ru-RU"/>
        </w:rPr>
        <w:t xml:space="preserve"> </w:t>
      </w:r>
      <w:r w:rsidR="00567438" w:rsidRPr="00615DF7">
        <w:rPr>
          <w:rFonts w:ascii="Verdana" w:eastAsia="Times New Roman" w:hAnsi="Verdana" w:cs="Times"/>
          <w:bCs/>
          <w:lang w:eastAsia="ru-RU"/>
        </w:rPr>
        <w:t>(см.</w:t>
      </w:r>
      <w:r w:rsidR="00CD58BE" w:rsidRPr="00615DF7">
        <w:rPr>
          <w:rFonts w:ascii="Verdana" w:eastAsia="Times New Roman" w:hAnsi="Verdana" w:cs="Times"/>
          <w:bCs/>
          <w:lang w:eastAsia="ru-RU"/>
        </w:rPr>
        <w:t xml:space="preserve"> «</w:t>
      </w:r>
      <w:r w:rsidR="00CD58BE" w:rsidRPr="00615DF7">
        <w:rPr>
          <w:rFonts w:ascii="Verdana" w:hAnsi="Verdana" w:cs="Times New Roman"/>
          <w:color w:val="000000" w:themeColor="text1"/>
        </w:rPr>
        <w:t>Алгоритм по организации вывода сигнала АПС диспетчеру ПЧ и с последующем снятии с мониторинга»).</w:t>
      </w:r>
      <w:r w:rsidR="00CD58BE" w:rsidRPr="00615DF7">
        <w:rPr>
          <w:rFonts w:ascii="Verdana" w:hAnsi="Verdana" w:cs="Times New Roman"/>
          <w:b/>
          <w:color w:val="000000" w:themeColor="text1"/>
        </w:rPr>
        <w:t xml:space="preserve"> </w:t>
      </w:r>
      <w:r w:rsidR="00124AA2" w:rsidRPr="00615DF7">
        <w:rPr>
          <w:rFonts w:ascii="Verdana" w:eastAsia="Times New Roman" w:hAnsi="Verdana" w:cs="Times"/>
          <w:bCs/>
          <w:lang w:eastAsia="ru-RU"/>
        </w:rPr>
        <w:t xml:space="preserve"> В случае оборудования бытовки одним</w:t>
      </w:r>
      <w:r w:rsidRPr="00615DF7">
        <w:rPr>
          <w:rFonts w:ascii="Verdana" w:eastAsia="Times New Roman" w:hAnsi="Verdana" w:cs="Times"/>
          <w:bCs/>
          <w:lang w:eastAsia="ru-RU"/>
        </w:rPr>
        <w:t xml:space="preserve"> автономным </w:t>
      </w:r>
      <w:r w:rsidR="00124AA2" w:rsidRPr="00615DF7">
        <w:rPr>
          <w:rFonts w:ascii="Verdana" w:eastAsia="Times New Roman" w:hAnsi="Verdana" w:cs="Times"/>
          <w:bCs/>
          <w:lang w:eastAsia="ru-RU"/>
        </w:rPr>
        <w:t>мобильным</w:t>
      </w:r>
      <w:r w:rsidR="00C8177C" w:rsidRPr="00615DF7">
        <w:rPr>
          <w:rFonts w:ascii="Verdana" w:eastAsia="Times New Roman" w:hAnsi="Verdana" w:cs="Times"/>
          <w:bCs/>
          <w:lang w:eastAsia="ru-RU"/>
        </w:rPr>
        <w:t xml:space="preserve"> </w:t>
      </w:r>
      <w:proofErr w:type="spellStart"/>
      <w:r w:rsidR="00124AA2" w:rsidRPr="00615DF7">
        <w:rPr>
          <w:rFonts w:ascii="Verdana" w:eastAsia="Times New Roman" w:hAnsi="Verdana" w:cs="Times"/>
          <w:bCs/>
          <w:lang w:eastAsia="ru-RU"/>
        </w:rPr>
        <w:t>извещателем</w:t>
      </w:r>
      <w:proofErr w:type="spellEnd"/>
      <w:r w:rsidR="00124AA2" w:rsidRPr="00615DF7">
        <w:rPr>
          <w:rFonts w:ascii="Verdana" w:eastAsia="Times New Roman" w:hAnsi="Verdana" w:cs="Times"/>
          <w:bCs/>
          <w:lang w:eastAsia="ru-RU"/>
        </w:rPr>
        <w:t xml:space="preserve"> с </w:t>
      </w:r>
      <w:r w:rsidR="00124AA2" w:rsidRPr="00615DF7">
        <w:rPr>
          <w:rFonts w:ascii="Verdana" w:eastAsia="Times New Roman" w:hAnsi="Verdana" w:cs="Times"/>
          <w:bCs/>
          <w:lang w:val="en-US" w:eastAsia="ru-RU"/>
        </w:rPr>
        <w:t>GSM</w:t>
      </w:r>
      <w:r w:rsidR="00124AA2" w:rsidRPr="00615DF7">
        <w:rPr>
          <w:rFonts w:ascii="Verdana" w:eastAsia="Times New Roman" w:hAnsi="Verdana" w:cs="Times"/>
          <w:bCs/>
          <w:lang w:eastAsia="ru-RU"/>
        </w:rPr>
        <w:t xml:space="preserve"> связью,</w:t>
      </w:r>
      <w:r w:rsidRPr="00615DF7">
        <w:rPr>
          <w:rFonts w:ascii="Verdana" w:eastAsia="Times New Roman" w:hAnsi="Verdana" w:cs="Times"/>
          <w:bCs/>
          <w:lang w:eastAsia="ru-RU"/>
        </w:rPr>
        <w:t xml:space="preserve"> то с</w:t>
      </w:r>
      <w:r w:rsidR="00E41AB5" w:rsidRPr="00615DF7">
        <w:rPr>
          <w:rFonts w:ascii="Verdana" w:eastAsia="Times New Roman" w:hAnsi="Verdana" w:cs="Times"/>
          <w:bCs/>
          <w:lang w:eastAsia="ru-RU"/>
        </w:rPr>
        <w:t>истем</w:t>
      </w:r>
      <w:r w:rsidRPr="00615DF7">
        <w:rPr>
          <w:rFonts w:ascii="Verdana" w:eastAsia="Times New Roman" w:hAnsi="Verdana" w:cs="Times"/>
          <w:bCs/>
          <w:lang w:eastAsia="ru-RU"/>
        </w:rPr>
        <w:t>а</w:t>
      </w:r>
      <w:r w:rsidR="00E41AB5" w:rsidRPr="00615DF7">
        <w:rPr>
          <w:rFonts w:ascii="Verdana" w:eastAsia="Times New Roman" w:hAnsi="Verdana" w:cs="Times"/>
          <w:bCs/>
          <w:lang w:eastAsia="ru-RU"/>
        </w:rPr>
        <w:t xml:space="preserve"> оповещения о пожаре с выводом звукового сигнала наружу</w:t>
      </w:r>
      <w:r w:rsidRPr="00615DF7">
        <w:rPr>
          <w:rFonts w:ascii="Verdana" w:eastAsia="Times New Roman" w:hAnsi="Verdana" w:cs="Times"/>
          <w:bCs/>
          <w:lang w:eastAsia="ru-RU"/>
        </w:rPr>
        <w:t xml:space="preserve"> не требуется.</w:t>
      </w:r>
    </w:p>
    <w:tbl>
      <w:tblPr>
        <w:tblStyle w:val="a7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305"/>
        <w:gridCol w:w="2436"/>
        <w:gridCol w:w="2952"/>
      </w:tblGrid>
      <w:tr w:rsidR="00067F2F" w14:paraId="567A91AA" w14:textId="77777777" w:rsidTr="00567438">
        <w:tc>
          <w:tcPr>
            <w:tcW w:w="2231" w:type="dxa"/>
          </w:tcPr>
          <w:p w14:paraId="567A91A4" w14:textId="77777777" w:rsidR="00232A04" w:rsidRPr="00615DF7" w:rsidRDefault="009367FA" w:rsidP="001C77BE">
            <w:pPr>
              <w:pStyle w:val="a8"/>
              <w:spacing w:line="276" w:lineRule="auto"/>
              <w:ind w:left="0"/>
              <w:rPr>
                <w:rFonts w:ascii="Verdana" w:eastAsia="Times New Roman" w:hAnsi="Verdana" w:cs="Times"/>
                <w:bCs/>
                <w:noProof/>
                <w:color w:val="000000"/>
                <w:lang w:eastAsia="ru-RU"/>
              </w:rPr>
            </w:pPr>
            <w:r w:rsidRPr="00615DF7">
              <w:rPr>
                <w:rFonts w:ascii="Verdana" w:eastAsia="Times New Roman" w:hAnsi="Verdana" w:cs="Times"/>
                <w:bCs/>
                <w:noProof/>
                <w:color w:val="000000"/>
                <w:lang w:eastAsia="ru-RU"/>
              </w:rPr>
              <w:drawing>
                <wp:inline distT="0" distB="0" distL="0" distR="0" wp14:anchorId="567A938C" wp14:editId="567A938D">
                  <wp:extent cx="1220378" cy="149200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394210" name="IMG_20190829_14031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444" cy="1576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6" w:type="dxa"/>
          </w:tcPr>
          <w:p w14:paraId="567A91A5" w14:textId="77777777" w:rsidR="00232A04" w:rsidRPr="00615DF7" w:rsidRDefault="009367FA" w:rsidP="001C77BE">
            <w:pPr>
              <w:pStyle w:val="a8"/>
              <w:spacing w:line="276" w:lineRule="auto"/>
              <w:ind w:left="0"/>
              <w:rPr>
                <w:rFonts w:ascii="Verdana" w:eastAsia="Times New Roman" w:hAnsi="Verdana" w:cs="Times"/>
                <w:bCs/>
                <w:color w:val="000000"/>
                <w:lang w:eastAsia="ru-RU"/>
              </w:rPr>
            </w:pPr>
            <w:r w:rsidRPr="00615DF7">
              <w:rPr>
                <w:rFonts w:ascii="Verdana" w:hAnsi="Verdana"/>
                <w:noProof/>
                <w:lang w:eastAsia="ru-RU"/>
              </w:rPr>
              <w:drawing>
                <wp:inline distT="0" distB="0" distL="0" distR="0" wp14:anchorId="567A938E" wp14:editId="567A938F">
                  <wp:extent cx="1273818" cy="1532751"/>
                  <wp:effectExtent l="0" t="0" r="2540" b="0"/>
                  <wp:docPr id="24" name="Рисунок 24" descr="ÐÐ°ÑÑÐ¸Ð½ÐºÐ¸ Ð¿Ð¾ Ð·Ð°Ð¿ÑÐ¾ÑÑ Ð·Ð²ÑÐºÐ¾Ð²Ð¾Ð¹ Ð¾Ð¿Ð¾Ð²ÐµÑÐ°ÑÐµÐ»Ñ Ð¾ Ð¿Ð¾Ð¶Ð°Ñ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2828087" name="Picture 21" descr="ÐÐ°ÑÑÐ¸Ð½ÐºÐ¸ Ð¿Ð¾ Ð·Ð°Ð¿ÑÐ¾ÑÑ Ð·Ð²ÑÐºÐ¾Ð²Ð¾Ð¹ Ð¾Ð¿Ð¾Ð²ÐµÑÐ°ÑÐµÐ»Ñ Ð¾ Ð¿Ð¾Ð¶Ð°Ñ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290" cy="1597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</w:tcPr>
          <w:p w14:paraId="567A91A6" w14:textId="77777777" w:rsidR="00232A04" w:rsidRPr="00615DF7" w:rsidRDefault="009367FA" w:rsidP="001C77BE">
            <w:pPr>
              <w:pStyle w:val="a8"/>
              <w:spacing w:line="276" w:lineRule="auto"/>
              <w:ind w:left="0"/>
              <w:rPr>
                <w:rFonts w:ascii="Verdana" w:eastAsia="Times New Roman" w:hAnsi="Verdana" w:cs="Times"/>
                <w:bCs/>
                <w:noProof/>
                <w:color w:val="000000"/>
                <w:lang w:eastAsia="ru-RU"/>
              </w:rPr>
            </w:pPr>
            <w:r w:rsidRPr="00615DF7">
              <w:rPr>
                <w:rFonts w:ascii="Verdana" w:eastAsia="Times New Roman" w:hAnsi="Verdana" w:cs="Times"/>
                <w:bCs/>
                <w:noProof/>
                <w:color w:val="000000"/>
                <w:lang w:eastAsia="ru-RU"/>
              </w:rPr>
              <w:drawing>
                <wp:inline distT="0" distB="0" distL="0" distR="0" wp14:anchorId="567A9390" wp14:editId="567A9391">
                  <wp:extent cx="1403055" cy="1504950"/>
                  <wp:effectExtent l="0" t="0" r="6985" b="0"/>
                  <wp:docPr id="10243722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441573" name="IMG_20190829_14023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055" cy="157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14:paraId="567A91A7" w14:textId="77777777" w:rsidR="00232A04" w:rsidRPr="00615DF7" w:rsidRDefault="00232A04" w:rsidP="001C77BE">
            <w:pPr>
              <w:pStyle w:val="a8"/>
              <w:spacing w:line="276" w:lineRule="auto"/>
              <w:ind w:left="0" w:right="-109"/>
              <w:rPr>
                <w:rFonts w:ascii="Verdana" w:hAnsi="Verdana"/>
              </w:rPr>
            </w:pPr>
          </w:p>
          <w:p w14:paraId="567A91A8" w14:textId="77777777" w:rsidR="00CD58BE" w:rsidRPr="00615DF7" w:rsidRDefault="00CD58BE" w:rsidP="001C77BE">
            <w:pPr>
              <w:pStyle w:val="a8"/>
              <w:spacing w:line="276" w:lineRule="auto"/>
              <w:ind w:left="-7320" w:right="-109"/>
              <w:rPr>
                <w:rFonts w:ascii="Verdana" w:hAnsi="Verdana"/>
              </w:rPr>
            </w:pPr>
          </w:p>
          <w:p w14:paraId="567A91A9" w14:textId="77777777" w:rsidR="00232A04" w:rsidRPr="00615DF7" w:rsidRDefault="00232A04" w:rsidP="001C77BE">
            <w:pPr>
              <w:pStyle w:val="a8"/>
              <w:spacing w:line="276" w:lineRule="auto"/>
              <w:ind w:left="0"/>
              <w:rPr>
                <w:rFonts w:ascii="Verdana" w:eastAsia="Times New Roman" w:hAnsi="Verdana" w:cs="Times"/>
                <w:bCs/>
                <w:color w:val="000000"/>
                <w:lang w:eastAsia="ru-RU"/>
              </w:rPr>
            </w:pPr>
          </w:p>
        </w:tc>
      </w:tr>
    </w:tbl>
    <w:p w14:paraId="567A91AB" w14:textId="77777777" w:rsidR="00567438" w:rsidRPr="00615DF7" w:rsidRDefault="009367FA" w:rsidP="001C77BE">
      <w:pPr>
        <w:spacing w:line="276" w:lineRule="auto"/>
        <w:ind w:firstLine="709"/>
        <w:jc w:val="both"/>
        <w:rPr>
          <w:rFonts w:ascii="Verdana" w:hAnsi="Verdana" w:cs="Times New Roman"/>
          <w:color w:val="000000" w:themeColor="text1"/>
        </w:rPr>
      </w:pPr>
      <w:r w:rsidRPr="00615DF7">
        <w:rPr>
          <w:rFonts w:ascii="Verdana" w:hAnsi="Verdana" w:cs="Times New Roman"/>
          <w:color w:val="000000" w:themeColor="text1"/>
        </w:rPr>
        <w:t>Алгоритм по организации вывода сигнала АПС диспетчеру ПЧ с последующ</w:t>
      </w:r>
      <w:r w:rsidR="00D97392" w:rsidRPr="00615DF7">
        <w:rPr>
          <w:rFonts w:ascii="Verdana" w:hAnsi="Verdana" w:cs="Times New Roman"/>
          <w:color w:val="000000" w:themeColor="text1"/>
        </w:rPr>
        <w:t>и</w:t>
      </w:r>
      <w:r w:rsidRPr="00615DF7">
        <w:rPr>
          <w:rFonts w:ascii="Verdana" w:hAnsi="Verdana" w:cs="Times New Roman"/>
          <w:color w:val="000000" w:themeColor="text1"/>
        </w:rPr>
        <w:t>м сняти</w:t>
      </w:r>
      <w:r w:rsidR="00D97392" w:rsidRPr="00615DF7">
        <w:rPr>
          <w:rFonts w:ascii="Verdana" w:hAnsi="Verdana" w:cs="Times New Roman"/>
          <w:color w:val="000000" w:themeColor="text1"/>
        </w:rPr>
        <w:t>ем</w:t>
      </w:r>
      <w:r w:rsidRPr="00615DF7">
        <w:rPr>
          <w:rFonts w:ascii="Verdana" w:hAnsi="Verdana" w:cs="Times New Roman"/>
          <w:color w:val="000000" w:themeColor="text1"/>
        </w:rPr>
        <w:t xml:space="preserve"> с мониторинга</w:t>
      </w:r>
      <w:r w:rsidR="00D97392" w:rsidRPr="00615DF7">
        <w:rPr>
          <w:rFonts w:ascii="Verdana" w:hAnsi="Verdana" w:cs="Times New Roman"/>
          <w:color w:val="000000" w:themeColor="text1"/>
        </w:rPr>
        <w:t>:</w:t>
      </w:r>
    </w:p>
    <w:p w14:paraId="567A91AC" w14:textId="77777777" w:rsidR="00567438" w:rsidRPr="00615DF7" w:rsidRDefault="009367FA" w:rsidP="001C77BE">
      <w:pPr>
        <w:pStyle w:val="a8"/>
        <w:numPr>
          <w:ilvl w:val="0"/>
          <w:numId w:val="3"/>
        </w:numPr>
        <w:spacing w:after="0" w:line="276" w:lineRule="auto"/>
        <w:ind w:left="0" w:firstLine="360"/>
        <w:contextualSpacing w:val="0"/>
        <w:jc w:val="both"/>
        <w:rPr>
          <w:rFonts w:ascii="Verdana" w:hAnsi="Verdana" w:cs="Times New Roman"/>
          <w:color w:val="000000" w:themeColor="text1"/>
        </w:rPr>
      </w:pPr>
      <w:r w:rsidRPr="00615DF7">
        <w:rPr>
          <w:rFonts w:ascii="Verdana" w:hAnsi="Verdana" w:cs="Times New Roman"/>
          <w:color w:val="000000" w:themeColor="text1"/>
        </w:rPr>
        <w:t xml:space="preserve">При размещении бытовых помещений в </w:t>
      </w:r>
      <w:proofErr w:type="spellStart"/>
      <w:r w:rsidRPr="00615DF7">
        <w:rPr>
          <w:rFonts w:ascii="Verdana" w:hAnsi="Verdana" w:cs="Times New Roman"/>
          <w:color w:val="000000" w:themeColor="text1"/>
        </w:rPr>
        <w:t>стройгородке</w:t>
      </w:r>
      <w:proofErr w:type="spellEnd"/>
      <w:r w:rsidRPr="00615DF7">
        <w:rPr>
          <w:rFonts w:ascii="Verdana" w:hAnsi="Verdana" w:cs="Times New Roman"/>
          <w:color w:val="000000" w:themeColor="text1"/>
        </w:rPr>
        <w:t>, на стройплощадке или на территории завода подрядчик обязан подключить АПС на мониторинг в ПЧ АО «ВМЗ», для этого</w:t>
      </w:r>
      <w:r w:rsidR="00D97392" w:rsidRPr="00615DF7">
        <w:rPr>
          <w:rFonts w:ascii="Verdana" w:hAnsi="Verdana" w:cs="Times New Roman"/>
          <w:color w:val="000000" w:themeColor="text1"/>
        </w:rPr>
        <w:t xml:space="preserve"> необходимо:</w:t>
      </w:r>
    </w:p>
    <w:p w14:paraId="567A91AD" w14:textId="77777777" w:rsidR="00567438" w:rsidRPr="00615DF7" w:rsidRDefault="009367FA" w:rsidP="001C77BE">
      <w:pPr>
        <w:pStyle w:val="a8"/>
        <w:spacing w:after="0" w:line="276" w:lineRule="auto"/>
        <w:ind w:left="0" w:firstLine="720"/>
        <w:jc w:val="both"/>
        <w:rPr>
          <w:rFonts w:ascii="Verdana" w:hAnsi="Verdana" w:cs="Times New Roman"/>
          <w:color w:val="000000" w:themeColor="text1"/>
        </w:rPr>
      </w:pPr>
      <w:r w:rsidRPr="00615DF7">
        <w:rPr>
          <w:rFonts w:ascii="Verdana" w:hAnsi="Verdana" w:cs="Times New Roman"/>
          <w:color w:val="000000" w:themeColor="text1"/>
        </w:rPr>
        <w:t xml:space="preserve">- направить письмо на имя начальника </w:t>
      </w:r>
      <w:proofErr w:type="spellStart"/>
      <w:r w:rsidRPr="00615DF7">
        <w:rPr>
          <w:rFonts w:ascii="Verdana" w:hAnsi="Verdana" w:cs="Times New Roman"/>
          <w:color w:val="000000" w:themeColor="text1"/>
        </w:rPr>
        <w:t>УПБиГЗ</w:t>
      </w:r>
      <w:proofErr w:type="spellEnd"/>
      <w:r w:rsidRPr="00615DF7">
        <w:rPr>
          <w:rFonts w:ascii="Verdana" w:hAnsi="Verdana" w:cs="Times New Roman"/>
          <w:color w:val="000000" w:themeColor="text1"/>
        </w:rPr>
        <w:t xml:space="preserve"> по разрешению вывести </w:t>
      </w:r>
      <w:r w:rsidRPr="00615DF7">
        <w:rPr>
          <w:rFonts w:ascii="Verdana" w:hAnsi="Verdana" w:cs="Times New Roman"/>
          <w:color w:val="000000" w:themeColor="text1"/>
          <w:lang w:val="en-US"/>
        </w:rPr>
        <w:t>SMS</w:t>
      </w:r>
      <w:r w:rsidRPr="00615DF7">
        <w:rPr>
          <w:rFonts w:ascii="Verdana" w:hAnsi="Verdana" w:cs="Times New Roman"/>
          <w:color w:val="000000" w:themeColor="text1"/>
        </w:rPr>
        <w:t xml:space="preserve"> сигнал от АПС бытового помещения на мобильный телефон </w:t>
      </w:r>
      <w:r w:rsidR="00D97392" w:rsidRPr="00615DF7">
        <w:rPr>
          <w:rFonts w:ascii="Verdana" w:hAnsi="Verdana" w:cs="Times New Roman"/>
          <w:color w:val="000000" w:themeColor="text1"/>
        </w:rPr>
        <w:t>д</w:t>
      </w:r>
      <w:r w:rsidRPr="00615DF7">
        <w:rPr>
          <w:rFonts w:ascii="Verdana" w:hAnsi="Verdana" w:cs="Times New Roman"/>
          <w:color w:val="000000" w:themeColor="text1"/>
        </w:rPr>
        <w:t>испетчера ПЧ АО «ВМЗ» (с указанием номера бытовки, точного места расположения, ответственного и его мобильного тел.)</w:t>
      </w:r>
      <w:r w:rsidR="00D97392" w:rsidRPr="00615DF7">
        <w:rPr>
          <w:rFonts w:ascii="Verdana" w:hAnsi="Verdana" w:cs="Times New Roman"/>
          <w:color w:val="000000" w:themeColor="text1"/>
        </w:rPr>
        <w:t>;</w:t>
      </w:r>
    </w:p>
    <w:p w14:paraId="567A91AE" w14:textId="77777777" w:rsidR="00567438" w:rsidRPr="00615DF7" w:rsidRDefault="009367FA" w:rsidP="001C77BE">
      <w:pPr>
        <w:pStyle w:val="a8"/>
        <w:spacing w:line="276" w:lineRule="auto"/>
        <w:ind w:left="0" w:firstLine="720"/>
        <w:jc w:val="both"/>
        <w:rPr>
          <w:rFonts w:ascii="Verdana" w:hAnsi="Verdana" w:cs="Times New Roman"/>
          <w:color w:val="000000" w:themeColor="text1"/>
        </w:rPr>
      </w:pPr>
      <w:r w:rsidRPr="00615DF7">
        <w:rPr>
          <w:rFonts w:ascii="Verdana" w:hAnsi="Verdana" w:cs="Times New Roman"/>
          <w:color w:val="000000" w:themeColor="text1"/>
        </w:rPr>
        <w:t xml:space="preserve">- силами специализированной организации осуществить подключение АПС к мобильному телефону диспетчера ПЧ АО «ВМЗ» (предварительно оповестив куратора от </w:t>
      </w:r>
      <w:proofErr w:type="spellStart"/>
      <w:r w:rsidRPr="00615DF7">
        <w:rPr>
          <w:rFonts w:ascii="Verdana" w:hAnsi="Verdana" w:cs="Times New Roman"/>
          <w:color w:val="000000" w:themeColor="text1"/>
        </w:rPr>
        <w:t>УПБиГЗ</w:t>
      </w:r>
      <w:proofErr w:type="spellEnd"/>
      <w:r w:rsidRPr="00615DF7">
        <w:rPr>
          <w:rFonts w:ascii="Verdana" w:hAnsi="Verdana" w:cs="Times New Roman"/>
          <w:color w:val="000000" w:themeColor="text1"/>
        </w:rPr>
        <w:t xml:space="preserve"> и диспетчера ПЧ тел. 33-85)</w:t>
      </w:r>
      <w:r w:rsidR="00D97392" w:rsidRPr="00615DF7">
        <w:rPr>
          <w:rFonts w:ascii="Verdana" w:hAnsi="Verdana" w:cs="Times New Roman"/>
          <w:color w:val="000000" w:themeColor="text1"/>
        </w:rPr>
        <w:t>;</w:t>
      </w:r>
    </w:p>
    <w:p w14:paraId="567A91AF" w14:textId="77777777" w:rsidR="00567438" w:rsidRPr="00615DF7" w:rsidRDefault="009367FA" w:rsidP="001C77BE">
      <w:pPr>
        <w:pStyle w:val="a8"/>
        <w:spacing w:line="276" w:lineRule="auto"/>
        <w:ind w:left="0" w:firstLine="720"/>
        <w:jc w:val="both"/>
        <w:rPr>
          <w:rFonts w:ascii="Verdana" w:hAnsi="Verdana" w:cs="Times New Roman"/>
          <w:color w:val="000000" w:themeColor="text1"/>
        </w:rPr>
      </w:pPr>
      <w:r w:rsidRPr="00615DF7">
        <w:rPr>
          <w:rFonts w:ascii="Verdana" w:hAnsi="Verdana" w:cs="Times New Roman"/>
          <w:color w:val="000000" w:themeColor="text1"/>
        </w:rPr>
        <w:t xml:space="preserve">- организовать проверку вывода сигнала к диспетчеру ПЧ АО «ВМЗ» с участием куратора от </w:t>
      </w:r>
      <w:proofErr w:type="spellStart"/>
      <w:r w:rsidRPr="00615DF7">
        <w:rPr>
          <w:rFonts w:ascii="Verdana" w:hAnsi="Verdana" w:cs="Times New Roman"/>
          <w:color w:val="000000" w:themeColor="text1"/>
        </w:rPr>
        <w:t>УПБиГЗ</w:t>
      </w:r>
      <w:proofErr w:type="spellEnd"/>
      <w:r w:rsidRPr="00615DF7">
        <w:rPr>
          <w:rFonts w:ascii="Verdana" w:hAnsi="Verdana" w:cs="Times New Roman"/>
          <w:color w:val="000000" w:themeColor="text1"/>
        </w:rPr>
        <w:t>, где будет размещена бытовка.  </w:t>
      </w:r>
    </w:p>
    <w:p w14:paraId="567A91B0" w14:textId="77777777" w:rsidR="00567438" w:rsidRPr="00615DF7" w:rsidRDefault="009367FA" w:rsidP="001C77BE">
      <w:pPr>
        <w:pStyle w:val="a8"/>
        <w:numPr>
          <w:ilvl w:val="0"/>
          <w:numId w:val="3"/>
        </w:numPr>
        <w:spacing w:after="0" w:line="276" w:lineRule="auto"/>
        <w:ind w:left="0" w:firstLine="360"/>
        <w:contextualSpacing w:val="0"/>
        <w:jc w:val="both"/>
        <w:rPr>
          <w:rFonts w:ascii="Verdana" w:hAnsi="Verdana" w:cs="Times New Roman"/>
          <w:color w:val="000000" w:themeColor="text1"/>
        </w:rPr>
      </w:pPr>
      <w:r w:rsidRPr="00615DF7">
        <w:rPr>
          <w:rFonts w:ascii="Verdana" w:hAnsi="Verdana" w:cs="Times New Roman"/>
          <w:color w:val="000000" w:themeColor="text1"/>
        </w:rPr>
        <w:t xml:space="preserve"> При перемещении бытовки на другой участок, в другой </w:t>
      </w:r>
      <w:proofErr w:type="spellStart"/>
      <w:r w:rsidRPr="00615DF7">
        <w:rPr>
          <w:rFonts w:ascii="Verdana" w:hAnsi="Verdana" w:cs="Times New Roman"/>
          <w:color w:val="000000" w:themeColor="text1"/>
        </w:rPr>
        <w:t>стройгородок</w:t>
      </w:r>
      <w:proofErr w:type="spellEnd"/>
      <w:r w:rsidRPr="00615DF7">
        <w:rPr>
          <w:rFonts w:ascii="Verdana" w:hAnsi="Verdana" w:cs="Times New Roman"/>
          <w:color w:val="000000" w:themeColor="text1"/>
        </w:rPr>
        <w:t xml:space="preserve"> (в зоне ответственности АО «</w:t>
      </w:r>
      <w:r w:rsidR="00D97392" w:rsidRPr="00615DF7">
        <w:rPr>
          <w:rFonts w:ascii="Verdana" w:hAnsi="Verdana" w:cs="Times New Roman"/>
          <w:color w:val="000000" w:themeColor="text1"/>
        </w:rPr>
        <w:t>ВМЗ») необходимо:</w:t>
      </w:r>
    </w:p>
    <w:p w14:paraId="567A91B1" w14:textId="77777777" w:rsidR="00567438" w:rsidRPr="00615DF7" w:rsidRDefault="009367FA" w:rsidP="001C77BE">
      <w:pPr>
        <w:pStyle w:val="a8"/>
        <w:spacing w:after="0" w:line="276" w:lineRule="auto"/>
        <w:ind w:left="0" w:firstLine="708"/>
        <w:jc w:val="both"/>
        <w:rPr>
          <w:rFonts w:ascii="Verdana" w:hAnsi="Verdana" w:cs="Times New Roman"/>
          <w:color w:val="000000" w:themeColor="text1"/>
        </w:rPr>
      </w:pPr>
      <w:r w:rsidRPr="00615DF7">
        <w:rPr>
          <w:rFonts w:ascii="Verdana" w:hAnsi="Verdana" w:cs="Times New Roman"/>
          <w:color w:val="000000" w:themeColor="text1"/>
        </w:rPr>
        <w:t xml:space="preserve">- направить письмо на имя начальника </w:t>
      </w:r>
      <w:proofErr w:type="spellStart"/>
      <w:proofErr w:type="gramStart"/>
      <w:r w:rsidRPr="00615DF7">
        <w:rPr>
          <w:rFonts w:ascii="Verdana" w:hAnsi="Verdana" w:cs="Times New Roman"/>
          <w:color w:val="000000" w:themeColor="text1"/>
        </w:rPr>
        <w:t>УПБиГЗ</w:t>
      </w:r>
      <w:proofErr w:type="spellEnd"/>
      <w:r w:rsidRPr="00615DF7">
        <w:rPr>
          <w:rFonts w:ascii="Verdana" w:hAnsi="Verdana" w:cs="Times New Roman"/>
          <w:color w:val="000000" w:themeColor="text1"/>
        </w:rPr>
        <w:t>  с</w:t>
      </w:r>
      <w:proofErr w:type="gramEnd"/>
      <w:r w:rsidRPr="00615DF7">
        <w:rPr>
          <w:rFonts w:ascii="Verdana" w:hAnsi="Verdana" w:cs="Times New Roman"/>
          <w:color w:val="000000" w:themeColor="text1"/>
        </w:rPr>
        <w:t xml:space="preserve"> просьбой внести изменения в список объектов защищенных АПС, находящихся на мониторинге  у диспетчера ПЧ АО «ВМЗ» (с указанием старого и нового места расположения бытовки ответственного и его мобильного тел.)</w:t>
      </w:r>
      <w:r w:rsidR="00D97392" w:rsidRPr="00615DF7">
        <w:rPr>
          <w:rFonts w:ascii="Verdana" w:hAnsi="Verdana" w:cs="Times New Roman"/>
          <w:color w:val="000000" w:themeColor="text1"/>
        </w:rPr>
        <w:t>;</w:t>
      </w:r>
    </w:p>
    <w:p w14:paraId="567A91B2" w14:textId="77777777" w:rsidR="00567438" w:rsidRPr="00615DF7" w:rsidRDefault="009367FA" w:rsidP="001C77BE">
      <w:pPr>
        <w:pStyle w:val="a8"/>
        <w:spacing w:after="0" w:line="276" w:lineRule="auto"/>
        <w:ind w:left="0" w:firstLine="720"/>
        <w:jc w:val="both"/>
        <w:rPr>
          <w:rFonts w:ascii="Verdana" w:hAnsi="Verdana" w:cs="Times New Roman"/>
          <w:color w:val="000000" w:themeColor="text1"/>
        </w:rPr>
      </w:pPr>
      <w:r w:rsidRPr="00615DF7">
        <w:rPr>
          <w:rFonts w:ascii="Verdana" w:hAnsi="Verdana" w:cs="Times New Roman"/>
          <w:color w:val="000000" w:themeColor="text1"/>
        </w:rPr>
        <w:t xml:space="preserve">- организовать проверку вывода сигнала к диспетчеру ПЧ АО «ВМЗ» с участием куратора от </w:t>
      </w:r>
      <w:proofErr w:type="spellStart"/>
      <w:r w:rsidRPr="00615DF7">
        <w:rPr>
          <w:rFonts w:ascii="Verdana" w:hAnsi="Verdana" w:cs="Times New Roman"/>
          <w:color w:val="000000" w:themeColor="text1"/>
        </w:rPr>
        <w:t>УПБиГЗ</w:t>
      </w:r>
      <w:proofErr w:type="spellEnd"/>
      <w:r w:rsidRPr="00615DF7">
        <w:rPr>
          <w:rFonts w:ascii="Verdana" w:hAnsi="Verdana" w:cs="Times New Roman"/>
          <w:color w:val="000000" w:themeColor="text1"/>
        </w:rPr>
        <w:t>, в н</w:t>
      </w:r>
      <w:r w:rsidR="00D97392" w:rsidRPr="00615DF7">
        <w:rPr>
          <w:rFonts w:ascii="Verdana" w:hAnsi="Verdana" w:cs="Times New Roman"/>
          <w:color w:val="000000" w:themeColor="text1"/>
        </w:rPr>
        <w:t>овом месте размещения бытовки;</w:t>
      </w:r>
    </w:p>
    <w:p w14:paraId="567A91B3" w14:textId="77777777" w:rsidR="00567438" w:rsidRPr="00615DF7" w:rsidRDefault="009367FA" w:rsidP="001C77BE">
      <w:pPr>
        <w:pStyle w:val="a8"/>
        <w:numPr>
          <w:ilvl w:val="0"/>
          <w:numId w:val="3"/>
        </w:numPr>
        <w:spacing w:after="0" w:line="276" w:lineRule="auto"/>
        <w:ind w:left="0" w:firstLine="360"/>
        <w:contextualSpacing w:val="0"/>
        <w:jc w:val="both"/>
        <w:rPr>
          <w:rFonts w:ascii="Verdana" w:hAnsi="Verdana" w:cs="Times New Roman"/>
          <w:color w:val="000000" w:themeColor="text1"/>
        </w:rPr>
      </w:pPr>
      <w:r w:rsidRPr="00615DF7">
        <w:rPr>
          <w:rFonts w:ascii="Verdana" w:hAnsi="Verdana" w:cs="Times New Roman"/>
          <w:color w:val="000000" w:themeColor="text1"/>
        </w:rPr>
        <w:t>При перемещении бытовки за пределы территорий, находящихся в зоне ответственности АО «ВМЗ»</w:t>
      </w:r>
      <w:r w:rsidR="00D97392" w:rsidRPr="00615DF7">
        <w:rPr>
          <w:rFonts w:ascii="Verdana" w:hAnsi="Verdana" w:cs="Times New Roman"/>
          <w:color w:val="000000" w:themeColor="text1"/>
        </w:rPr>
        <w:t xml:space="preserve"> необходимо:</w:t>
      </w:r>
    </w:p>
    <w:p w14:paraId="567A91B4" w14:textId="77777777" w:rsidR="00567438" w:rsidRPr="00615DF7" w:rsidRDefault="009367FA" w:rsidP="001C77BE">
      <w:pPr>
        <w:pStyle w:val="a8"/>
        <w:spacing w:after="0" w:line="276" w:lineRule="auto"/>
        <w:ind w:left="0" w:firstLine="720"/>
        <w:jc w:val="both"/>
        <w:rPr>
          <w:rFonts w:ascii="Verdana" w:hAnsi="Verdana" w:cs="Times New Roman"/>
          <w:color w:val="000000" w:themeColor="text1"/>
        </w:rPr>
      </w:pPr>
      <w:r w:rsidRPr="00615DF7">
        <w:rPr>
          <w:rFonts w:ascii="Verdana" w:hAnsi="Verdana" w:cs="Times New Roman"/>
          <w:color w:val="000000" w:themeColor="text1"/>
        </w:rPr>
        <w:t>- организовать отключение   </w:t>
      </w:r>
      <w:proofErr w:type="gramStart"/>
      <w:r w:rsidRPr="00615DF7">
        <w:rPr>
          <w:rFonts w:ascii="Verdana" w:hAnsi="Verdana" w:cs="Times New Roman"/>
          <w:color w:val="000000" w:themeColor="text1"/>
        </w:rPr>
        <w:t>SMS  сообщений</w:t>
      </w:r>
      <w:proofErr w:type="gramEnd"/>
      <w:r w:rsidRPr="00615DF7">
        <w:rPr>
          <w:rFonts w:ascii="Verdana" w:hAnsi="Verdana" w:cs="Times New Roman"/>
          <w:color w:val="000000" w:themeColor="text1"/>
        </w:rPr>
        <w:t xml:space="preserve"> от АПС на мобильный телефон диспетчера ПЧ АО «ВМЗ»</w:t>
      </w:r>
      <w:r w:rsidR="00D97392" w:rsidRPr="00615DF7">
        <w:rPr>
          <w:rFonts w:ascii="Verdana" w:hAnsi="Verdana" w:cs="Times New Roman"/>
          <w:color w:val="000000" w:themeColor="text1"/>
        </w:rPr>
        <w:t>;</w:t>
      </w:r>
    </w:p>
    <w:p w14:paraId="567A91B5" w14:textId="77777777" w:rsidR="00567438" w:rsidRPr="00615DF7" w:rsidRDefault="009367FA" w:rsidP="001C77BE">
      <w:pPr>
        <w:pStyle w:val="a8"/>
        <w:spacing w:after="0" w:line="276" w:lineRule="auto"/>
        <w:ind w:left="0" w:firstLine="720"/>
        <w:jc w:val="both"/>
        <w:rPr>
          <w:rFonts w:ascii="Verdana" w:hAnsi="Verdana" w:cs="Times New Roman"/>
          <w:color w:val="000000" w:themeColor="text1"/>
        </w:rPr>
      </w:pPr>
      <w:r w:rsidRPr="00615DF7">
        <w:rPr>
          <w:rFonts w:ascii="Verdana" w:hAnsi="Verdana" w:cs="Times New Roman"/>
          <w:color w:val="000000" w:themeColor="text1"/>
        </w:rPr>
        <w:lastRenderedPageBreak/>
        <w:t xml:space="preserve">- направить информационное письмо на имя начальника </w:t>
      </w:r>
      <w:proofErr w:type="spellStart"/>
      <w:proofErr w:type="gramStart"/>
      <w:r w:rsidRPr="00615DF7">
        <w:rPr>
          <w:rFonts w:ascii="Verdana" w:hAnsi="Verdana" w:cs="Times New Roman"/>
          <w:color w:val="000000" w:themeColor="text1"/>
        </w:rPr>
        <w:t>УПБиГЗ</w:t>
      </w:r>
      <w:proofErr w:type="spellEnd"/>
      <w:r w:rsidRPr="00615DF7">
        <w:rPr>
          <w:rFonts w:ascii="Verdana" w:hAnsi="Verdana" w:cs="Times New Roman"/>
          <w:color w:val="000000" w:themeColor="text1"/>
        </w:rPr>
        <w:t>  о</w:t>
      </w:r>
      <w:proofErr w:type="gramEnd"/>
      <w:r w:rsidRPr="00615DF7">
        <w:rPr>
          <w:rFonts w:ascii="Verdana" w:hAnsi="Verdana" w:cs="Times New Roman"/>
          <w:color w:val="000000" w:themeColor="text1"/>
        </w:rPr>
        <w:t xml:space="preserve"> снятии с мониторинга данного бытового помещения (с указанием номера бытовки, бывшего места расположения, ответственного и его мобильного тел.)</w:t>
      </w:r>
    </w:p>
    <w:p w14:paraId="567A91B6" w14:textId="77777777" w:rsidR="00567438" w:rsidRPr="00615DF7" w:rsidRDefault="009367FA" w:rsidP="001C77BE">
      <w:pPr>
        <w:pStyle w:val="a8"/>
        <w:numPr>
          <w:ilvl w:val="0"/>
          <w:numId w:val="3"/>
        </w:numPr>
        <w:spacing w:after="0" w:line="276" w:lineRule="auto"/>
        <w:ind w:left="0" w:firstLine="360"/>
        <w:contextualSpacing w:val="0"/>
        <w:jc w:val="both"/>
        <w:rPr>
          <w:rFonts w:ascii="Verdana" w:hAnsi="Verdana" w:cs="Times New Roman"/>
          <w:color w:val="000000" w:themeColor="text1"/>
        </w:rPr>
      </w:pPr>
      <w:r w:rsidRPr="00615DF7">
        <w:rPr>
          <w:rFonts w:ascii="Verdana" w:hAnsi="Verdana" w:cs="Times New Roman"/>
          <w:color w:val="000000" w:themeColor="text1"/>
        </w:rPr>
        <w:t xml:space="preserve">Проводить проверку баланса сим карты </w:t>
      </w:r>
      <w:r w:rsidRPr="00615DF7">
        <w:rPr>
          <w:rFonts w:ascii="Verdana" w:hAnsi="Verdana" w:cs="Times New Roman"/>
          <w:color w:val="000000" w:themeColor="text1"/>
          <w:lang w:val="en-US"/>
        </w:rPr>
        <w:t>GSM</w:t>
      </w:r>
      <w:r w:rsidRPr="00615DF7">
        <w:rPr>
          <w:rFonts w:ascii="Verdana" w:hAnsi="Verdana" w:cs="Times New Roman"/>
          <w:color w:val="000000" w:themeColor="text1"/>
        </w:rPr>
        <w:t xml:space="preserve"> </w:t>
      </w:r>
      <w:proofErr w:type="spellStart"/>
      <w:r w:rsidRPr="00615DF7">
        <w:rPr>
          <w:rFonts w:ascii="Verdana" w:hAnsi="Verdana" w:cs="Times New Roman"/>
          <w:color w:val="000000" w:themeColor="text1"/>
        </w:rPr>
        <w:t>извещателей</w:t>
      </w:r>
      <w:proofErr w:type="spellEnd"/>
      <w:r w:rsidRPr="00615DF7">
        <w:rPr>
          <w:rFonts w:ascii="Verdana" w:hAnsi="Verdana" w:cs="Times New Roman"/>
          <w:color w:val="000000" w:themeColor="text1"/>
        </w:rPr>
        <w:t xml:space="preserve"> или </w:t>
      </w:r>
      <w:proofErr w:type="gramStart"/>
      <w:r w:rsidRPr="00615DF7">
        <w:rPr>
          <w:rFonts w:ascii="Verdana" w:hAnsi="Verdana" w:cs="Times New Roman"/>
          <w:color w:val="000000" w:themeColor="text1"/>
        </w:rPr>
        <w:t>контрольного  прибора</w:t>
      </w:r>
      <w:proofErr w:type="gramEnd"/>
      <w:r w:rsidRPr="00615DF7">
        <w:rPr>
          <w:rFonts w:ascii="Verdana" w:hAnsi="Verdana" w:cs="Times New Roman"/>
          <w:color w:val="000000" w:themeColor="text1"/>
        </w:rPr>
        <w:t xml:space="preserve"> АПС подрядчик обязан ежемесячно с записью в журнале проведения ТО АПС.</w:t>
      </w:r>
    </w:p>
    <w:p w14:paraId="567A91B8" w14:textId="7B274364" w:rsidR="00437301" w:rsidRPr="009367FA" w:rsidRDefault="009367FA" w:rsidP="009367FA">
      <w:pPr>
        <w:pStyle w:val="a8"/>
        <w:numPr>
          <w:ilvl w:val="0"/>
          <w:numId w:val="3"/>
        </w:numPr>
        <w:spacing w:after="0" w:line="276" w:lineRule="auto"/>
        <w:ind w:left="0" w:firstLine="360"/>
        <w:contextualSpacing w:val="0"/>
        <w:jc w:val="both"/>
        <w:rPr>
          <w:rFonts w:ascii="Verdana" w:hAnsi="Verdana" w:cs="Times New Roman"/>
          <w:color w:val="000000" w:themeColor="text1"/>
        </w:rPr>
      </w:pPr>
      <w:r w:rsidRPr="00615DF7">
        <w:rPr>
          <w:rFonts w:ascii="Verdana" w:hAnsi="Verdana" w:cs="Times New Roman"/>
          <w:color w:val="000000" w:themeColor="text1"/>
        </w:rPr>
        <w:t xml:space="preserve">При выявлении случаев </w:t>
      </w:r>
      <w:proofErr w:type="gramStart"/>
      <w:r w:rsidRPr="00615DF7">
        <w:rPr>
          <w:rFonts w:ascii="Verdana" w:hAnsi="Verdana" w:cs="Times New Roman"/>
          <w:color w:val="000000" w:themeColor="text1"/>
        </w:rPr>
        <w:t>отключения  указанных</w:t>
      </w:r>
      <w:proofErr w:type="gramEnd"/>
      <w:r w:rsidRPr="00615DF7">
        <w:rPr>
          <w:rFonts w:ascii="Verdana" w:hAnsi="Verdana" w:cs="Times New Roman"/>
          <w:color w:val="000000" w:themeColor="text1"/>
        </w:rPr>
        <w:t xml:space="preserve"> сим-карт  из-за недостаточного баланса к подрядчику применяются штрафные санкции.</w:t>
      </w:r>
    </w:p>
    <w:p w14:paraId="567A91B9" w14:textId="77777777" w:rsidR="00437301" w:rsidRDefault="00437301" w:rsidP="001C77BE">
      <w:pPr>
        <w:spacing w:after="0" w:line="276" w:lineRule="auto"/>
        <w:ind w:firstLine="709"/>
        <w:jc w:val="both"/>
        <w:rPr>
          <w:rFonts w:ascii="Verdana" w:eastAsia="Times New Roman" w:hAnsi="Verdana" w:cs="Times"/>
          <w:b/>
          <w:bCs/>
          <w:lang w:eastAsia="ru-RU"/>
        </w:rPr>
      </w:pPr>
    </w:p>
    <w:p w14:paraId="567A91BA" w14:textId="77777777" w:rsidR="00F21AE0" w:rsidRDefault="009367FA" w:rsidP="001C77BE">
      <w:pPr>
        <w:spacing w:after="0" w:line="276" w:lineRule="auto"/>
        <w:ind w:firstLine="709"/>
        <w:jc w:val="both"/>
        <w:rPr>
          <w:rFonts w:ascii="Verdana" w:eastAsia="Times New Roman" w:hAnsi="Verdana" w:cs="Times"/>
          <w:b/>
          <w:bCs/>
          <w:lang w:eastAsia="ru-RU"/>
        </w:rPr>
      </w:pPr>
      <w:r>
        <w:rPr>
          <w:rFonts w:ascii="Verdana" w:eastAsia="Times New Roman" w:hAnsi="Verdana" w:cs="Times"/>
          <w:b/>
          <w:bCs/>
          <w:lang w:eastAsia="ru-RU"/>
        </w:rPr>
        <w:t>О</w:t>
      </w:r>
      <w:r w:rsidRPr="00C8177C">
        <w:rPr>
          <w:rFonts w:ascii="Verdana" w:eastAsia="Times New Roman" w:hAnsi="Verdana" w:cs="Times"/>
          <w:b/>
          <w:bCs/>
          <w:lang w:eastAsia="ru-RU"/>
        </w:rPr>
        <w:t>тдельны</w:t>
      </w:r>
      <w:r>
        <w:rPr>
          <w:rFonts w:ascii="Verdana" w:eastAsia="Times New Roman" w:hAnsi="Verdana" w:cs="Times"/>
          <w:b/>
          <w:bCs/>
          <w:lang w:eastAsia="ru-RU"/>
        </w:rPr>
        <w:t>е</w:t>
      </w:r>
      <w:r w:rsidRPr="00C8177C">
        <w:rPr>
          <w:rFonts w:ascii="Verdana" w:eastAsia="Times New Roman" w:hAnsi="Verdana" w:cs="Times"/>
          <w:b/>
          <w:bCs/>
          <w:lang w:eastAsia="ru-RU"/>
        </w:rPr>
        <w:t xml:space="preserve"> блок-контейнер</w:t>
      </w:r>
      <w:r>
        <w:rPr>
          <w:rFonts w:ascii="Verdana" w:eastAsia="Times New Roman" w:hAnsi="Verdana" w:cs="Times"/>
          <w:b/>
          <w:bCs/>
          <w:lang w:eastAsia="ru-RU"/>
        </w:rPr>
        <w:t>ы, которые</w:t>
      </w:r>
      <w:r w:rsidRPr="00C8177C">
        <w:rPr>
          <w:rFonts w:ascii="Verdana" w:eastAsia="Times New Roman" w:hAnsi="Verdana" w:cs="Times"/>
          <w:b/>
          <w:bCs/>
          <w:lang w:eastAsia="ru-RU"/>
        </w:rPr>
        <w:t xml:space="preserve"> использу</w:t>
      </w:r>
      <w:r>
        <w:rPr>
          <w:rFonts w:ascii="Verdana" w:eastAsia="Times New Roman" w:hAnsi="Verdana" w:cs="Times"/>
          <w:b/>
          <w:bCs/>
          <w:lang w:eastAsia="ru-RU"/>
        </w:rPr>
        <w:t>ются</w:t>
      </w:r>
      <w:r w:rsidRPr="00C8177C">
        <w:rPr>
          <w:rFonts w:ascii="Verdana" w:eastAsia="Times New Roman" w:hAnsi="Verdana" w:cs="Times"/>
          <w:b/>
          <w:bCs/>
          <w:lang w:eastAsia="ru-RU"/>
        </w:rPr>
        <w:t xml:space="preserve"> в качестве складских помещений, помещений под инструменты</w:t>
      </w:r>
      <w:r>
        <w:rPr>
          <w:rFonts w:ascii="Verdana" w:eastAsia="Times New Roman" w:hAnsi="Verdana" w:cs="Times"/>
          <w:b/>
          <w:bCs/>
          <w:lang w:eastAsia="ru-RU"/>
        </w:rPr>
        <w:t xml:space="preserve"> и </w:t>
      </w:r>
      <w:r w:rsidRPr="00C8177C">
        <w:rPr>
          <w:rFonts w:ascii="Verdana" w:eastAsia="Times New Roman" w:hAnsi="Verdana" w:cs="Times"/>
          <w:b/>
          <w:bCs/>
          <w:lang w:eastAsia="ru-RU"/>
        </w:rPr>
        <w:t>сушилок для спецодежды</w:t>
      </w:r>
      <w:r>
        <w:rPr>
          <w:rFonts w:ascii="Verdana" w:eastAsia="Times New Roman" w:hAnsi="Verdana" w:cs="Times"/>
          <w:b/>
          <w:bCs/>
          <w:lang w:eastAsia="ru-RU"/>
        </w:rPr>
        <w:t>,</w:t>
      </w:r>
      <w:r w:rsidRPr="00C8177C">
        <w:rPr>
          <w:rFonts w:ascii="Verdana" w:eastAsia="Times New Roman" w:hAnsi="Verdana" w:cs="Times"/>
          <w:b/>
          <w:bCs/>
          <w:lang w:eastAsia="ru-RU"/>
        </w:rPr>
        <w:t xml:space="preserve"> предъявляются следующие требования</w:t>
      </w:r>
      <w:r>
        <w:rPr>
          <w:rFonts w:ascii="Verdana" w:eastAsia="Times New Roman" w:hAnsi="Verdana" w:cs="Times"/>
          <w:b/>
          <w:bCs/>
          <w:lang w:eastAsia="ru-RU"/>
        </w:rPr>
        <w:t>:</w:t>
      </w:r>
    </w:p>
    <w:p w14:paraId="567A91BB" w14:textId="77777777" w:rsidR="00437301" w:rsidRPr="00C8177C" w:rsidRDefault="00437301" w:rsidP="001C77BE">
      <w:pPr>
        <w:spacing w:after="0" w:line="276" w:lineRule="auto"/>
        <w:ind w:firstLine="709"/>
        <w:jc w:val="both"/>
        <w:rPr>
          <w:rFonts w:ascii="Verdana" w:eastAsia="Times New Roman" w:hAnsi="Verdana" w:cs="Times"/>
          <w:b/>
          <w:bCs/>
          <w:lang w:eastAsia="ru-RU"/>
        </w:rPr>
      </w:pPr>
    </w:p>
    <w:p w14:paraId="567A91BC" w14:textId="77777777" w:rsidR="004471BA" w:rsidRDefault="009367FA" w:rsidP="001C77BE">
      <w:pPr>
        <w:pStyle w:val="a8"/>
        <w:spacing w:line="276" w:lineRule="auto"/>
        <w:ind w:left="0" w:firstLine="567"/>
        <w:jc w:val="both"/>
        <w:rPr>
          <w:rFonts w:ascii="Verdana" w:eastAsia="Times New Roman" w:hAnsi="Verdana" w:cs="Times"/>
          <w:bCs/>
          <w:lang w:eastAsia="ru-RU"/>
        </w:rPr>
      </w:pPr>
      <w:r>
        <w:rPr>
          <w:rFonts w:ascii="Verdana" w:eastAsia="Times New Roman" w:hAnsi="Verdana" w:cs="Times"/>
          <w:bCs/>
          <w:lang w:eastAsia="ru-RU"/>
        </w:rPr>
        <w:t>- н</w:t>
      </w:r>
      <w:r w:rsidRPr="00D01A92">
        <w:rPr>
          <w:rFonts w:ascii="Verdana" w:eastAsia="Times New Roman" w:hAnsi="Verdana" w:cs="Times"/>
          <w:bCs/>
          <w:lang w:eastAsia="ru-RU"/>
        </w:rPr>
        <w:t xml:space="preserve">еобходимо определить категорию по взрывопожарной </w:t>
      </w:r>
      <w:r>
        <w:rPr>
          <w:rFonts w:ascii="Verdana" w:eastAsia="Times New Roman" w:hAnsi="Verdana" w:cs="Times"/>
          <w:bCs/>
          <w:lang w:eastAsia="ru-RU"/>
        </w:rPr>
        <w:t xml:space="preserve">и пожарной </w:t>
      </w:r>
      <w:r w:rsidRPr="00D01A92">
        <w:rPr>
          <w:rFonts w:ascii="Verdana" w:eastAsia="Times New Roman" w:hAnsi="Verdana" w:cs="Times"/>
          <w:bCs/>
          <w:lang w:eastAsia="ru-RU"/>
        </w:rPr>
        <w:t>опасности</w:t>
      </w:r>
      <w:r w:rsidRPr="00DF1AB5">
        <w:rPr>
          <w:rFonts w:ascii="Verdana" w:eastAsia="Times New Roman" w:hAnsi="Verdana" w:cs="Times"/>
          <w:bCs/>
          <w:lang w:eastAsia="ru-RU"/>
        </w:rPr>
        <w:t>, класс зоны, соответствующее электрооборудовани</w:t>
      </w:r>
      <w:r w:rsidRPr="00D01A92">
        <w:rPr>
          <w:rFonts w:ascii="Verdana" w:eastAsia="Times New Roman" w:hAnsi="Verdana" w:cs="Times"/>
          <w:bCs/>
          <w:lang w:eastAsia="ru-RU"/>
        </w:rPr>
        <w:t>е</w:t>
      </w:r>
      <w:r w:rsidRPr="00DF1AB5">
        <w:rPr>
          <w:rFonts w:ascii="Verdana" w:eastAsia="Times New Roman" w:hAnsi="Verdana" w:cs="Times"/>
          <w:bCs/>
          <w:lang w:eastAsia="ru-RU"/>
        </w:rPr>
        <w:t xml:space="preserve">, </w:t>
      </w:r>
      <w:r w:rsidRPr="00D01A92">
        <w:rPr>
          <w:rFonts w:ascii="Verdana" w:eastAsia="Times New Roman" w:hAnsi="Verdana" w:cs="Times"/>
          <w:bCs/>
          <w:lang w:eastAsia="ru-RU"/>
        </w:rPr>
        <w:t>и указать знаком на входной двери</w:t>
      </w:r>
      <w:r w:rsidRPr="00D01A92">
        <w:t xml:space="preserve"> </w:t>
      </w:r>
      <w:r w:rsidRPr="00D01A92">
        <w:rPr>
          <w:rFonts w:ascii="Verdana" w:eastAsia="Times New Roman" w:hAnsi="Verdana" w:cs="Times"/>
          <w:bCs/>
          <w:lang w:eastAsia="ru-RU"/>
        </w:rPr>
        <w:t>согласно Техническому регламенту ФЗ №123.</w:t>
      </w:r>
      <w:r w:rsidRPr="004471BA">
        <w:rPr>
          <w:rFonts w:ascii="Verdana" w:eastAsia="Times New Roman" w:hAnsi="Verdana" w:cs="Times"/>
          <w:bCs/>
          <w:lang w:eastAsia="ru-RU"/>
        </w:rPr>
        <w:t xml:space="preserve"> </w:t>
      </w:r>
    </w:p>
    <w:p w14:paraId="567A91BD" w14:textId="77777777" w:rsidR="00F21AE0" w:rsidRPr="00D01A92" w:rsidRDefault="009367FA" w:rsidP="001C77BE">
      <w:pPr>
        <w:pStyle w:val="a8"/>
        <w:spacing w:line="276" w:lineRule="auto"/>
        <w:ind w:left="0" w:firstLine="567"/>
        <w:jc w:val="both"/>
        <w:rPr>
          <w:rFonts w:ascii="Verdana" w:eastAsia="Times New Roman" w:hAnsi="Verdana" w:cs="Times"/>
          <w:bCs/>
          <w:lang w:eastAsia="ru-RU"/>
        </w:rPr>
      </w:pPr>
      <w:r>
        <w:rPr>
          <w:rFonts w:ascii="Verdana" w:eastAsia="Times New Roman" w:hAnsi="Verdana" w:cs="Times"/>
          <w:bCs/>
          <w:lang w:eastAsia="ru-RU"/>
        </w:rPr>
        <w:t xml:space="preserve">- предусмотреть </w:t>
      </w:r>
      <w:r w:rsidRPr="00DF1AB5">
        <w:rPr>
          <w:rFonts w:ascii="Verdana" w:eastAsia="Times New Roman" w:hAnsi="Verdana" w:cs="Times"/>
          <w:bCs/>
          <w:lang w:eastAsia="ru-RU"/>
        </w:rPr>
        <w:t>негорючий пол и стены для складов категорий</w:t>
      </w:r>
      <w:r w:rsidRPr="00D01A92">
        <w:rPr>
          <w:rFonts w:ascii="Verdana" w:eastAsia="Times New Roman" w:hAnsi="Verdana" w:cs="Times"/>
          <w:bCs/>
          <w:lang w:eastAsia="ru-RU"/>
        </w:rPr>
        <w:t xml:space="preserve"> А, Б, В1-В3</w:t>
      </w:r>
      <w:r>
        <w:rPr>
          <w:rFonts w:ascii="Verdana" w:eastAsia="Times New Roman" w:hAnsi="Verdana" w:cs="Times"/>
          <w:bCs/>
          <w:lang w:eastAsia="ru-RU"/>
        </w:rPr>
        <w:t>.</w:t>
      </w:r>
    </w:p>
    <w:p w14:paraId="567A91BE" w14:textId="77777777" w:rsidR="00F21AE0" w:rsidRPr="00C8177C" w:rsidRDefault="009367FA" w:rsidP="001C77BE">
      <w:pPr>
        <w:pStyle w:val="a8"/>
        <w:spacing w:after="0" w:line="276" w:lineRule="auto"/>
        <w:ind w:left="0" w:firstLine="567"/>
        <w:jc w:val="both"/>
        <w:rPr>
          <w:rFonts w:ascii="Verdana" w:eastAsia="Times New Roman" w:hAnsi="Verdana" w:cs="Times"/>
          <w:bCs/>
          <w:lang w:eastAsia="ru-RU"/>
        </w:rPr>
      </w:pPr>
      <w:r>
        <w:rPr>
          <w:rFonts w:ascii="Verdana" w:eastAsia="Times New Roman" w:hAnsi="Verdana" w:cs="Times"/>
          <w:bCs/>
          <w:lang w:eastAsia="ru-RU"/>
        </w:rPr>
        <w:t>- все двери эвакуационных выходов оборудуются запорами, открываемыми свободно изнутри без ключа на дверях выходов: из поэтажных коридоров, из холлов, вестибюлей, лестничных клеток, зальных помещений.</w:t>
      </w:r>
    </w:p>
    <w:p w14:paraId="567A91BF" w14:textId="77777777" w:rsidR="00F21AE0" w:rsidRPr="00C8177C" w:rsidRDefault="009367FA" w:rsidP="001C77BE">
      <w:pPr>
        <w:pStyle w:val="a8"/>
        <w:spacing w:after="0" w:line="276" w:lineRule="auto"/>
        <w:ind w:left="0" w:firstLine="567"/>
        <w:jc w:val="both"/>
        <w:rPr>
          <w:rFonts w:ascii="Verdana" w:eastAsia="Times New Roman" w:hAnsi="Verdana" w:cs="Times"/>
          <w:bCs/>
          <w:lang w:eastAsia="ru-RU"/>
        </w:rPr>
      </w:pPr>
      <w:r>
        <w:rPr>
          <w:rFonts w:ascii="Verdana" w:eastAsia="Times New Roman" w:hAnsi="Verdana" w:cs="Times"/>
          <w:bCs/>
          <w:lang w:eastAsia="ru-RU"/>
        </w:rPr>
        <w:t xml:space="preserve">- </w:t>
      </w:r>
      <w:r w:rsidR="00DB5E5F">
        <w:rPr>
          <w:rFonts w:ascii="Verdana" w:eastAsia="Times New Roman" w:hAnsi="Verdana" w:cs="Times"/>
          <w:bCs/>
          <w:lang w:eastAsia="ru-RU"/>
        </w:rPr>
        <w:t>о</w:t>
      </w:r>
      <w:r w:rsidRPr="00C8177C">
        <w:rPr>
          <w:rFonts w:ascii="Verdana" w:eastAsia="Times New Roman" w:hAnsi="Verdana" w:cs="Times"/>
          <w:bCs/>
          <w:lang w:eastAsia="ru-RU"/>
        </w:rPr>
        <w:t>пределить номенклатуру хранящихся материалов с учетом недопустимости совместного хранения друг с другом ЛВЖ ГЖ и резинотехнических изделий, а также совместное хранение их с другими горючими материалами. Перечень номенклатуры разместить внутри помещения.</w:t>
      </w:r>
    </w:p>
    <w:p w14:paraId="567A91C0" w14:textId="77777777" w:rsidR="00F21AE0" w:rsidRPr="00344E13" w:rsidRDefault="009367FA" w:rsidP="001C77BE">
      <w:pPr>
        <w:pStyle w:val="a8"/>
        <w:spacing w:after="0" w:line="276" w:lineRule="auto"/>
        <w:ind w:left="0" w:firstLine="567"/>
        <w:jc w:val="both"/>
        <w:rPr>
          <w:rFonts w:ascii="Verdana" w:eastAsia="Times New Roman" w:hAnsi="Verdana" w:cs="Times"/>
          <w:bCs/>
          <w:lang w:eastAsia="ru-RU"/>
        </w:rPr>
      </w:pPr>
      <w:r>
        <w:rPr>
          <w:rFonts w:ascii="Verdana" w:eastAsia="Times New Roman" w:hAnsi="Verdana" w:cs="Times"/>
          <w:bCs/>
          <w:lang w:eastAsia="ru-RU"/>
        </w:rPr>
        <w:t>- х</w:t>
      </w:r>
      <w:r w:rsidRPr="00344E13">
        <w:rPr>
          <w:rFonts w:ascii="Verdana" w:eastAsia="Times New Roman" w:hAnsi="Verdana" w:cs="Times"/>
          <w:bCs/>
          <w:lang w:eastAsia="ru-RU"/>
        </w:rPr>
        <w:t>ранение баллонов с горючими газами в указанных помещениях запрещено, кроме специально для этого предназначенных. В специализированных помещ</w:t>
      </w:r>
      <w:r>
        <w:rPr>
          <w:rFonts w:ascii="Verdana" w:eastAsia="Times New Roman" w:hAnsi="Verdana" w:cs="Times"/>
          <w:bCs/>
          <w:lang w:eastAsia="ru-RU"/>
        </w:rPr>
        <w:t>е</w:t>
      </w:r>
      <w:r w:rsidRPr="00344E13">
        <w:rPr>
          <w:rFonts w:ascii="Verdana" w:eastAsia="Times New Roman" w:hAnsi="Verdana" w:cs="Times"/>
          <w:bCs/>
          <w:lang w:eastAsia="ru-RU"/>
        </w:rPr>
        <w:t>ния</w:t>
      </w:r>
      <w:r>
        <w:rPr>
          <w:rFonts w:ascii="Verdana" w:eastAsia="Times New Roman" w:hAnsi="Verdana" w:cs="Times"/>
          <w:bCs/>
          <w:lang w:eastAsia="ru-RU"/>
        </w:rPr>
        <w:t>х</w:t>
      </w:r>
      <w:r w:rsidRPr="00344E13">
        <w:rPr>
          <w:rFonts w:ascii="Verdana" w:eastAsia="Times New Roman" w:hAnsi="Verdana" w:cs="Times"/>
          <w:bCs/>
          <w:lang w:eastAsia="ru-RU"/>
        </w:rPr>
        <w:t xml:space="preserve"> запрещается: хранение баллонов без защитных колпаков, не защищенных от воздействия атмосферных осадков, хранение баллонов с газом в неустойчивом положении.</w:t>
      </w:r>
    </w:p>
    <w:p w14:paraId="567A91C1" w14:textId="77777777" w:rsidR="00F21AE0" w:rsidRPr="00C8177C" w:rsidRDefault="009367FA" w:rsidP="001C77BE">
      <w:pPr>
        <w:pStyle w:val="a8"/>
        <w:spacing w:after="0" w:line="276" w:lineRule="auto"/>
        <w:ind w:left="0" w:firstLine="567"/>
        <w:jc w:val="both"/>
        <w:rPr>
          <w:rFonts w:ascii="Verdana" w:eastAsia="Times New Roman" w:hAnsi="Verdana" w:cs="Times"/>
          <w:bCs/>
          <w:lang w:eastAsia="ru-RU"/>
        </w:rPr>
      </w:pPr>
      <w:r>
        <w:rPr>
          <w:rFonts w:ascii="Verdana" w:eastAsia="Times New Roman" w:hAnsi="Verdana" w:cs="Times"/>
          <w:bCs/>
          <w:lang w:eastAsia="ru-RU"/>
        </w:rPr>
        <w:t>- при наличии наружных открытых лестниц проводятся их испытания, результаты которых заносятся в журнал, а таблица с результатами заносится в табличку, которая крепится на стене около лестницы</w:t>
      </w:r>
      <w:r w:rsidRPr="00C8177C">
        <w:rPr>
          <w:rFonts w:ascii="Verdana" w:eastAsia="Times New Roman" w:hAnsi="Verdana" w:cs="Times"/>
          <w:bCs/>
          <w:lang w:eastAsia="ru-RU"/>
        </w:rPr>
        <w:t>.</w:t>
      </w:r>
    </w:p>
    <w:p w14:paraId="567A91C2" w14:textId="77777777" w:rsidR="00F21AE0" w:rsidRPr="00D97392" w:rsidRDefault="009367FA" w:rsidP="001C77BE">
      <w:pPr>
        <w:spacing w:after="0" w:line="276" w:lineRule="auto"/>
        <w:jc w:val="both"/>
        <w:rPr>
          <w:rFonts w:ascii="Verdana" w:eastAsia="Times New Roman" w:hAnsi="Verdana" w:cs="Times"/>
          <w:bCs/>
          <w:lang w:eastAsia="ru-RU"/>
        </w:rPr>
      </w:pPr>
      <w:r>
        <w:rPr>
          <w:rFonts w:ascii="Verdana" w:eastAsia="Times New Roman" w:hAnsi="Verdana" w:cs="Times"/>
          <w:bCs/>
          <w:lang w:eastAsia="ru-RU"/>
        </w:rPr>
        <w:t xml:space="preserve">        - у</w:t>
      </w:r>
      <w:r w:rsidRPr="00D97392">
        <w:rPr>
          <w:rFonts w:ascii="Verdana" w:eastAsia="Times New Roman" w:hAnsi="Verdana" w:cs="Times"/>
          <w:bCs/>
          <w:lang w:eastAsia="ru-RU"/>
        </w:rPr>
        <w:t>казывать грузоподъемность стеллажей.</w:t>
      </w:r>
    </w:p>
    <w:p w14:paraId="567A91C3" w14:textId="77777777" w:rsidR="00F21AE0" w:rsidRPr="00DF1AB5" w:rsidRDefault="009367FA" w:rsidP="001C77BE">
      <w:pPr>
        <w:pStyle w:val="a8"/>
        <w:spacing w:after="0" w:line="276" w:lineRule="auto"/>
        <w:ind w:left="0" w:firstLine="567"/>
        <w:jc w:val="both"/>
        <w:rPr>
          <w:rFonts w:ascii="Verdana" w:eastAsia="Times New Roman" w:hAnsi="Verdana" w:cs="Times"/>
          <w:bCs/>
          <w:lang w:eastAsia="ru-RU"/>
        </w:rPr>
      </w:pPr>
      <w:r>
        <w:rPr>
          <w:rFonts w:ascii="Verdana" w:eastAsia="Times New Roman" w:hAnsi="Verdana" w:cs="Times"/>
          <w:bCs/>
          <w:lang w:eastAsia="ru-RU"/>
        </w:rPr>
        <w:t xml:space="preserve">-  не складировать материалы вплотную к стене здания </w:t>
      </w:r>
      <w:r w:rsidRPr="00C73509">
        <w:rPr>
          <w:rFonts w:ascii="Verdana" w:hAnsi="Verdana"/>
        </w:rPr>
        <w:t xml:space="preserve">на полу без </w:t>
      </w:r>
      <w:proofErr w:type="spellStart"/>
      <w:proofErr w:type="gramStart"/>
      <w:r w:rsidRPr="00C73509">
        <w:rPr>
          <w:rFonts w:ascii="Verdana" w:hAnsi="Verdana"/>
        </w:rPr>
        <w:t>спец.подставок</w:t>
      </w:r>
      <w:proofErr w:type="spellEnd"/>
      <w:proofErr w:type="gramEnd"/>
      <w:r w:rsidRPr="00C73509">
        <w:rPr>
          <w:rFonts w:ascii="Verdana" w:hAnsi="Verdana"/>
        </w:rPr>
        <w:t>/ подложек</w:t>
      </w:r>
      <w:r>
        <w:rPr>
          <w:rFonts w:ascii="Verdana" w:hAnsi="Verdana"/>
        </w:rPr>
        <w:t>.</w:t>
      </w:r>
    </w:p>
    <w:p w14:paraId="567A91C4" w14:textId="77777777" w:rsidR="00F21AE0" w:rsidRPr="00DF1AB5" w:rsidRDefault="009367FA" w:rsidP="001C77BE">
      <w:pPr>
        <w:pStyle w:val="a8"/>
        <w:spacing w:after="0" w:line="276" w:lineRule="auto"/>
        <w:ind w:left="0" w:firstLine="567"/>
        <w:jc w:val="both"/>
        <w:rPr>
          <w:rFonts w:ascii="Verdana" w:eastAsia="Times New Roman" w:hAnsi="Verdana" w:cs="Times"/>
          <w:bCs/>
          <w:lang w:eastAsia="ru-RU"/>
        </w:rPr>
      </w:pPr>
      <w:r>
        <w:rPr>
          <w:rFonts w:ascii="Verdana" w:hAnsi="Verdana"/>
        </w:rPr>
        <w:t>- запрещено использовать удлинители и временную электропроводку для аварийных и строительных работ, не предназначенную по своим характеристикам под питание применяемых электроприборов, если они не соответствуют потребляемым нагрузкам.</w:t>
      </w:r>
    </w:p>
    <w:p w14:paraId="567A91C5" w14:textId="77777777" w:rsidR="00F21AE0" w:rsidRPr="00DF1AB5" w:rsidRDefault="009367FA" w:rsidP="001C77BE">
      <w:pPr>
        <w:pStyle w:val="a8"/>
        <w:spacing w:after="0" w:line="276" w:lineRule="auto"/>
        <w:ind w:left="0" w:firstLine="567"/>
        <w:jc w:val="both"/>
        <w:rPr>
          <w:rFonts w:ascii="Verdana" w:eastAsia="Times New Roman" w:hAnsi="Verdana" w:cs="Times"/>
          <w:bCs/>
          <w:lang w:eastAsia="ru-RU"/>
        </w:rPr>
      </w:pPr>
      <w:r>
        <w:rPr>
          <w:rFonts w:ascii="Verdana" w:hAnsi="Verdana"/>
        </w:rPr>
        <w:t>- план эвакуации должен быть утвержден руководителем структурного подразделения, с размещением этих сведений в правом верхнем углу плана эвакуации.</w:t>
      </w:r>
    </w:p>
    <w:p w14:paraId="567A91C6" w14:textId="77777777" w:rsidR="00F21AE0" w:rsidRPr="00FB24DA" w:rsidRDefault="009367FA" w:rsidP="001C77BE">
      <w:pPr>
        <w:pStyle w:val="a8"/>
        <w:spacing w:after="0" w:line="276" w:lineRule="auto"/>
        <w:ind w:left="0" w:firstLine="567"/>
        <w:jc w:val="both"/>
        <w:rPr>
          <w:rFonts w:ascii="Verdana" w:eastAsia="Times New Roman" w:hAnsi="Verdana" w:cs="Times"/>
          <w:bCs/>
          <w:lang w:eastAsia="ru-RU"/>
        </w:rPr>
      </w:pPr>
      <w:r>
        <w:rPr>
          <w:rFonts w:ascii="Verdana" w:hAnsi="Verdana"/>
        </w:rPr>
        <w:t xml:space="preserve">- при наличии пожарных гидрантов они должны быть обозначены указателем со светоотражающей поверхностью, крышка люка окрашена в красный цвет, на крышке белыми буквами </w:t>
      </w:r>
      <w:proofErr w:type="gramStart"/>
      <w:r>
        <w:rPr>
          <w:rFonts w:ascii="Verdana" w:hAnsi="Verdana"/>
        </w:rPr>
        <w:t>надпись</w:t>
      </w:r>
      <w:proofErr w:type="gramEnd"/>
      <w:r>
        <w:rPr>
          <w:rFonts w:ascii="Verdana" w:hAnsi="Verdana"/>
        </w:rPr>
        <w:t xml:space="preserve"> «ПГ».</w:t>
      </w:r>
    </w:p>
    <w:p w14:paraId="567A91C7" w14:textId="77777777" w:rsidR="00F21AE0" w:rsidRPr="00344E13" w:rsidRDefault="009367FA" w:rsidP="001C77BE">
      <w:pPr>
        <w:pStyle w:val="a8"/>
        <w:spacing w:after="0" w:line="276" w:lineRule="auto"/>
        <w:ind w:left="0" w:firstLine="567"/>
        <w:jc w:val="both"/>
        <w:rPr>
          <w:rFonts w:ascii="Verdana" w:eastAsia="Times New Roman" w:hAnsi="Verdana" w:cs="Times"/>
          <w:bCs/>
          <w:lang w:eastAsia="ru-RU"/>
        </w:rPr>
      </w:pPr>
      <w:r>
        <w:rPr>
          <w:rFonts w:ascii="Verdana" w:eastAsia="Times New Roman" w:hAnsi="Verdana" w:cs="Times"/>
          <w:bCs/>
          <w:lang w:eastAsia="ru-RU"/>
        </w:rPr>
        <w:t>- допускается наличие одной инструкции по мерам пожарной безопасности на группу однотипных по функциональному назначению и пожарной нагрузке зданий.</w:t>
      </w:r>
    </w:p>
    <w:p w14:paraId="567A91C8" w14:textId="77777777" w:rsidR="00D97392" w:rsidRDefault="009367FA" w:rsidP="001C77BE">
      <w:pPr>
        <w:pStyle w:val="a8"/>
        <w:spacing w:after="0" w:line="276" w:lineRule="auto"/>
        <w:ind w:left="0" w:firstLine="567"/>
        <w:jc w:val="both"/>
        <w:rPr>
          <w:rFonts w:ascii="Verdana" w:eastAsia="Times New Roman" w:hAnsi="Verdana" w:cs="Times"/>
          <w:bCs/>
          <w:lang w:eastAsia="ru-RU"/>
        </w:rPr>
      </w:pPr>
      <w:r>
        <w:rPr>
          <w:rFonts w:ascii="Verdana" w:eastAsia="Times New Roman" w:hAnsi="Verdana" w:cs="Times"/>
          <w:bCs/>
          <w:lang w:eastAsia="ru-RU"/>
        </w:rPr>
        <w:t>- п</w:t>
      </w:r>
      <w:r w:rsidR="00F21AE0" w:rsidRPr="00C8177C">
        <w:rPr>
          <w:rFonts w:ascii="Verdana" w:eastAsia="Times New Roman" w:hAnsi="Verdana" w:cs="Times"/>
          <w:bCs/>
          <w:lang w:eastAsia="ru-RU"/>
        </w:rPr>
        <w:t>ри установках на стройплощадках или в строящихся и реконструируемых зданиях размещение согласовывать с ДКС и ДБП.</w:t>
      </w:r>
    </w:p>
    <w:p w14:paraId="567A91C9" w14:textId="351E8FD4" w:rsidR="00437301" w:rsidRDefault="00437301" w:rsidP="001C77BE">
      <w:pPr>
        <w:pStyle w:val="a8"/>
        <w:spacing w:after="0" w:line="276" w:lineRule="auto"/>
        <w:ind w:left="0" w:firstLine="567"/>
        <w:jc w:val="both"/>
        <w:rPr>
          <w:rFonts w:ascii="Verdana" w:eastAsia="Times New Roman" w:hAnsi="Verdana" w:cs="Times"/>
          <w:bCs/>
          <w:lang w:eastAsia="ru-RU"/>
        </w:rPr>
      </w:pPr>
    </w:p>
    <w:p w14:paraId="708090CE" w14:textId="77777777" w:rsidR="009367FA" w:rsidRDefault="009367FA" w:rsidP="001C77BE">
      <w:pPr>
        <w:pStyle w:val="a8"/>
        <w:spacing w:after="0" w:line="276" w:lineRule="auto"/>
        <w:ind w:left="0" w:firstLine="567"/>
        <w:jc w:val="both"/>
        <w:rPr>
          <w:rFonts w:ascii="Verdana" w:eastAsia="Times New Roman" w:hAnsi="Verdana" w:cs="Times"/>
          <w:bCs/>
          <w:lang w:eastAsia="ru-RU"/>
        </w:rPr>
      </w:pPr>
    </w:p>
    <w:p w14:paraId="567A91CC" w14:textId="56B8B3BD" w:rsidR="008B4239" w:rsidRPr="009367FA" w:rsidRDefault="009367FA" w:rsidP="009367FA">
      <w:pPr>
        <w:pStyle w:val="a8"/>
        <w:spacing w:after="0" w:line="276" w:lineRule="auto"/>
        <w:ind w:left="0" w:firstLine="567"/>
        <w:jc w:val="both"/>
        <w:rPr>
          <w:rFonts w:ascii="Verdana" w:eastAsia="Times New Roman" w:hAnsi="Verdana" w:cs="Times"/>
          <w:bCs/>
          <w:color w:val="000000"/>
          <w:lang w:eastAsia="ru-RU"/>
        </w:rPr>
      </w:pPr>
      <w:r w:rsidRPr="001C77BE">
        <w:rPr>
          <w:rFonts w:ascii="Verdana" w:eastAsia="Times New Roman" w:hAnsi="Verdana" w:cs="Times"/>
          <w:b/>
          <w:bCs/>
          <w:color w:val="000000" w:themeColor="text1"/>
          <w:lang w:eastAsia="ru-RU"/>
        </w:rPr>
        <w:lastRenderedPageBreak/>
        <w:t>В помещении, которое предназначено для складирования оборудования или материалов</w:t>
      </w:r>
      <w:r w:rsidRPr="001C77BE">
        <w:rPr>
          <w:rFonts w:ascii="Verdana" w:eastAsia="Times New Roman" w:hAnsi="Verdana" w:cs="Times"/>
          <w:bCs/>
          <w:color w:val="000000" w:themeColor="text1"/>
          <w:lang w:eastAsia="ru-RU"/>
        </w:rPr>
        <w:t xml:space="preserve"> </w:t>
      </w:r>
      <w:r>
        <w:rPr>
          <w:rFonts w:ascii="Verdana" w:eastAsia="Times New Roman" w:hAnsi="Verdana" w:cs="Times"/>
          <w:bCs/>
          <w:color w:val="000000"/>
          <w:lang w:eastAsia="ru-RU"/>
        </w:rPr>
        <w:t xml:space="preserve">всё </w:t>
      </w:r>
      <w:proofErr w:type="spellStart"/>
      <w:r w:rsidRPr="00EE1B1C">
        <w:rPr>
          <w:rFonts w:ascii="Verdana" w:eastAsia="Times New Roman" w:hAnsi="Verdana" w:cs="Times"/>
          <w:bCs/>
          <w:color w:val="000000"/>
          <w:lang w:eastAsia="ru-RU"/>
        </w:rPr>
        <w:t>должен</w:t>
      </w:r>
      <w:r>
        <w:rPr>
          <w:rFonts w:ascii="Verdana" w:eastAsia="Times New Roman" w:hAnsi="Verdana" w:cs="Times"/>
          <w:bCs/>
          <w:color w:val="000000"/>
          <w:lang w:eastAsia="ru-RU"/>
        </w:rPr>
        <w:t>о</w:t>
      </w:r>
      <w:proofErr w:type="spellEnd"/>
      <w:r w:rsidRPr="00EE1B1C">
        <w:rPr>
          <w:rFonts w:ascii="Verdana" w:eastAsia="Times New Roman" w:hAnsi="Verdana" w:cs="Times"/>
          <w:bCs/>
          <w:color w:val="000000"/>
          <w:lang w:eastAsia="ru-RU"/>
        </w:rPr>
        <w:t xml:space="preserve"> храниться на полках или стеллажах, согласно нормам и правилам пожарной безопасности. Конструкция стеллажей должна обеспечивать необходимый проход по всему помещению и доступ к любому материалу.</w:t>
      </w:r>
    </w:p>
    <w:p w14:paraId="567A91CE" w14:textId="4AC414B2" w:rsidR="001C77BE" w:rsidRPr="009367FA" w:rsidRDefault="009367FA" w:rsidP="009367FA">
      <w:pPr>
        <w:pStyle w:val="a8"/>
        <w:spacing w:after="0" w:line="276" w:lineRule="auto"/>
        <w:ind w:left="0" w:firstLine="567"/>
        <w:jc w:val="both"/>
        <w:rPr>
          <w:rFonts w:ascii="Verdana" w:eastAsia="Times New Roman" w:hAnsi="Verdana" w:cs="Times"/>
          <w:bCs/>
          <w:color w:val="000000"/>
          <w:lang w:eastAsia="ru-RU"/>
        </w:rPr>
      </w:pPr>
      <w:r w:rsidRPr="001C77BE">
        <w:rPr>
          <w:rFonts w:ascii="Verdana" w:eastAsia="Times New Roman" w:hAnsi="Verdana" w:cs="Times"/>
          <w:b/>
          <w:bCs/>
          <w:color w:val="000000" w:themeColor="text1"/>
          <w:lang w:eastAsia="ru-RU"/>
        </w:rPr>
        <w:t>В офисном помещении</w:t>
      </w:r>
      <w:r w:rsidRPr="001C77BE">
        <w:rPr>
          <w:rFonts w:ascii="Verdana" w:eastAsia="Times New Roman" w:hAnsi="Verdana" w:cs="Times"/>
          <w:bCs/>
          <w:color w:val="000000" w:themeColor="text1"/>
          <w:lang w:eastAsia="ru-RU"/>
        </w:rPr>
        <w:t xml:space="preserve"> </w:t>
      </w:r>
      <w:r w:rsidRPr="00EE1B1C">
        <w:rPr>
          <w:rFonts w:ascii="Verdana" w:eastAsia="Times New Roman" w:hAnsi="Verdana" w:cs="Times"/>
          <w:bCs/>
          <w:color w:val="000000"/>
          <w:lang w:eastAsia="ru-RU"/>
        </w:rPr>
        <w:t>на стене необходимо разместить стенд с кармашками под журнал проведения инструктажа по охране труда, журнал инструктажа по пожарной безопасности и копию проекта производства работ.</w:t>
      </w:r>
    </w:p>
    <w:p w14:paraId="567A91CF" w14:textId="77777777" w:rsidR="00D97392" w:rsidRPr="00D97392" w:rsidRDefault="009367FA" w:rsidP="001C77BE">
      <w:pPr>
        <w:pStyle w:val="a8"/>
        <w:spacing w:after="0" w:line="276" w:lineRule="auto"/>
        <w:ind w:left="0" w:firstLine="567"/>
        <w:jc w:val="both"/>
        <w:rPr>
          <w:rFonts w:ascii="Verdana" w:eastAsia="Times New Roman" w:hAnsi="Verdana" w:cs="Times"/>
          <w:bCs/>
          <w:color w:val="000000"/>
          <w:lang w:eastAsia="ru-RU"/>
        </w:rPr>
      </w:pPr>
      <w:r w:rsidRPr="00D97392">
        <w:rPr>
          <w:rFonts w:ascii="Verdana" w:eastAsia="Times New Roman" w:hAnsi="Verdana" w:cs="Times"/>
          <w:b/>
          <w:bCs/>
          <w:color w:val="000000"/>
          <w:lang w:eastAsia="ru-RU"/>
        </w:rPr>
        <w:t xml:space="preserve">Бытовые помещения, </w:t>
      </w:r>
      <w:proofErr w:type="gramStart"/>
      <w:r w:rsidRPr="00D97392">
        <w:rPr>
          <w:rFonts w:ascii="Verdana" w:eastAsia="Times New Roman" w:hAnsi="Verdana" w:cs="Times"/>
          <w:b/>
          <w:bCs/>
          <w:color w:val="000000"/>
          <w:lang w:eastAsia="ru-RU"/>
        </w:rPr>
        <w:t>предназначенные  под</w:t>
      </w:r>
      <w:proofErr w:type="gramEnd"/>
      <w:r w:rsidRPr="00D97392">
        <w:rPr>
          <w:rFonts w:ascii="Verdana" w:eastAsia="Times New Roman" w:hAnsi="Verdana" w:cs="Times"/>
          <w:b/>
          <w:bCs/>
          <w:color w:val="000000"/>
          <w:lang w:eastAsia="ru-RU"/>
        </w:rPr>
        <w:t xml:space="preserve"> раздевалку</w:t>
      </w:r>
      <w:r w:rsidRPr="00EE1B1C">
        <w:rPr>
          <w:rFonts w:ascii="Verdana" w:eastAsia="Times New Roman" w:hAnsi="Verdana" w:cs="Times"/>
          <w:bCs/>
          <w:color w:val="000000"/>
          <w:lang w:eastAsia="ru-RU"/>
        </w:rPr>
        <w:t xml:space="preserve"> должны быть оборудованы металлическими шкафчиками для одежды на каждого сотрудника.</w:t>
      </w:r>
      <w:r w:rsidRPr="00D97392">
        <w:rPr>
          <w:rFonts w:ascii="Verdana" w:eastAsia="Times New Roman" w:hAnsi="Verdana" w:cs="Times"/>
          <w:bCs/>
          <w:color w:val="000000"/>
          <w:lang w:eastAsia="ru-RU"/>
        </w:rPr>
        <w:t xml:space="preserve"> </w:t>
      </w:r>
      <w:r w:rsidRPr="00EE1B1C">
        <w:rPr>
          <w:rFonts w:ascii="Verdana" w:eastAsia="Times New Roman" w:hAnsi="Verdana" w:cs="Times"/>
          <w:bCs/>
          <w:color w:val="000000"/>
          <w:lang w:eastAsia="ru-RU"/>
        </w:rPr>
        <w:t>Употребление, хранение пищи и посуды в раздевалке запрещено.</w:t>
      </w:r>
    </w:p>
    <w:p w14:paraId="567A91D0" w14:textId="77777777" w:rsidR="00EA68D2" w:rsidRPr="00EE1B1C" w:rsidRDefault="00EA68D2" w:rsidP="001C77BE">
      <w:pPr>
        <w:pStyle w:val="a8"/>
        <w:spacing w:after="0" w:line="276" w:lineRule="auto"/>
        <w:ind w:left="284"/>
        <w:jc w:val="both"/>
        <w:rPr>
          <w:rFonts w:ascii="Verdana" w:eastAsia="Times New Roman" w:hAnsi="Verdana" w:cs="Times"/>
          <w:bCs/>
          <w:color w:val="000000"/>
          <w:lang w:eastAsia="ru-RU"/>
        </w:rPr>
      </w:pPr>
    </w:p>
    <w:tbl>
      <w:tblPr>
        <w:tblStyle w:val="a7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7"/>
        <w:gridCol w:w="1995"/>
        <w:gridCol w:w="1995"/>
        <w:gridCol w:w="1995"/>
      </w:tblGrid>
      <w:tr w:rsidR="00067F2F" w14:paraId="567A91D5" w14:textId="77777777" w:rsidTr="00D97392">
        <w:tc>
          <w:tcPr>
            <w:tcW w:w="3937" w:type="dxa"/>
          </w:tcPr>
          <w:p w14:paraId="567A91D1" w14:textId="77777777" w:rsidR="00EC269A" w:rsidRPr="00EE1B1C" w:rsidRDefault="009367FA" w:rsidP="001C77BE">
            <w:pPr>
              <w:pStyle w:val="a8"/>
              <w:spacing w:line="276" w:lineRule="auto"/>
              <w:ind w:left="0"/>
              <w:rPr>
                <w:rFonts w:ascii="Verdana" w:eastAsia="Times New Roman" w:hAnsi="Verdana" w:cs="Times"/>
                <w:bCs/>
                <w:color w:val="000000"/>
                <w:lang w:eastAsia="ru-RU"/>
              </w:rPr>
            </w:pPr>
            <w:r w:rsidRPr="00EE1B1C">
              <w:rPr>
                <w:rFonts w:ascii="Verdana" w:hAnsi="Verdana"/>
                <w:noProof/>
                <w:lang w:eastAsia="ru-RU"/>
              </w:rPr>
              <w:drawing>
                <wp:inline distT="0" distB="0" distL="0" distR="0" wp14:anchorId="567A9392" wp14:editId="567A9393">
                  <wp:extent cx="2274337" cy="1704975"/>
                  <wp:effectExtent l="0" t="0" r="0" b="0"/>
                  <wp:docPr id="16" name="Рисунок 16" descr="https://verstaki-profi.ru/upload/iblock/f6a/shkaf_dlya_razdevalki_ls_11_40d_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571613" name="Picture 9" descr="https://verstaki-profi.ru/upload/iblock/f6a/shkaf_dlya_razdevalki_ls_11_40d_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508" cy="17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</w:tcPr>
          <w:p w14:paraId="567A91D2" w14:textId="77777777" w:rsidR="00EC269A" w:rsidRPr="00EE1B1C" w:rsidRDefault="00EC269A" w:rsidP="001C77BE">
            <w:pPr>
              <w:pStyle w:val="a8"/>
              <w:spacing w:line="276" w:lineRule="auto"/>
              <w:ind w:left="0"/>
              <w:rPr>
                <w:rFonts w:ascii="Verdana" w:eastAsia="Times New Roman" w:hAnsi="Verdana" w:cs="Times"/>
                <w:bCs/>
                <w:color w:val="000000"/>
                <w:lang w:eastAsia="ru-RU"/>
              </w:rPr>
            </w:pPr>
          </w:p>
        </w:tc>
        <w:tc>
          <w:tcPr>
            <w:tcW w:w="1995" w:type="dxa"/>
          </w:tcPr>
          <w:p w14:paraId="567A91D3" w14:textId="77777777" w:rsidR="00EC269A" w:rsidRPr="00EE1B1C" w:rsidRDefault="00EC269A" w:rsidP="001C77BE">
            <w:pPr>
              <w:pStyle w:val="a8"/>
              <w:spacing w:line="276" w:lineRule="auto"/>
              <w:ind w:left="0"/>
              <w:rPr>
                <w:rFonts w:ascii="Verdana" w:eastAsia="Times New Roman" w:hAnsi="Verdana" w:cs="Times"/>
                <w:bCs/>
                <w:color w:val="000000"/>
                <w:lang w:eastAsia="ru-RU"/>
              </w:rPr>
            </w:pPr>
          </w:p>
        </w:tc>
        <w:tc>
          <w:tcPr>
            <w:tcW w:w="1995" w:type="dxa"/>
          </w:tcPr>
          <w:p w14:paraId="567A91D4" w14:textId="77777777" w:rsidR="00470551" w:rsidRPr="00EE1B1C" w:rsidRDefault="00470551" w:rsidP="001C77BE">
            <w:pPr>
              <w:pStyle w:val="a8"/>
              <w:spacing w:line="276" w:lineRule="auto"/>
              <w:ind w:left="0"/>
              <w:rPr>
                <w:rFonts w:ascii="Verdana" w:eastAsia="Times New Roman" w:hAnsi="Verdana" w:cs="Times"/>
                <w:bCs/>
                <w:color w:val="000000"/>
                <w:lang w:eastAsia="ru-RU"/>
              </w:rPr>
            </w:pPr>
          </w:p>
        </w:tc>
      </w:tr>
    </w:tbl>
    <w:p w14:paraId="567A91D6" w14:textId="77777777" w:rsidR="00CA4502" w:rsidRPr="001C77BE" w:rsidRDefault="009367FA" w:rsidP="001C77BE">
      <w:pPr>
        <w:tabs>
          <w:tab w:val="left" w:pos="1215"/>
        </w:tabs>
        <w:spacing w:after="0" w:line="276" w:lineRule="auto"/>
        <w:rPr>
          <w:rFonts w:ascii="Verdana" w:eastAsia="Times New Roman" w:hAnsi="Verdana" w:cs="Times"/>
          <w:lang w:eastAsia="ru-RU"/>
        </w:rPr>
        <w:sectPr w:rsidR="00CA4502" w:rsidRPr="001C77BE" w:rsidSect="009367FA">
          <w:footerReference w:type="first" r:id="rId21"/>
          <w:type w:val="continuous"/>
          <w:pgSz w:w="11906" w:h="16838"/>
          <w:pgMar w:top="709" w:right="566" w:bottom="284" w:left="1134" w:header="708" w:footer="708" w:gutter="0"/>
          <w:cols w:space="708"/>
          <w:titlePg/>
          <w:docGrid w:linePitch="360"/>
        </w:sectPr>
      </w:pPr>
      <w:r>
        <w:rPr>
          <w:rFonts w:ascii="Verdana" w:eastAsia="Times New Roman" w:hAnsi="Verdana" w:cs="Times"/>
          <w:bCs/>
          <w:color w:val="000000"/>
          <w:lang w:eastAsia="ru-RU"/>
        </w:rPr>
        <w:tab/>
      </w:r>
    </w:p>
    <w:p w14:paraId="567A91D7" w14:textId="77777777" w:rsidR="00CA4502" w:rsidRPr="00437301" w:rsidRDefault="00CA4502" w:rsidP="00437301">
      <w:pPr>
        <w:spacing w:after="0" w:line="276" w:lineRule="auto"/>
        <w:rPr>
          <w:rFonts w:ascii="Verdana" w:eastAsia="Times New Roman" w:hAnsi="Verdana" w:cs="Times"/>
          <w:bCs/>
          <w:color w:val="000000"/>
          <w:lang w:eastAsia="ru-RU"/>
        </w:rPr>
        <w:sectPr w:rsidR="00CA4502" w:rsidRPr="00437301" w:rsidSect="00CA7AF3">
          <w:type w:val="continuous"/>
          <w:pgSz w:w="11906" w:h="16838"/>
          <w:pgMar w:top="567" w:right="566" w:bottom="284" w:left="1134" w:header="708" w:footer="708" w:gutter="0"/>
          <w:cols w:num="2" w:space="282"/>
          <w:docGrid w:linePitch="360"/>
        </w:sectPr>
      </w:pPr>
    </w:p>
    <w:p w14:paraId="567A91D8" w14:textId="77777777" w:rsidR="001C77BE" w:rsidRPr="001C77BE" w:rsidRDefault="009367FA" w:rsidP="001C77BE">
      <w:pPr>
        <w:pStyle w:val="a8"/>
        <w:spacing w:after="0" w:line="276" w:lineRule="auto"/>
        <w:ind w:left="0" w:firstLine="567"/>
        <w:jc w:val="both"/>
        <w:rPr>
          <w:rFonts w:ascii="Verdana" w:eastAsia="Times New Roman" w:hAnsi="Verdana" w:cs="Times"/>
          <w:bCs/>
          <w:color w:val="000000"/>
          <w:lang w:eastAsia="ru-RU"/>
        </w:rPr>
      </w:pPr>
      <w:r w:rsidRPr="001C77BE">
        <w:rPr>
          <w:rFonts w:ascii="Verdana" w:eastAsia="Times New Roman" w:hAnsi="Verdana" w:cs="Times"/>
          <w:b/>
          <w:bCs/>
          <w:color w:val="000000" w:themeColor="text1"/>
          <w:lang w:eastAsia="ru-RU"/>
        </w:rPr>
        <w:t>Комната приема пищи</w:t>
      </w:r>
      <w:r w:rsidRPr="001C77BE">
        <w:rPr>
          <w:rFonts w:ascii="Verdana" w:eastAsia="Times New Roman" w:hAnsi="Verdana" w:cs="Times"/>
          <w:bCs/>
          <w:color w:val="000000" w:themeColor="text1"/>
          <w:lang w:eastAsia="ru-RU"/>
        </w:rPr>
        <w:t xml:space="preserve"> </w:t>
      </w:r>
      <w:r w:rsidRPr="00EE1B1C">
        <w:rPr>
          <w:rFonts w:ascii="Verdana" w:eastAsia="Times New Roman" w:hAnsi="Verdana" w:cs="Times"/>
          <w:bCs/>
          <w:color w:val="000000"/>
          <w:lang w:eastAsia="ru-RU"/>
        </w:rPr>
        <w:t xml:space="preserve">должна располагаться в отдельном </w:t>
      </w:r>
      <w:r w:rsidR="00EA1AB9" w:rsidRPr="00EE1B1C">
        <w:rPr>
          <w:rFonts w:ascii="Verdana" w:eastAsia="Times New Roman" w:hAnsi="Verdana" w:cs="Times"/>
          <w:bCs/>
          <w:color w:val="000000"/>
          <w:lang w:eastAsia="ru-RU"/>
        </w:rPr>
        <w:t>блок-контейнере или же</w:t>
      </w:r>
      <w:r w:rsidRPr="00EE1B1C">
        <w:rPr>
          <w:rFonts w:ascii="Verdana" w:eastAsia="Times New Roman" w:hAnsi="Verdana" w:cs="Times"/>
          <w:bCs/>
          <w:color w:val="000000"/>
          <w:lang w:eastAsia="ru-RU"/>
        </w:rPr>
        <w:t xml:space="preserve"> разделяться перегородкой от помещения раздевалки</w:t>
      </w:r>
      <w:r w:rsidR="00B07487" w:rsidRPr="00EE1B1C">
        <w:rPr>
          <w:rFonts w:ascii="Verdana" w:eastAsia="Times New Roman" w:hAnsi="Verdana" w:cs="Times"/>
          <w:bCs/>
          <w:color w:val="000000"/>
          <w:lang w:eastAsia="ru-RU"/>
        </w:rPr>
        <w:t xml:space="preserve"> или офиса</w:t>
      </w:r>
      <w:r w:rsidRPr="00EE1B1C">
        <w:rPr>
          <w:rFonts w:ascii="Verdana" w:eastAsia="Times New Roman" w:hAnsi="Verdana" w:cs="Times"/>
          <w:bCs/>
          <w:color w:val="000000"/>
          <w:lang w:eastAsia="ru-RU"/>
        </w:rPr>
        <w:t>.</w:t>
      </w:r>
      <w:r w:rsidR="00EA1AB9" w:rsidRPr="00EE1B1C">
        <w:rPr>
          <w:rFonts w:ascii="Verdana" w:eastAsia="Times New Roman" w:hAnsi="Verdana" w:cs="Times"/>
          <w:bCs/>
          <w:color w:val="000000"/>
          <w:lang w:eastAsia="ru-RU"/>
        </w:rPr>
        <w:t xml:space="preserve"> </w:t>
      </w:r>
      <w:r w:rsidRPr="00EE1B1C">
        <w:rPr>
          <w:rFonts w:ascii="Verdana" w:eastAsia="Times New Roman" w:hAnsi="Verdana" w:cs="Times"/>
          <w:bCs/>
          <w:color w:val="000000"/>
          <w:lang w:eastAsia="ru-RU"/>
        </w:rPr>
        <w:t>Переодевание одежды или складирование какого-либо оборудования, материала или инструмента в комнате приема пищи запрещено.</w:t>
      </w:r>
    </w:p>
    <w:p w14:paraId="567A91D9" w14:textId="77777777" w:rsidR="001C77BE" w:rsidRPr="00EE1B1C" w:rsidRDefault="009367FA" w:rsidP="001C77BE">
      <w:pPr>
        <w:pStyle w:val="a8"/>
        <w:spacing w:after="0" w:line="276" w:lineRule="auto"/>
        <w:ind w:left="0" w:firstLine="567"/>
        <w:jc w:val="both"/>
        <w:rPr>
          <w:rFonts w:ascii="Verdana" w:eastAsia="Times New Roman" w:hAnsi="Verdana" w:cs="Times"/>
          <w:bCs/>
          <w:color w:val="000000"/>
          <w:lang w:eastAsia="ru-RU"/>
        </w:rPr>
      </w:pPr>
      <w:r w:rsidRPr="00EE1B1C">
        <w:rPr>
          <w:rFonts w:ascii="Verdana" w:eastAsia="Times New Roman" w:hAnsi="Verdana" w:cs="Times"/>
          <w:bCs/>
          <w:color w:val="000000"/>
          <w:lang w:eastAsia="ru-RU"/>
        </w:rPr>
        <w:t xml:space="preserve">Кухонные принадлежности после приема пищи должны быть убраны в шкаф для посуды. </w:t>
      </w:r>
    </w:p>
    <w:p w14:paraId="567A91DA" w14:textId="77777777" w:rsidR="00620E3C" w:rsidRPr="00EE1B1C" w:rsidRDefault="00620E3C" w:rsidP="001C77BE">
      <w:pPr>
        <w:pStyle w:val="a8"/>
        <w:spacing w:after="0" w:line="276" w:lineRule="auto"/>
        <w:ind w:left="0" w:firstLine="567"/>
        <w:jc w:val="both"/>
        <w:rPr>
          <w:rFonts w:ascii="Verdana" w:eastAsia="Times New Roman" w:hAnsi="Verdana" w:cs="Times"/>
          <w:bCs/>
          <w:color w:val="000000"/>
          <w:lang w:eastAsia="ru-RU"/>
        </w:rPr>
        <w:sectPr w:rsidR="00620E3C" w:rsidRPr="00EE1B1C" w:rsidSect="00CA4502">
          <w:type w:val="continuous"/>
          <w:pgSz w:w="11906" w:h="16838"/>
          <w:pgMar w:top="567" w:right="566" w:bottom="284" w:left="1134" w:header="708" w:footer="708" w:gutter="0"/>
          <w:cols w:space="708"/>
          <w:docGrid w:linePitch="360"/>
        </w:sectPr>
      </w:pPr>
    </w:p>
    <w:p w14:paraId="567A91DB" w14:textId="77777777" w:rsidR="00620E3C" w:rsidRPr="00EE1B1C" w:rsidRDefault="009367FA" w:rsidP="001C77BE">
      <w:pPr>
        <w:pStyle w:val="a8"/>
        <w:spacing w:after="0" w:line="276" w:lineRule="auto"/>
        <w:ind w:left="0" w:firstLine="567"/>
        <w:rPr>
          <w:rFonts w:ascii="Verdana" w:eastAsia="Times New Roman" w:hAnsi="Verdana" w:cs="Times"/>
          <w:bCs/>
          <w:color w:val="000000"/>
          <w:lang w:eastAsia="ru-RU"/>
        </w:rPr>
      </w:pPr>
      <w:r w:rsidRPr="00EE1B1C">
        <w:rPr>
          <w:rFonts w:ascii="Verdana" w:hAnsi="Verdana"/>
          <w:noProof/>
          <w:lang w:eastAsia="ru-RU"/>
        </w:rPr>
        <w:drawing>
          <wp:inline distT="0" distB="0" distL="0" distR="0" wp14:anchorId="567A9394" wp14:editId="567A9395">
            <wp:extent cx="1666875" cy="2050765"/>
            <wp:effectExtent l="0" t="0" r="0" b="6985"/>
            <wp:docPr id="25" name="Рисунок 25" descr="ÐÐ°ÑÑÐ¸Ð½ÐºÐ¸ Ð¿Ð¾ Ð·Ð°Ð¿ÑÐ¾ÑÑ ÑÐºÐ°ÑÑÐ¸Ðº Ð´Ð»Ñ Ð¿Ð¾ÑÑÐ´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787211" name="Picture 1" descr="ÐÐ°ÑÑÐ¸Ð½ÐºÐ¸ Ð¿Ð¾ Ð·Ð°Ð¿ÑÐ¾ÑÑ ÑÐºÐ°ÑÑÐ¸Ðº Ð´Ð»Ñ Ð¿Ð¾ÑÑÐ´Ñ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638" cy="212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A91DC" w14:textId="77777777" w:rsidR="00620E3C" w:rsidRPr="00EE1B1C" w:rsidRDefault="00620E3C" w:rsidP="001C77BE">
      <w:pPr>
        <w:pStyle w:val="a8"/>
        <w:spacing w:after="0" w:line="276" w:lineRule="auto"/>
        <w:ind w:left="0" w:firstLine="567"/>
        <w:rPr>
          <w:rFonts w:ascii="Verdana" w:eastAsia="Times New Roman" w:hAnsi="Verdana" w:cs="Times"/>
          <w:bCs/>
          <w:color w:val="000000"/>
          <w:lang w:eastAsia="ru-RU"/>
        </w:rPr>
        <w:sectPr w:rsidR="00620E3C" w:rsidRPr="00EE1B1C" w:rsidSect="00CA4502">
          <w:type w:val="continuous"/>
          <w:pgSz w:w="11906" w:h="16838"/>
          <w:pgMar w:top="567" w:right="566" w:bottom="284" w:left="1134" w:header="708" w:footer="708" w:gutter="0"/>
          <w:cols w:num="2" w:space="566"/>
          <w:docGrid w:linePitch="360"/>
        </w:sectPr>
      </w:pPr>
    </w:p>
    <w:p w14:paraId="567A91DD" w14:textId="77777777" w:rsidR="001C77BE" w:rsidRPr="009367FA" w:rsidRDefault="001C77BE" w:rsidP="009367FA">
      <w:pPr>
        <w:spacing w:after="0" w:line="276" w:lineRule="auto"/>
        <w:rPr>
          <w:rFonts w:ascii="Verdana" w:eastAsia="Times New Roman" w:hAnsi="Verdana" w:cs="Times"/>
          <w:bCs/>
          <w:color w:val="000000"/>
          <w:lang w:eastAsia="ru-RU"/>
        </w:rPr>
      </w:pPr>
    </w:p>
    <w:p w14:paraId="567A91DE" w14:textId="77777777" w:rsidR="00331D89" w:rsidRDefault="009367FA" w:rsidP="001C77BE">
      <w:pPr>
        <w:pStyle w:val="a8"/>
        <w:spacing w:after="0" w:line="276" w:lineRule="auto"/>
        <w:ind w:left="0" w:firstLine="567"/>
        <w:rPr>
          <w:rFonts w:ascii="Verdana" w:eastAsia="Times New Roman" w:hAnsi="Verdana" w:cs="Times"/>
          <w:bCs/>
          <w:color w:val="000000"/>
          <w:lang w:eastAsia="ru-RU"/>
        </w:rPr>
      </w:pPr>
      <w:r w:rsidRPr="00EE1B1C">
        <w:rPr>
          <w:rFonts w:ascii="Verdana" w:eastAsia="Times New Roman" w:hAnsi="Verdana" w:cs="Times"/>
          <w:bCs/>
          <w:color w:val="000000"/>
          <w:lang w:eastAsia="ru-RU"/>
        </w:rPr>
        <w:t xml:space="preserve">Комната приема пищи должна быть оборудована умывальником. </w:t>
      </w:r>
    </w:p>
    <w:p w14:paraId="567A91DF" w14:textId="77777777" w:rsidR="008B4239" w:rsidRPr="00EE1B1C" w:rsidRDefault="008B4239" w:rsidP="001C77BE">
      <w:pPr>
        <w:pStyle w:val="a8"/>
        <w:spacing w:after="0" w:line="276" w:lineRule="auto"/>
        <w:ind w:left="0" w:firstLine="567"/>
        <w:rPr>
          <w:rFonts w:ascii="Verdana" w:eastAsia="Times New Roman" w:hAnsi="Verdana" w:cs="Times"/>
          <w:bCs/>
          <w:color w:val="000000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098"/>
      </w:tblGrid>
      <w:tr w:rsidR="00067F2F" w14:paraId="567A91E2" w14:textId="77777777" w:rsidTr="00CA4502">
        <w:tc>
          <w:tcPr>
            <w:tcW w:w="5098" w:type="dxa"/>
          </w:tcPr>
          <w:p w14:paraId="567A91E0" w14:textId="77777777" w:rsidR="000D2955" w:rsidRPr="00EE1B1C" w:rsidRDefault="009367FA" w:rsidP="001C77BE">
            <w:pPr>
              <w:pStyle w:val="a8"/>
              <w:spacing w:line="276" w:lineRule="auto"/>
              <w:ind w:left="0"/>
              <w:rPr>
                <w:rFonts w:ascii="Verdana" w:eastAsia="Times New Roman" w:hAnsi="Verdana" w:cs="Times"/>
                <w:bCs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"/>
                <w:bCs/>
                <w:noProof/>
                <w:color w:val="000000"/>
                <w:lang w:eastAsia="ru-RU"/>
              </w:rPr>
              <w:drawing>
                <wp:inline distT="0" distB="0" distL="0" distR="0" wp14:anchorId="567A9396" wp14:editId="567A9397">
                  <wp:extent cx="2352675" cy="1764623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912775" name="IMG_20190828_13153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371" cy="1783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567A91E1" w14:textId="77777777" w:rsidR="000D2955" w:rsidRPr="00EE1B1C" w:rsidRDefault="009367FA" w:rsidP="001C77BE">
            <w:pPr>
              <w:pStyle w:val="a8"/>
              <w:spacing w:line="276" w:lineRule="auto"/>
              <w:ind w:left="0"/>
              <w:rPr>
                <w:rFonts w:ascii="Verdana" w:eastAsia="Times New Roman" w:hAnsi="Verdana" w:cs="Times"/>
                <w:bCs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"/>
                <w:bCs/>
                <w:noProof/>
                <w:color w:val="000000"/>
                <w:lang w:eastAsia="ru-RU"/>
              </w:rPr>
              <w:drawing>
                <wp:inline distT="0" distB="0" distL="0" distR="0" wp14:anchorId="567A9398" wp14:editId="567A9399">
                  <wp:extent cx="1130235" cy="1878330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154379" name="IMG_20190828_13533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392" cy="1915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7A91E4" w14:textId="5A386FF9" w:rsidR="008B4239" w:rsidRPr="009367FA" w:rsidRDefault="008B4239" w:rsidP="009367FA">
      <w:pPr>
        <w:spacing w:after="0" w:line="240" w:lineRule="auto"/>
        <w:rPr>
          <w:rFonts w:ascii="Verdana" w:eastAsia="Times New Roman" w:hAnsi="Verdana" w:cs="Times"/>
          <w:b/>
          <w:bCs/>
          <w:color w:val="000000"/>
          <w:u w:val="single"/>
          <w:lang w:eastAsia="ru-RU"/>
        </w:rPr>
      </w:pPr>
    </w:p>
    <w:p w14:paraId="567A91E5" w14:textId="77777777" w:rsidR="008B4239" w:rsidRPr="008B4239" w:rsidRDefault="008B4239" w:rsidP="008B4239">
      <w:pPr>
        <w:spacing w:after="0" w:line="240" w:lineRule="auto"/>
        <w:ind w:left="360"/>
        <w:rPr>
          <w:rFonts w:ascii="Verdana" w:eastAsia="Times New Roman" w:hAnsi="Verdana" w:cs="Times"/>
          <w:b/>
          <w:bCs/>
          <w:color w:val="000000"/>
          <w:u w:val="single"/>
          <w:lang w:eastAsia="ru-RU"/>
        </w:rPr>
      </w:pPr>
    </w:p>
    <w:p w14:paraId="567A91E6" w14:textId="77777777" w:rsidR="001C5103" w:rsidRPr="00437301" w:rsidRDefault="009367FA" w:rsidP="00437301">
      <w:pPr>
        <w:pStyle w:val="a8"/>
        <w:numPr>
          <w:ilvl w:val="0"/>
          <w:numId w:val="5"/>
        </w:numPr>
        <w:spacing w:after="0" w:line="240" w:lineRule="auto"/>
        <w:rPr>
          <w:rFonts w:ascii="Verdana" w:eastAsia="Times New Roman" w:hAnsi="Verdana" w:cs="Times"/>
          <w:b/>
          <w:bCs/>
          <w:color w:val="000000"/>
          <w:u w:val="single"/>
          <w:lang w:eastAsia="ru-RU"/>
        </w:rPr>
      </w:pPr>
      <w:r w:rsidRPr="00437301">
        <w:rPr>
          <w:rFonts w:ascii="Verdana" w:eastAsia="Times New Roman" w:hAnsi="Verdana" w:cs="Times"/>
          <w:b/>
          <w:bCs/>
          <w:color w:val="000000"/>
          <w:u w:val="single"/>
          <w:lang w:eastAsia="ru-RU"/>
        </w:rPr>
        <w:t>Конструктивные требования</w:t>
      </w:r>
    </w:p>
    <w:p w14:paraId="567A91E7" w14:textId="77777777" w:rsidR="009E6E9A" w:rsidRPr="00EE1B1C" w:rsidRDefault="009367FA" w:rsidP="009E6E9A">
      <w:pPr>
        <w:spacing w:after="0" w:line="240" w:lineRule="auto"/>
        <w:rPr>
          <w:rFonts w:ascii="Verdana" w:eastAsia="Times New Roman" w:hAnsi="Verdana" w:cs="Arial"/>
          <w:color w:val="000000"/>
          <w:lang w:eastAsia="ru-RU"/>
        </w:rPr>
      </w:pPr>
      <w:r w:rsidRPr="00EE1B1C">
        <w:rPr>
          <w:rFonts w:ascii="Verdana" w:eastAsia="Times New Roman" w:hAnsi="Verdana" w:cs="Arial"/>
          <w:color w:val="000000"/>
          <w:lang w:eastAsia="ru-RU"/>
        </w:rPr>
        <w:t> </w:t>
      </w:r>
    </w:p>
    <w:tbl>
      <w:tblPr>
        <w:tblStyle w:val="a7"/>
        <w:tblW w:w="10382" w:type="dxa"/>
        <w:tblLook w:val="04A0" w:firstRow="1" w:lastRow="0" w:firstColumn="1" w:lastColumn="0" w:noHBand="0" w:noVBand="1"/>
      </w:tblPr>
      <w:tblGrid>
        <w:gridCol w:w="4106"/>
        <w:gridCol w:w="6276"/>
      </w:tblGrid>
      <w:tr w:rsidR="00067F2F" w14:paraId="567A91E9" w14:textId="77777777" w:rsidTr="00D70CD4">
        <w:trPr>
          <w:trHeight w:val="705"/>
        </w:trPr>
        <w:tc>
          <w:tcPr>
            <w:tcW w:w="10382" w:type="dxa"/>
            <w:gridSpan w:val="2"/>
            <w:noWrap/>
          </w:tcPr>
          <w:p w14:paraId="567A91E8" w14:textId="77777777" w:rsidR="001C5103" w:rsidRPr="00EE1B1C" w:rsidRDefault="009367FA" w:rsidP="000F310A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  <w:t>ГАБАРИТЫ ПОМЕЩЕНИЙ</w:t>
            </w:r>
          </w:p>
        </w:tc>
      </w:tr>
      <w:tr w:rsidR="00067F2F" w14:paraId="567A91EE" w14:textId="77777777" w:rsidTr="00D70CD4">
        <w:trPr>
          <w:trHeight w:val="960"/>
        </w:trPr>
        <w:tc>
          <w:tcPr>
            <w:tcW w:w="4106" w:type="dxa"/>
            <w:noWrap/>
            <w:hideMark/>
          </w:tcPr>
          <w:p w14:paraId="567A91EA" w14:textId="77777777" w:rsidR="000F310A" w:rsidRPr="00EE1B1C" w:rsidRDefault="009367FA" w:rsidP="000F310A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Заводские р</w:t>
            </w:r>
            <w:r w:rsidR="00651D87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азмеры</w:t>
            </w:r>
          </w:p>
        </w:tc>
        <w:tc>
          <w:tcPr>
            <w:tcW w:w="6276" w:type="dxa"/>
            <w:hideMark/>
          </w:tcPr>
          <w:p w14:paraId="567A91EB" w14:textId="77777777" w:rsidR="000F310A" w:rsidRPr="00EE1B1C" w:rsidRDefault="009367FA" w:rsidP="000F310A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Длина 6000мм</w:t>
            </w:r>
          </w:p>
          <w:p w14:paraId="567A91EC" w14:textId="77777777" w:rsidR="000162B0" w:rsidRPr="00EE1B1C" w:rsidRDefault="009367FA" w:rsidP="000F310A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Ширина 2440мм</w:t>
            </w:r>
          </w:p>
          <w:p w14:paraId="567A91ED" w14:textId="77777777" w:rsidR="000162B0" w:rsidRPr="00EE1B1C" w:rsidRDefault="009367FA" w:rsidP="000F310A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Высота 2500мм</w:t>
            </w:r>
          </w:p>
        </w:tc>
      </w:tr>
      <w:tr w:rsidR="00067F2F" w14:paraId="567A91F2" w14:textId="77777777" w:rsidTr="00D70CD4">
        <w:trPr>
          <w:trHeight w:val="960"/>
        </w:trPr>
        <w:tc>
          <w:tcPr>
            <w:tcW w:w="4106" w:type="dxa"/>
            <w:noWrap/>
          </w:tcPr>
          <w:p w14:paraId="567A91EF" w14:textId="77777777" w:rsidR="003D3D76" w:rsidRPr="00EE1B1C" w:rsidRDefault="009367FA" w:rsidP="003D3D76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Кол-во персонала на одно санитарно-бытовое помещение</w:t>
            </w:r>
          </w:p>
        </w:tc>
        <w:tc>
          <w:tcPr>
            <w:tcW w:w="6276" w:type="dxa"/>
          </w:tcPr>
          <w:p w14:paraId="567A91F0" w14:textId="77777777" w:rsidR="001A2AC9" w:rsidRPr="00EE1B1C" w:rsidRDefault="009367FA" w:rsidP="000F310A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Согласно СНиП 2.09.04-87 «Административные и бытовые здания». </w:t>
            </w:r>
          </w:p>
          <w:p w14:paraId="567A91F1" w14:textId="77777777" w:rsidR="003D3D76" w:rsidRPr="00EE1B1C" w:rsidRDefault="009367FA" w:rsidP="001A2AC9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Площадь санитарно-бытового помещения определяются с учетом заданной пропускной способности, которая зависит от общего количества работников и от условий их труда. При этом количество мест должно соответствовать списочному составу работников из расчета 0,5 кв. м площади на одного человека. </w:t>
            </w:r>
          </w:p>
        </w:tc>
      </w:tr>
      <w:tr w:rsidR="00067F2F" w14:paraId="567A91F4" w14:textId="77777777" w:rsidTr="00D70CD4">
        <w:trPr>
          <w:trHeight w:val="600"/>
        </w:trPr>
        <w:tc>
          <w:tcPr>
            <w:tcW w:w="10382" w:type="dxa"/>
            <w:gridSpan w:val="2"/>
            <w:hideMark/>
          </w:tcPr>
          <w:p w14:paraId="567A91F3" w14:textId="77777777" w:rsidR="000F310A" w:rsidRPr="00EE1B1C" w:rsidRDefault="009367FA" w:rsidP="000F310A">
            <w:pPr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  <w:t>ОСНОВАНИЕ</w:t>
            </w:r>
          </w:p>
        </w:tc>
      </w:tr>
      <w:tr w:rsidR="00067F2F" w14:paraId="567A91F7" w14:textId="77777777" w:rsidTr="00D70CD4">
        <w:trPr>
          <w:trHeight w:val="600"/>
        </w:trPr>
        <w:tc>
          <w:tcPr>
            <w:tcW w:w="4106" w:type="dxa"/>
            <w:hideMark/>
          </w:tcPr>
          <w:p w14:paraId="567A91F5" w14:textId="77777777" w:rsidR="000F310A" w:rsidRPr="00EE1B1C" w:rsidRDefault="009367FA" w:rsidP="000F310A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Тип к</w:t>
            </w:r>
            <w:r w:rsidR="00651D87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онструкции</w:t>
            </w:r>
          </w:p>
        </w:tc>
        <w:tc>
          <w:tcPr>
            <w:tcW w:w="6276" w:type="dxa"/>
            <w:hideMark/>
          </w:tcPr>
          <w:p w14:paraId="567A91F6" w14:textId="77777777" w:rsidR="000F310A" w:rsidRPr="00EE1B1C" w:rsidRDefault="009367FA" w:rsidP="000162B0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proofErr w:type="spellStart"/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Прос</w:t>
            </w:r>
            <w:r w:rsidR="000162B0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транственно</w:t>
            </w:r>
            <w:proofErr w:type="spellEnd"/>
            <w:r w:rsidR="000162B0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 стержневой профиль</w:t>
            </w:r>
            <w:r w:rsidR="00C47788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 или жесткий сварочный каркас</w:t>
            </w:r>
            <w:r w:rsidR="000162B0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 </w:t>
            </w:r>
          </w:p>
        </w:tc>
      </w:tr>
      <w:tr w:rsidR="00067F2F" w14:paraId="567A91FA" w14:textId="77777777" w:rsidTr="00D70CD4">
        <w:trPr>
          <w:trHeight w:val="600"/>
        </w:trPr>
        <w:tc>
          <w:tcPr>
            <w:tcW w:w="4106" w:type="dxa"/>
            <w:hideMark/>
          </w:tcPr>
          <w:p w14:paraId="567A91F8" w14:textId="77777777" w:rsidR="000F310A" w:rsidRPr="00EE1B1C" w:rsidRDefault="009367FA" w:rsidP="000F310A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Покрытие п</w:t>
            </w:r>
            <w:r w:rsidR="00651D87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ола</w:t>
            </w:r>
          </w:p>
        </w:tc>
        <w:tc>
          <w:tcPr>
            <w:tcW w:w="6276" w:type="dxa"/>
            <w:hideMark/>
          </w:tcPr>
          <w:p w14:paraId="567A91F9" w14:textId="77777777" w:rsidR="000F310A" w:rsidRPr="00EE1B1C" w:rsidRDefault="009367FA" w:rsidP="00EA1AB9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Цементно</w:t>
            </w:r>
            <w:r w:rsidR="00EA1AB9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-</w:t>
            </w: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стружечная плита толщиной </w:t>
            </w:r>
            <w:r w:rsidR="00EA1AB9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не менее </w:t>
            </w: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14 мм поверх которой </w:t>
            </w:r>
            <w:r w:rsidR="00EA1AB9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линолеум,</w:t>
            </w: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 </w:t>
            </w:r>
            <w:r w:rsidR="00EA1AB9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не поддерживающий горение</w:t>
            </w: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.</w:t>
            </w:r>
          </w:p>
        </w:tc>
      </w:tr>
      <w:tr w:rsidR="00067F2F" w14:paraId="567A91FC" w14:textId="77777777" w:rsidTr="00D70CD4">
        <w:trPr>
          <w:trHeight w:val="600"/>
        </w:trPr>
        <w:tc>
          <w:tcPr>
            <w:tcW w:w="10382" w:type="dxa"/>
            <w:gridSpan w:val="2"/>
            <w:hideMark/>
          </w:tcPr>
          <w:p w14:paraId="567A91FB" w14:textId="77777777" w:rsidR="000F310A" w:rsidRPr="00EE1B1C" w:rsidRDefault="009367FA" w:rsidP="000F310A">
            <w:pPr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  <w:t>СТЕНЫ</w:t>
            </w:r>
          </w:p>
        </w:tc>
      </w:tr>
      <w:tr w:rsidR="00067F2F" w14:paraId="567A91FF" w14:textId="77777777" w:rsidTr="00D70CD4">
        <w:trPr>
          <w:trHeight w:val="535"/>
        </w:trPr>
        <w:tc>
          <w:tcPr>
            <w:tcW w:w="4106" w:type="dxa"/>
            <w:hideMark/>
          </w:tcPr>
          <w:p w14:paraId="567A91FD" w14:textId="77777777" w:rsidR="000F310A" w:rsidRPr="00EE1B1C" w:rsidRDefault="009367FA" w:rsidP="002D411E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Тип </w:t>
            </w:r>
            <w:r w:rsidR="002D411E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к</w:t>
            </w: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онструкции</w:t>
            </w:r>
          </w:p>
        </w:tc>
        <w:tc>
          <w:tcPr>
            <w:tcW w:w="6276" w:type="dxa"/>
            <w:hideMark/>
          </w:tcPr>
          <w:p w14:paraId="567A91FE" w14:textId="77777777" w:rsidR="000F310A" w:rsidRPr="00EE1B1C" w:rsidRDefault="009367FA" w:rsidP="00EA1AB9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Трехслойная панель</w:t>
            </w:r>
            <w:r w:rsidR="004A655D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 с </w:t>
            </w:r>
            <w:r w:rsidR="00EA1AB9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утеплением </w:t>
            </w:r>
            <w:r w:rsidR="004A655D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мин. плитой.</w:t>
            </w:r>
          </w:p>
        </w:tc>
      </w:tr>
      <w:tr w:rsidR="00067F2F" w14:paraId="567A9207" w14:textId="77777777" w:rsidTr="00D70CD4">
        <w:trPr>
          <w:trHeight w:val="600"/>
        </w:trPr>
        <w:tc>
          <w:tcPr>
            <w:tcW w:w="4106" w:type="dxa"/>
            <w:vMerge w:val="restart"/>
            <w:hideMark/>
          </w:tcPr>
          <w:p w14:paraId="567A9200" w14:textId="77777777" w:rsidR="000D2955" w:rsidRPr="00EE1B1C" w:rsidRDefault="009367FA" w:rsidP="002D411E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Наружное покрытие </w:t>
            </w:r>
          </w:p>
          <w:p w14:paraId="567A9201" w14:textId="77777777" w:rsidR="000D2955" w:rsidRPr="00EE1B1C" w:rsidRDefault="000D2955" w:rsidP="002D411E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</w:p>
          <w:p w14:paraId="567A9202" w14:textId="77777777" w:rsidR="00646487" w:rsidRPr="00EE1B1C" w:rsidRDefault="009367FA" w:rsidP="00580462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Рекомендуется использовать д</w:t>
            </w:r>
            <w:r w:rsidR="00F0251C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ва варианта окраски</w:t>
            </w: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.</w:t>
            </w:r>
          </w:p>
          <w:p w14:paraId="567A9203" w14:textId="77777777" w:rsidR="00C1713E" w:rsidRPr="00EE1B1C" w:rsidRDefault="00C1713E" w:rsidP="00580462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</w:p>
          <w:p w14:paraId="567A9204" w14:textId="77777777" w:rsidR="00580462" w:rsidRPr="00EE1B1C" w:rsidRDefault="009367FA" w:rsidP="00C1713E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Контейнер должен иметь аккуратный внешний вид исключающий видимую коррозию металла, вмятины, задиры листов обшивки и </w:t>
            </w:r>
            <w:proofErr w:type="spellStart"/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доборных</w:t>
            </w:r>
            <w:proofErr w:type="spellEnd"/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 элементов.</w:t>
            </w:r>
          </w:p>
        </w:tc>
        <w:tc>
          <w:tcPr>
            <w:tcW w:w="6276" w:type="dxa"/>
            <w:hideMark/>
          </w:tcPr>
          <w:p w14:paraId="567A9205" w14:textId="77777777" w:rsidR="00646487" w:rsidRPr="00EE1B1C" w:rsidRDefault="009367FA" w:rsidP="00EA1AB9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1 вариант: о</w:t>
            </w:r>
            <w:r w:rsidR="00F0251C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цинкованный стальной лист с электростатическим покрытием цвета RAL 9003 (белый)</w:t>
            </w:r>
            <w:r w:rsidR="000D2955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 или оцинкованный лист (цвет металлик)</w:t>
            </w:r>
            <w:r w:rsidR="00F0251C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. Окантовка контейнера по углам и парапет </w:t>
            </w:r>
            <w:r w:rsidR="00F0251C" w:rsidRPr="00EE1B1C">
              <w:rPr>
                <w:rFonts w:ascii="Verdana" w:eastAsia="Times New Roman" w:hAnsi="Verdana" w:cs="Times New Roman"/>
                <w:color w:val="000000"/>
                <w:lang w:val="en-US" w:eastAsia="ru-RU"/>
              </w:rPr>
              <w:t>RAL</w:t>
            </w:r>
            <w:r w:rsidR="00F0251C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 5005 (синий цвет).</w:t>
            </w:r>
          </w:p>
          <w:p w14:paraId="567A9206" w14:textId="77777777" w:rsidR="00EC269A" w:rsidRPr="00EE1B1C" w:rsidRDefault="009367FA" w:rsidP="00EA1AB9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noProof/>
                <w:color w:val="000000"/>
                <w:lang w:eastAsia="ru-RU"/>
              </w:rPr>
              <w:drawing>
                <wp:inline distT="0" distB="0" distL="0" distR="0" wp14:anchorId="567A939A" wp14:editId="567A939B">
                  <wp:extent cx="1907393" cy="107293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646817" name="IMG-7a012b011b0e62960b6a0698ff79bd85-V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011" cy="1083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F2F" w14:paraId="567A920E" w14:textId="77777777" w:rsidTr="00D70CD4">
        <w:trPr>
          <w:trHeight w:val="600"/>
        </w:trPr>
        <w:tc>
          <w:tcPr>
            <w:tcW w:w="4106" w:type="dxa"/>
            <w:vMerge/>
          </w:tcPr>
          <w:p w14:paraId="567A9208" w14:textId="77777777" w:rsidR="00646487" w:rsidRPr="00EE1B1C" w:rsidRDefault="00646487" w:rsidP="002D411E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</w:p>
        </w:tc>
        <w:tc>
          <w:tcPr>
            <w:tcW w:w="6276" w:type="dxa"/>
          </w:tcPr>
          <w:p w14:paraId="567A9209" w14:textId="77777777" w:rsidR="000D2955" w:rsidRPr="00EE1B1C" w:rsidRDefault="009367FA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2–й вариант: о</w:t>
            </w:r>
            <w:r w:rsidR="00F0251C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цинкованный стальной лист с электростатическим покрытием цвета RAL </w:t>
            </w:r>
            <w:r w:rsidR="00A72137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1014</w:t>
            </w:r>
            <w:r w:rsidR="00F0251C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 (бежевый). </w:t>
            </w:r>
          </w:p>
          <w:p w14:paraId="567A920A" w14:textId="77777777" w:rsidR="00646487" w:rsidRPr="00EE1B1C" w:rsidRDefault="009367FA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Окантовка контейнера по углам и парапет </w:t>
            </w:r>
            <w:r w:rsidRPr="00EE1B1C">
              <w:rPr>
                <w:rFonts w:ascii="Verdana" w:eastAsia="Times New Roman" w:hAnsi="Verdana" w:cs="Times New Roman"/>
                <w:color w:val="000000"/>
                <w:lang w:val="en-US" w:eastAsia="ru-RU"/>
              </w:rPr>
              <w:t>RAL</w:t>
            </w: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 </w:t>
            </w:r>
            <w:r w:rsidR="00A72137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8017</w:t>
            </w: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 (</w:t>
            </w:r>
            <w:r w:rsidR="00A72137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коричневый</w:t>
            </w: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 цвет).</w:t>
            </w:r>
          </w:p>
          <w:p w14:paraId="567A920B" w14:textId="77777777" w:rsidR="00EC269A" w:rsidRDefault="009367FA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noProof/>
                <w:color w:val="000000"/>
                <w:lang w:eastAsia="ru-RU"/>
              </w:rPr>
              <w:drawing>
                <wp:inline distT="0" distB="0" distL="0" distR="0" wp14:anchorId="567A939C" wp14:editId="567A939D">
                  <wp:extent cx="1917510" cy="1336477"/>
                  <wp:effectExtent l="0" t="0" r="698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656466" name="IMG-14fade592a6528758d852cf9b4be4bb3-V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6" r="14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529" cy="1365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7A920C" w14:textId="77777777" w:rsidR="008B4239" w:rsidRDefault="008B4239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</w:p>
          <w:p w14:paraId="567A920D" w14:textId="77777777" w:rsidR="008B4239" w:rsidRPr="00EE1B1C" w:rsidRDefault="008B4239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</w:p>
        </w:tc>
      </w:tr>
      <w:tr w:rsidR="00067F2F" w14:paraId="567A9212" w14:textId="77777777" w:rsidTr="00D70CD4">
        <w:trPr>
          <w:trHeight w:val="600"/>
        </w:trPr>
        <w:tc>
          <w:tcPr>
            <w:tcW w:w="4106" w:type="dxa"/>
            <w:hideMark/>
          </w:tcPr>
          <w:p w14:paraId="567A920F" w14:textId="77777777" w:rsidR="000F310A" w:rsidRPr="00EE1B1C" w:rsidRDefault="009367FA" w:rsidP="002D411E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lastRenderedPageBreak/>
              <w:t>Внутреннее</w:t>
            </w:r>
            <w:r w:rsidR="00651D87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 </w:t>
            </w:r>
            <w:r w:rsidR="002D411E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п</w:t>
            </w:r>
            <w:r w:rsidR="00651D87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окрытие</w:t>
            </w:r>
          </w:p>
        </w:tc>
        <w:tc>
          <w:tcPr>
            <w:tcW w:w="6276" w:type="dxa"/>
            <w:hideMark/>
          </w:tcPr>
          <w:p w14:paraId="567A9210" w14:textId="77777777" w:rsidR="000F310A" w:rsidRPr="00EE1B1C" w:rsidRDefault="009367FA" w:rsidP="000F310A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Оцинкованный стальной лист с электростатическим покрытием </w:t>
            </w:r>
            <w:r w:rsidR="00BF632A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цвета RAL</w:t>
            </w:r>
            <w:r w:rsidR="00AA0A17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 9002 или RAL 9003 (белый)</w:t>
            </w:r>
          </w:p>
          <w:p w14:paraId="567A9211" w14:textId="77777777" w:rsidR="00BE7B73" w:rsidRPr="00EE1B1C" w:rsidRDefault="009367FA" w:rsidP="000F310A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hAnsi="Verdana"/>
                <w:noProof/>
                <w:lang w:eastAsia="ru-RU"/>
              </w:rPr>
              <w:drawing>
                <wp:inline distT="0" distB="0" distL="0" distR="0" wp14:anchorId="567A939E" wp14:editId="567A939F">
                  <wp:extent cx="1987830" cy="1490193"/>
                  <wp:effectExtent l="0" t="0" r="0" b="0"/>
                  <wp:docPr id="17" name="Рисунок 17" descr="ÐÐ°ÑÑÐ¸Ð½ÐºÐ¸ Ð¿Ð¾ Ð·Ð°Ð¿ÑÐ¾ÑÑ Ð²Ð½ÑÑÑÐµÐ½Ð½ÑÑ Ð¾ÑÐ´ÐµÐ»ÐºÐ° Ð² ÑÑÐ½Ð´Ð²Ð¸Ñ Ð±ÑÑÐ¾Ð²Ðº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941437" name="Picture 11" descr="ÐÐ°ÑÑÐ¸Ð½ÐºÐ¸ Ð¿Ð¾ Ð·Ð°Ð¿ÑÐ¾ÑÑ Ð²Ð½ÑÑÑÐµÐ½Ð½ÑÑ Ð¾ÑÐ´ÐµÐ»ÐºÐ° Ð² ÑÑÐ½Ð´Ð²Ð¸Ñ Ð±ÑÑÐ¾Ð²Ðº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058" cy="1505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F2F" w14:paraId="567A9214" w14:textId="77777777" w:rsidTr="00D70CD4">
        <w:trPr>
          <w:trHeight w:val="600"/>
        </w:trPr>
        <w:tc>
          <w:tcPr>
            <w:tcW w:w="10382" w:type="dxa"/>
            <w:gridSpan w:val="2"/>
            <w:hideMark/>
          </w:tcPr>
          <w:p w14:paraId="567A9213" w14:textId="77777777" w:rsidR="000F310A" w:rsidRPr="00EE1B1C" w:rsidRDefault="009367FA" w:rsidP="000F310A">
            <w:pPr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  <w:t>КРОВЛЯ</w:t>
            </w:r>
          </w:p>
        </w:tc>
      </w:tr>
      <w:tr w:rsidR="00067F2F" w14:paraId="567A9217" w14:textId="77777777" w:rsidTr="00D70CD4">
        <w:trPr>
          <w:trHeight w:val="515"/>
        </w:trPr>
        <w:tc>
          <w:tcPr>
            <w:tcW w:w="4106" w:type="dxa"/>
            <w:hideMark/>
          </w:tcPr>
          <w:p w14:paraId="567A9215" w14:textId="77777777" w:rsidR="000F310A" w:rsidRPr="00EE1B1C" w:rsidRDefault="009367FA" w:rsidP="002D411E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Тип </w:t>
            </w:r>
            <w:r w:rsidR="002D411E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к</w:t>
            </w: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онструкции </w:t>
            </w:r>
          </w:p>
        </w:tc>
        <w:tc>
          <w:tcPr>
            <w:tcW w:w="6276" w:type="dxa"/>
            <w:hideMark/>
          </w:tcPr>
          <w:p w14:paraId="567A9216" w14:textId="77777777" w:rsidR="000F310A" w:rsidRPr="00EE1B1C" w:rsidRDefault="009367FA" w:rsidP="00E225A3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Трехслойная панель с утеплением мин. плитой.</w:t>
            </w:r>
          </w:p>
        </w:tc>
      </w:tr>
      <w:tr w:rsidR="00067F2F" w14:paraId="567A921A" w14:textId="77777777" w:rsidTr="00D70CD4">
        <w:trPr>
          <w:trHeight w:val="600"/>
        </w:trPr>
        <w:tc>
          <w:tcPr>
            <w:tcW w:w="4106" w:type="dxa"/>
            <w:hideMark/>
          </w:tcPr>
          <w:p w14:paraId="567A9218" w14:textId="77777777" w:rsidR="000F310A" w:rsidRPr="00EE1B1C" w:rsidRDefault="009367FA" w:rsidP="002D411E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Наружн</w:t>
            </w:r>
            <w:r w:rsidR="0044356A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о</w:t>
            </w: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е </w:t>
            </w:r>
            <w:r w:rsidR="002D411E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п</w:t>
            </w: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окрытие</w:t>
            </w:r>
          </w:p>
        </w:tc>
        <w:tc>
          <w:tcPr>
            <w:tcW w:w="6276" w:type="dxa"/>
            <w:hideMark/>
          </w:tcPr>
          <w:p w14:paraId="567A9219" w14:textId="77777777" w:rsidR="000F310A" w:rsidRPr="00EE1B1C" w:rsidRDefault="009367FA" w:rsidP="002E2FEA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Оцинкованный стальной лист с электростатическим покрытием </w:t>
            </w:r>
            <w:r w:rsidR="00BF632A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цвета RAL</w:t>
            </w: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 </w:t>
            </w:r>
            <w:r w:rsidR="002C0501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9003</w:t>
            </w:r>
            <w:r w:rsidR="00E225A3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 (белый)</w:t>
            </w:r>
            <w:r w:rsidR="007E4082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, или оцинкованный лист (цвет металлик)</w:t>
            </w:r>
            <w:r w:rsidR="00E225A3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.</w:t>
            </w:r>
          </w:p>
        </w:tc>
      </w:tr>
      <w:tr w:rsidR="00067F2F" w14:paraId="567A921D" w14:textId="77777777" w:rsidTr="00D70CD4">
        <w:trPr>
          <w:trHeight w:val="600"/>
        </w:trPr>
        <w:tc>
          <w:tcPr>
            <w:tcW w:w="4106" w:type="dxa"/>
            <w:hideMark/>
          </w:tcPr>
          <w:p w14:paraId="567A921B" w14:textId="77777777" w:rsidR="000F310A" w:rsidRPr="00EE1B1C" w:rsidRDefault="009367FA" w:rsidP="002D411E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Внутреннее </w:t>
            </w:r>
            <w:r w:rsidR="002D411E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п</w:t>
            </w: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окрытие</w:t>
            </w:r>
          </w:p>
        </w:tc>
        <w:tc>
          <w:tcPr>
            <w:tcW w:w="6276" w:type="dxa"/>
            <w:hideMark/>
          </w:tcPr>
          <w:p w14:paraId="567A921C" w14:textId="77777777" w:rsidR="000F310A" w:rsidRPr="00EE1B1C" w:rsidRDefault="009367FA" w:rsidP="000F310A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Оцинкованный стальной лист с электростатическим покрытием </w:t>
            </w:r>
            <w:r w:rsidR="00BF632A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цвета RAL</w:t>
            </w:r>
            <w:r w:rsidR="00AA0A17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 9002 или RAL 9003 (белый)</w:t>
            </w:r>
          </w:p>
        </w:tc>
      </w:tr>
      <w:tr w:rsidR="00067F2F" w14:paraId="567A921F" w14:textId="77777777" w:rsidTr="00D70CD4">
        <w:trPr>
          <w:trHeight w:val="600"/>
        </w:trPr>
        <w:tc>
          <w:tcPr>
            <w:tcW w:w="10382" w:type="dxa"/>
            <w:gridSpan w:val="2"/>
            <w:hideMark/>
          </w:tcPr>
          <w:p w14:paraId="567A921E" w14:textId="77777777" w:rsidR="000F310A" w:rsidRPr="00EE1B1C" w:rsidRDefault="009367FA" w:rsidP="000F310A">
            <w:pPr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  <w:t>ДВЕРИ</w:t>
            </w:r>
          </w:p>
        </w:tc>
      </w:tr>
      <w:tr w:rsidR="00067F2F" w14:paraId="567A9225" w14:textId="77777777" w:rsidTr="00D70CD4">
        <w:trPr>
          <w:trHeight w:val="1000"/>
        </w:trPr>
        <w:tc>
          <w:tcPr>
            <w:tcW w:w="4106" w:type="dxa"/>
            <w:hideMark/>
          </w:tcPr>
          <w:p w14:paraId="567A9220" w14:textId="77777777" w:rsidR="001C5103" w:rsidRPr="00EE1B1C" w:rsidRDefault="009367FA" w:rsidP="002D411E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Наружная дверь     </w:t>
            </w:r>
          </w:p>
          <w:p w14:paraId="567A9221" w14:textId="77777777" w:rsidR="001C5103" w:rsidRPr="00EE1B1C" w:rsidRDefault="009367FA" w:rsidP="000F310A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   </w:t>
            </w:r>
          </w:p>
        </w:tc>
        <w:tc>
          <w:tcPr>
            <w:tcW w:w="6276" w:type="dxa"/>
            <w:hideMark/>
          </w:tcPr>
          <w:p w14:paraId="567A9222" w14:textId="77777777" w:rsidR="00606D84" w:rsidRPr="00EE1B1C" w:rsidRDefault="009367FA" w:rsidP="00C06671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Вход в бытовое помещение предусмотреть с торца блок-контейнера. </w:t>
            </w:r>
          </w:p>
          <w:p w14:paraId="567A9223" w14:textId="77777777" w:rsidR="00606D84" w:rsidRPr="00EE1B1C" w:rsidRDefault="009367FA" w:rsidP="00C06671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hAnsi="Verdana"/>
                <w:noProof/>
                <w:lang w:eastAsia="ru-RU"/>
              </w:rPr>
              <w:drawing>
                <wp:inline distT="0" distB="0" distL="0" distR="0" wp14:anchorId="567A93A0" wp14:editId="567A93A1">
                  <wp:extent cx="1855519" cy="1522819"/>
                  <wp:effectExtent l="0" t="0" r="0" b="1270"/>
                  <wp:docPr id="22" name="Рисунок 22" descr="ÐÐ°ÑÑÐ¸Ð½ÐºÐ¸ Ð¿Ð¾ Ð·Ð°Ð¿ÑÐ¾ÑÑ Ð±ÑÑÐ¾Ð²ÐºÐ°  Ð¸Ð· ÑÑÐ½Ð´Ð²Ð¸Ñ Ð¿Ð°Ð½ÐµÐ»Ðµ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7712996" name="Picture 19" descr="ÐÐ°ÑÑÐ¸Ð½ÐºÐ¸ Ð¿Ð¾ Ð·Ð°Ð¿ÑÐ¾ÑÑ Ð±ÑÑÐ¾Ð²ÐºÐ°  Ð¸Ð· ÑÑÐ½Ð´Ð²Ð¸Ñ Ð¿Ð°Ð½ÐµÐ»Ðµ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705" cy="153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7A9224" w14:textId="77777777" w:rsidR="001C5103" w:rsidRPr="00EE1B1C" w:rsidRDefault="009367FA" w:rsidP="00C06671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Конструкци</w:t>
            </w:r>
            <w:r w:rsidR="007E4082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ю</w:t>
            </w: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 дверного полотна предусмотреть из </w:t>
            </w:r>
            <w:r w:rsidR="00C06671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несгораемых материалов</w:t>
            </w: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 с утеплением мин. плитой.</w:t>
            </w:r>
          </w:p>
        </w:tc>
      </w:tr>
      <w:tr w:rsidR="00067F2F" w14:paraId="567A9227" w14:textId="77777777" w:rsidTr="00D70CD4">
        <w:trPr>
          <w:trHeight w:val="600"/>
        </w:trPr>
        <w:tc>
          <w:tcPr>
            <w:tcW w:w="10382" w:type="dxa"/>
            <w:gridSpan w:val="2"/>
            <w:hideMark/>
          </w:tcPr>
          <w:p w14:paraId="567A9226" w14:textId="77777777" w:rsidR="000F310A" w:rsidRPr="00EE1B1C" w:rsidRDefault="009367FA" w:rsidP="000F310A">
            <w:pPr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  <w:t>ЭЛЕКТРОПРОВОДКА, ЭЛЕКТРОСНАБЖЕНИЕ</w:t>
            </w:r>
          </w:p>
        </w:tc>
      </w:tr>
      <w:tr w:rsidR="00067F2F" w14:paraId="567A922C" w14:textId="77777777" w:rsidTr="00D70CD4">
        <w:trPr>
          <w:trHeight w:val="600"/>
        </w:trPr>
        <w:tc>
          <w:tcPr>
            <w:tcW w:w="4106" w:type="dxa"/>
          </w:tcPr>
          <w:p w14:paraId="567A9228" w14:textId="77777777" w:rsidR="0044356A" w:rsidRPr="00EE1B1C" w:rsidRDefault="009367FA" w:rsidP="0044356A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Ввод эл. кабеля</w:t>
            </w:r>
          </w:p>
        </w:tc>
        <w:tc>
          <w:tcPr>
            <w:tcW w:w="6276" w:type="dxa"/>
          </w:tcPr>
          <w:p w14:paraId="567A9229" w14:textId="77777777" w:rsidR="0044356A" w:rsidRPr="00EE1B1C" w:rsidRDefault="009367FA" w:rsidP="0044356A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Вводное подключение необходимо осуществлять с использованием силового штепсельного разъема (переносная вилка 2-х полюсная, 16А, 220 В) </w:t>
            </w:r>
          </w:p>
          <w:p w14:paraId="567A922A" w14:textId="77777777" w:rsidR="00BE7B73" w:rsidRPr="00EE1B1C" w:rsidRDefault="009367FA" w:rsidP="0044356A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noProof/>
                <w:color w:val="000000"/>
                <w:lang w:eastAsia="ru-RU"/>
              </w:rPr>
              <w:drawing>
                <wp:inline distT="0" distB="0" distL="0" distR="0" wp14:anchorId="567A93A2" wp14:editId="567A93A3">
                  <wp:extent cx="1529147" cy="203886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421098" name="IMG_20190828_091758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620" cy="2044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7A922B" w14:textId="77777777" w:rsidR="0044356A" w:rsidRPr="00EE1B1C" w:rsidRDefault="009367FA" w:rsidP="0044356A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При проходе эл. кабеля через наружную стену необходимо использовать гильзу (гофрированная труба).</w:t>
            </w:r>
          </w:p>
        </w:tc>
      </w:tr>
      <w:tr w:rsidR="00067F2F" w14:paraId="567A9234" w14:textId="77777777" w:rsidTr="00D70CD4">
        <w:trPr>
          <w:trHeight w:val="941"/>
        </w:trPr>
        <w:tc>
          <w:tcPr>
            <w:tcW w:w="4106" w:type="dxa"/>
          </w:tcPr>
          <w:p w14:paraId="567A922D" w14:textId="77777777" w:rsidR="0044356A" w:rsidRPr="00EE1B1C" w:rsidRDefault="009367FA" w:rsidP="0044356A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lastRenderedPageBreak/>
              <w:t xml:space="preserve">Защитное оборудование </w:t>
            </w:r>
          </w:p>
        </w:tc>
        <w:tc>
          <w:tcPr>
            <w:tcW w:w="6276" w:type="dxa"/>
          </w:tcPr>
          <w:p w14:paraId="567A922E" w14:textId="77777777" w:rsidR="00BE7B73" w:rsidRPr="00EE1B1C" w:rsidRDefault="009367FA" w:rsidP="0044356A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На вводе необходимо установить автоматический выключатель дифференциального тока с характеристикой срабатывания на нагрев 16 А, и током утечки 30мА</w:t>
            </w:r>
            <w:r w:rsidR="00D70CD4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.</w:t>
            </w:r>
          </w:p>
          <w:p w14:paraId="567A922F" w14:textId="77777777" w:rsidR="00D70CD4" w:rsidRPr="00EE1B1C" w:rsidRDefault="009367FA" w:rsidP="0044356A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hAnsi="Verdana"/>
                <w:noProof/>
                <w:lang w:eastAsia="ru-RU"/>
              </w:rPr>
              <w:drawing>
                <wp:inline distT="0" distB="0" distL="0" distR="0" wp14:anchorId="567A93A4" wp14:editId="567A93A5">
                  <wp:extent cx="935703" cy="1269403"/>
                  <wp:effectExtent l="0" t="0" r="0" b="6985"/>
                  <wp:docPr id="19" name="Рисунок 19" descr="ÐÐ¸ÑÑÐµÑÐµÐ½ÑÐ¸Ð°Ð»ÑÐ½ÑÐ¹ Ð°Ð²ÑÐ¾Ð¼Ð°Ñ EKF ÐÐ-12 Basic 2Ð 30 Ð¼Ð C 16 Ð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054388" name="Picture 13" descr="ÐÐ¸ÑÑÐµÑÐµÐ½ÑÐ¸Ð°Ð»ÑÐ½ÑÐ¹ Ð°Ð²ÑÐ¾Ð¼Ð°Ñ EKF ÐÐ-12 Basic 2Ð 30 Ð¼Ð C 16 Ð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142" cy="1284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    </w:t>
            </w:r>
          </w:p>
          <w:p w14:paraId="567A9230" w14:textId="77777777" w:rsidR="00BE7B73" w:rsidRPr="00EE1B1C" w:rsidRDefault="009367FA" w:rsidP="0044356A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Л</w:t>
            </w:r>
            <w:r w:rsidR="0044356A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ибо УЗО соединённое последовательно с автоматами защиты </w:t>
            </w:r>
          </w:p>
          <w:p w14:paraId="567A9231" w14:textId="77777777" w:rsidR="00D70CD4" w:rsidRPr="00EE1B1C" w:rsidRDefault="009367FA" w:rsidP="0044356A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hAnsi="Verdana"/>
                <w:noProof/>
                <w:lang w:eastAsia="ru-RU"/>
              </w:rPr>
              <w:drawing>
                <wp:inline distT="0" distB="0" distL="0" distR="0" wp14:anchorId="567A93A6" wp14:editId="567A93A7">
                  <wp:extent cx="1432771" cy="1474269"/>
                  <wp:effectExtent l="0" t="0" r="0" b="0"/>
                  <wp:docPr id="21" name="Рисунок 21" descr="ÐÐ°ÑÑÐ¸Ð½ÐºÐ¸ Ð¿Ð¾ Ð·Ð°Ð¿ÑÐ¾ÑÑ ÑÐ·Ð¾ Ñ Ð°Ð²ÑÐ¾Ð¼Ð°ÑÐ°Ð¼Ð¸ Ð·Ð°ÑÐ¸Ñ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623625" name="Picture 17" descr="ÐÐ°ÑÑÐ¸Ð½ÐºÐ¸ Ð¿Ð¾ Ð·Ð°Ð¿ÑÐ¾ÑÑ ÑÐ·Ð¾ Ñ Ð°Ð²ÑÐ¾Ð¼Ð°ÑÐ°Ð¼Ð¸ Ð·Ð°ÑÐ¸Ñ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359" cy="148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7A9232" w14:textId="77777777" w:rsidR="00601C43" w:rsidRPr="00EE1B1C" w:rsidRDefault="009367FA" w:rsidP="00601C43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Около вводного щитка необходимо закрепить принципиальную схему подключения с указанием сечения проводов и номинального оборудования.</w:t>
            </w:r>
            <w:r>
              <w:t xml:space="preserve"> </w:t>
            </w:r>
          </w:p>
          <w:p w14:paraId="567A9233" w14:textId="77777777" w:rsidR="0044356A" w:rsidRPr="00EE1B1C" w:rsidRDefault="0044356A" w:rsidP="00601C43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</w:p>
        </w:tc>
      </w:tr>
      <w:tr w:rsidR="00067F2F" w14:paraId="567A9237" w14:textId="77777777" w:rsidTr="00D70CD4">
        <w:trPr>
          <w:trHeight w:val="941"/>
        </w:trPr>
        <w:tc>
          <w:tcPr>
            <w:tcW w:w="4106" w:type="dxa"/>
          </w:tcPr>
          <w:p w14:paraId="567A9235" w14:textId="77777777" w:rsidR="00300BE0" w:rsidRPr="00EE1B1C" w:rsidRDefault="009367FA" w:rsidP="00300BE0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Тип</w:t>
            </w:r>
          </w:p>
        </w:tc>
        <w:tc>
          <w:tcPr>
            <w:tcW w:w="6276" w:type="dxa"/>
          </w:tcPr>
          <w:p w14:paraId="567A9236" w14:textId="77777777" w:rsidR="00300BE0" w:rsidRPr="00EE1B1C" w:rsidRDefault="009367FA" w:rsidP="00300BE0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Монтаж необходимо производить поверх стен в кабель каналах или гофрированной трубе.</w:t>
            </w:r>
          </w:p>
        </w:tc>
      </w:tr>
      <w:tr w:rsidR="00067F2F" w14:paraId="567A923A" w14:textId="77777777" w:rsidTr="00D70CD4">
        <w:trPr>
          <w:trHeight w:val="941"/>
        </w:trPr>
        <w:tc>
          <w:tcPr>
            <w:tcW w:w="4106" w:type="dxa"/>
            <w:hideMark/>
          </w:tcPr>
          <w:p w14:paraId="567A9238" w14:textId="77777777" w:rsidR="000F310A" w:rsidRPr="00EE1B1C" w:rsidRDefault="009367FA" w:rsidP="000F310A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Кабеля</w:t>
            </w:r>
          </w:p>
        </w:tc>
        <w:tc>
          <w:tcPr>
            <w:tcW w:w="6276" w:type="dxa"/>
            <w:hideMark/>
          </w:tcPr>
          <w:p w14:paraId="567A9239" w14:textId="77777777" w:rsidR="000F310A" w:rsidRPr="00EE1B1C" w:rsidRDefault="009367FA" w:rsidP="003D3D76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Для розеток кабель сечением 3x2,5, для подвода освещения сечением </w:t>
            </w:r>
            <w:r w:rsidR="003D3D76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3</w:t>
            </w: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х1,5. </w:t>
            </w:r>
            <w:r w:rsidR="00B74434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Марка кабеля ВВГнг </w:t>
            </w:r>
            <w:r w:rsidR="00B74434" w:rsidRPr="00EE1B1C">
              <w:rPr>
                <w:rFonts w:ascii="Verdana" w:eastAsia="Times New Roman" w:hAnsi="Verdana" w:cs="Times New Roman"/>
                <w:color w:val="000000"/>
                <w:lang w:val="en-US" w:eastAsia="ru-RU"/>
              </w:rPr>
              <w:t>Ls</w:t>
            </w:r>
            <w:r w:rsidR="00B74434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. Кабель сертифицированный.</w:t>
            </w:r>
          </w:p>
        </w:tc>
      </w:tr>
      <w:tr w:rsidR="00067F2F" w14:paraId="567A923D" w14:textId="77777777" w:rsidTr="00D70CD4">
        <w:trPr>
          <w:trHeight w:val="600"/>
        </w:trPr>
        <w:tc>
          <w:tcPr>
            <w:tcW w:w="4106" w:type="dxa"/>
            <w:hideMark/>
          </w:tcPr>
          <w:p w14:paraId="567A923B" w14:textId="77777777" w:rsidR="000F310A" w:rsidRPr="00EE1B1C" w:rsidRDefault="009367FA" w:rsidP="002D411E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Оборудование </w:t>
            </w:r>
            <w:r w:rsidR="002D411E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д</w:t>
            </w: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ля </w:t>
            </w:r>
            <w:r w:rsidR="002D411E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о</w:t>
            </w: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свещения</w:t>
            </w:r>
          </w:p>
        </w:tc>
        <w:tc>
          <w:tcPr>
            <w:tcW w:w="6276" w:type="dxa"/>
            <w:hideMark/>
          </w:tcPr>
          <w:p w14:paraId="567A923C" w14:textId="77777777" w:rsidR="000F310A" w:rsidRPr="00EE1B1C" w:rsidRDefault="009367FA" w:rsidP="002E2FEA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Осветительные приборы, сертифицированные </w:t>
            </w:r>
          </w:p>
        </w:tc>
      </w:tr>
      <w:tr w:rsidR="00067F2F" w14:paraId="567A9243" w14:textId="77777777" w:rsidTr="00D70CD4">
        <w:trPr>
          <w:trHeight w:val="600"/>
        </w:trPr>
        <w:tc>
          <w:tcPr>
            <w:tcW w:w="4106" w:type="dxa"/>
            <w:hideMark/>
          </w:tcPr>
          <w:p w14:paraId="567A923E" w14:textId="77777777" w:rsidR="000F310A" w:rsidRPr="00EE1B1C" w:rsidRDefault="009367FA" w:rsidP="002D411E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Розетки, </w:t>
            </w:r>
            <w:r w:rsidR="002D411E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в</w:t>
            </w: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ыключатели</w:t>
            </w:r>
          </w:p>
        </w:tc>
        <w:tc>
          <w:tcPr>
            <w:tcW w:w="6276" w:type="dxa"/>
            <w:hideMark/>
          </w:tcPr>
          <w:p w14:paraId="567A923F" w14:textId="77777777" w:rsidR="000F310A" w:rsidRPr="00EE1B1C" w:rsidRDefault="009367FA" w:rsidP="000F310A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Розетка номиналом не менее 16А.</w:t>
            </w:r>
          </w:p>
          <w:p w14:paraId="567A9240" w14:textId="77777777" w:rsidR="003D3D76" w:rsidRPr="00EE1B1C" w:rsidRDefault="009367FA" w:rsidP="000F310A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Розетки с потребляемой мощностью более 1 кВт необходимо подключать к отдельному автомату защиты.</w:t>
            </w:r>
          </w:p>
          <w:p w14:paraId="567A9241" w14:textId="77777777" w:rsidR="003D3D76" w:rsidRPr="00EE1B1C" w:rsidRDefault="003D3D76" w:rsidP="000F310A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</w:p>
          <w:p w14:paraId="567A9242" w14:textId="77777777" w:rsidR="00EC269A" w:rsidRPr="00EE1B1C" w:rsidRDefault="00EC269A" w:rsidP="000F310A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</w:p>
        </w:tc>
      </w:tr>
      <w:tr w:rsidR="00067F2F" w14:paraId="567A9253" w14:textId="77777777" w:rsidTr="00D70CD4">
        <w:trPr>
          <w:trHeight w:val="600"/>
        </w:trPr>
        <w:tc>
          <w:tcPr>
            <w:tcW w:w="4106" w:type="dxa"/>
          </w:tcPr>
          <w:p w14:paraId="567A9244" w14:textId="77777777" w:rsidR="00293D2E" w:rsidRPr="00EE1B1C" w:rsidRDefault="009367FA" w:rsidP="000F310A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Отопление</w:t>
            </w:r>
          </w:p>
        </w:tc>
        <w:tc>
          <w:tcPr>
            <w:tcW w:w="6276" w:type="dxa"/>
          </w:tcPr>
          <w:p w14:paraId="567A9245" w14:textId="77777777" w:rsidR="00293D2E" w:rsidRPr="00EE1B1C" w:rsidRDefault="009367FA" w:rsidP="00331D89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Для обогрева бытовки должны оборудоваться масляными обогревателями и </w:t>
            </w:r>
            <w:proofErr w:type="spellStart"/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электроконвекторами</w:t>
            </w:r>
            <w:proofErr w:type="spellEnd"/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 закрепленными стационарно</w:t>
            </w:r>
            <w:r w:rsidR="000A7CF1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 </w:t>
            </w:r>
            <w:r w:rsidR="000A7CF1" w:rsidRPr="00EE1B1C">
              <w:rPr>
                <w:rFonts w:ascii="Verdana" w:eastAsia="Times New Roman" w:hAnsi="Verdana" w:cs="Times New Roman"/>
                <w:i/>
                <w:color w:val="5B9BD5" w:themeColor="accent1"/>
                <w:lang w:eastAsia="ru-RU"/>
              </w:rPr>
              <w:t>(согласно паспорту по эксплуатации</w:t>
            </w:r>
            <w:proofErr w:type="gramStart"/>
            <w:r w:rsidR="000A7CF1" w:rsidRPr="00EE1B1C">
              <w:rPr>
                <w:rFonts w:ascii="Verdana" w:eastAsia="Times New Roman" w:hAnsi="Verdana" w:cs="Times New Roman"/>
                <w:i/>
                <w:color w:val="5B9BD5" w:themeColor="accent1"/>
                <w:lang w:eastAsia="ru-RU"/>
              </w:rPr>
              <w:t>)</w:t>
            </w:r>
            <w:r w:rsidRPr="00EE1B1C">
              <w:rPr>
                <w:rFonts w:ascii="Verdana" w:eastAsia="Times New Roman" w:hAnsi="Verdana" w:cs="Times New Roman"/>
                <w:color w:val="5B9BD5" w:themeColor="accent1"/>
                <w:lang w:eastAsia="ru-RU"/>
              </w:rPr>
              <w:t xml:space="preserve"> </w:t>
            </w:r>
            <w:r w:rsidR="00601C43" w:rsidRPr="00601C43">
              <w:rPr>
                <w:rFonts w:ascii="Verdana" w:eastAsia="Times New Roman" w:hAnsi="Verdana" w:cs="Times New Roman"/>
                <w:color w:val="5B9BD5" w:themeColor="accent1"/>
                <w:lang w:eastAsia="ru-RU"/>
              </w:rPr>
              <w:t>.</w:t>
            </w:r>
            <w:proofErr w:type="gramEnd"/>
            <w:r w:rsidR="00601C43" w:rsidRPr="00601C43">
              <w:rPr>
                <w:rFonts w:ascii="Verdana" w:eastAsia="Times New Roman" w:hAnsi="Verdana" w:cs="Times New Roman"/>
                <w:color w:val="5B9BD5" w:themeColor="accent1"/>
                <w:lang w:eastAsia="ru-RU"/>
              </w:rPr>
              <w:t xml:space="preserve"> Применение другого электрооборудования для обогрева не допускается</w:t>
            </w:r>
          </w:p>
          <w:tbl>
            <w:tblPr>
              <w:tblStyle w:val="a7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4"/>
              <w:gridCol w:w="2935"/>
            </w:tblGrid>
            <w:tr w:rsidR="00067F2F" w14:paraId="567A9248" w14:textId="77777777" w:rsidTr="00620E3C">
              <w:tc>
                <w:tcPr>
                  <w:tcW w:w="2934" w:type="dxa"/>
                </w:tcPr>
                <w:p w14:paraId="567A9246" w14:textId="77777777" w:rsidR="00EC269A" w:rsidRPr="00EE1B1C" w:rsidRDefault="009367FA" w:rsidP="00331D89">
                  <w:pPr>
                    <w:rPr>
                      <w:rFonts w:ascii="Verdana" w:eastAsia="Times New Roman" w:hAnsi="Verdana" w:cs="Times New Roman"/>
                      <w:color w:val="000000"/>
                      <w:lang w:eastAsia="ru-RU"/>
                    </w:rPr>
                  </w:pPr>
                  <w:r w:rsidRPr="00EE1B1C">
                    <w:rPr>
                      <w:rFonts w:ascii="Verdana" w:eastAsia="Times New Roman" w:hAnsi="Verdana" w:cs="Times New Roman"/>
                      <w:noProof/>
                      <w:color w:val="000000"/>
                      <w:lang w:eastAsia="ru-RU"/>
                    </w:rPr>
                    <w:drawing>
                      <wp:inline distT="0" distB="0" distL="0" distR="0" wp14:anchorId="567A93A8" wp14:editId="567A93A9">
                        <wp:extent cx="1509361" cy="1620805"/>
                        <wp:effectExtent l="0" t="0" r="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195609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3390" cy="16251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35" w:type="dxa"/>
                </w:tcPr>
                <w:p w14:paraId="567A9247" w14:textId="77777777" w:rsidR="00EC269A" w:rsidRPr="00EE1B1C" w:rsidRDefault="009367FA" w:rsidP="00331D89">
                  <w:pPr>
                    <w:rPr>
                      <w:rFonts w:ascii="Verdana" w:eastAsia="Times New Roman" w:hAnsi="Verdana" w:cs="Times New Roman"/>
                      <w:color w:val="000000"/>
                      <w:lang w:eastAsia="ru-RU"/>
                    </w:rPr>
                  </w:pPr>
                  <w:r w:rsidRPr="00EE1B1C">
                    <w:rPr>
                      <w:rFonts w:ascii="Verdana" w:eastAsia="Times New Roman" w:hAnsi="Verdana" w:cs="Times New Roman"/>
                      <w:noProof/>
                      <w:color w:val="000000"/>
                      <w:lang w:eastAsia="ru-RU"/>
                    </w:rPr>
                    <w:drawing>
                      <wp:inline distT="0" distB="0" distL="0" distR="0" wp14:anchorId="567A93AA" wp14:editId="567A93AB">
                        <wp:extent cx="1682705" cy="1561496"/>
                        <wp:effectExtent l="0" t="0" r="0" b="635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33401756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0456" cy="15686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67A9249" w14:textId="77777777" w:rsidR="00EC269A" w:rsidRPr="00EE1B1C" w:rsidRDefault="00EC269A" w:rsidP="00331D89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</w:p>
          <w:p w14:paraId="567A924A" w14:textId="77777777" w:rsidR="00331D89" w:rsidRPr="00EE1B1C" w:rsidRDefault="009367FA" w:rsidP="00331D89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lastRenderedPageBreak/>
              <w:t>Розетка для обогрева должна быть подключена к отдельному автомату защиты, соответствующему номиналу потребляемой мощности.</w:t>
            </w:r>
          </w:p>
          <w:p w14:paraId="567A924B" w14:textId="77777777" w:rsidR="00331D89" w:rsidRDefault="009367FA" w:rsidP="00331D89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Запрещается подключать другие электроприборы в одну розетку с работающим обогревателем.</w:t>
            </w:r>
          </w:p>
          <w:p w14:paraId="567A924C" w14:textId="77777777" w:rsidR="00601C43" w:rsidRDefault="009367FA" w:rsidP="00601C43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lang w:eastAsia="ru-RU"/>
              </w:rPr>
              <w:t>З</w:t>
            </w:r>
            <w:r w:rsidRPr="00601C43">
              <w:rPr>
                <w:rFonts w:ascii="Verdana" w:eastAsia="Times New Roman" w:hAnsi="Verdana" w:cs="Times New Roman"/>
                <w:color w:val="000000"/>
                <w:lang w:eastAsia="ru-RU"/>
              </w:rPr>
              <w:t>апрещено использова</w:t>
            </w:r>
            <w:r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ть обогреватель вблизи горючих, </w:t>
            </w:r>
            <w:r w:rsidRPr="00601C43">
              <w:rPr>
                <w:rFonts w:ascii="Verdana" w:eastAsia="Times New Roman" w:hAnsi="Verdana" w:cs="Times New Roman"/>
                <w:color w:val="000000"/>
                <w:lang w:eastAsia="ru-RU"/>
              </w:rPr>
              <w:t>легковоспламеня</w:t>
            </w:r>
            <w:r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ющихся и взрывоопасных веществ; </w:t>
            </w:r>
          </w:p>
          <w:p w14:paraId="567A924D" w14:textId="77777777" w:rsidR="00601C43" w:rsidRPr="00601C43" w:rsidRDefault="009367FA" w:rsidP="00601C43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lang w:eastAsia="ru-RU"/>
              </w:rPr>
              <w:t>З</w:t>
            </w:r>
            <w:r w:rsidRPr="00601C43">
              <w:rPr>
                <w:rFonts w:ascii="Verdana" w:eastAsia="Times New Roman" w:hAnsi="Verdana" w:cs="Times New Roman"/>
                <w:color w:val="000000"/>
                <w:lang w:eastAsia="ru-RU"/>
              </w:rPr>
              <w:t>апрещено эксплуатировать обогрев</w:t>
            </w:r>
            <w:r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атель в помещениях с повышенной </w:t>
            </w:r>
            <w:r w:rsidRPr="00601C43">
              <w:rPr>
                <w:rFonts w:ascii="Verdana" w:eastAsia="Times New Roman" w:hAnsi="Verdana" w:cs="Times New Roman"/>
                <w:color w:val="000000"/>
                <w:lang w:eastAsia="ru-RU"/>
              </w:rPr>
              <w:t>влажностью;</w:t>
            </w:r>
          </w:p>
          <w:p w14:paraId="567A924E" w14:textId="77777777" w:rsidR="00601C43" w:rsidRPr="00601C43" w:rsidRDefault="009367FA" w:rsidP="00601C43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lang w:eastAsia="ru-RU"/>
              </w:rPr>
              <w:t>З</w:t>
            </w:r>
            <w:r w:rsidRPr="00601C43">
              <w:rPr>
                <w:rFonts w:ascii="Verdana" w:eastAsia="Times New Roman" w:hAnsi="Verdana" w:cs="Times New Roman"/>
                <w:color w:val="000000"/>
                <w:lang w:eastAsia="ru-RU"/>
              </w:rPr>
              <w:t>апрещено прикасание шнура пит</w:t>
            </w:r>
            <w:r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ания к острым кромкам и горячим </w:t>
            </w:r>
            <w:r w:rsidRPr="00601C43">
              <w:rPr>
                <w:rFonts w:ascii="Verdana" w:eastAsia="Times New Roman" w:hAnsi="Verdana" w:cs="Times New Roman"/>
                <w:color w:val="000000"/>
                <w:lang w:eastAsia="ru-RU"/>
              </w:rPr>
              <w:t>поверхностям обогревателя;</w:t>
            </w:r>
          </w:p>
          <w:p w14:paraId="567A924F" w14:textId="77777777" w:rsidR="00601C43" w:rsidRPr="00601C43" w:rsidRDefault="009367FA" w:rsidP="00601C43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lang w:eastAsia="ru-RU"/>
              </w:rPr>
              <w:t>З</w:t>
            </w:r>
            <w:r w:rsidRPr="00601C43">
              <w:rPr>
                <w:rFonts w:ascii="Verdana" w:eastAsia="Times New Roman" w:hAnsi="Verdana" w:cs="Times New Roman"/>
                <w:color w:val="000000"/>
                <w:lang w:eastAsia="ru-RU"/>
              </w:rPr>
              <w:t>апрещено оставлять работающий обогрева</w:t>
            </w:r>
            <w:r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тель без присмотра, если это не </w:t>
            </w:r>
            <w:r w:rsidRPr="00601C43">
              <w:rPr>
                <w:rFonts w:ascii="Verdana" w:eastAsia="Times New Roman" w:hAnsi="Verdana" w:cs="Times New Roman"/>
                <w:color w:val="000000"/>
                <w:lang w:eastAsia="ru-RU"/>
              </w:rPr>
              <w:t>предусмотрено инструкцией по эксплуатации завода изготовителя;</w:t>
            </w:r>
          </w:p>
          <w:p w14:paraId="567A9250" w14:textId="77777777" w:rsidR="00601C43" w:rsidRPr="00601C43" w:rsidRDefault="009367FA" w:rsidP="00601C43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lang w:eastAsia="ru-RU"/>
              </w:rPr>
              <w:t>З</w:t>
            </w:r>
            <w:r w:rsidRPr="00601C43">
              <w:rPr>
                <w:rFonts w:ascii="Verdana" w:eastAsia="Times New Roman" w:hAnsi="Verdana" w:cs="Times New Roman"/>
                <w:color w:val="000000"/>
                <w:lang w:eastAsia="ru-RU"/>
              </w:rPr>
              <w:t>апрещено сушить вещи на обогревателе;</w:t>
            </w:r>
          </w:p>
          <w:p w14:paraId="567A9251" w14:textId="77777777" w:rsidR="00601C43" w:rsidRDefault="009367FA" w:rsidP="00601C43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lang w:eastAsia="ru-RU"/>
              </w:rPr>
              <w:t>З</w:t>
            </w:r>
            <w:r w:rsidRPr="00601C43">
              <w:rPr>
                <w:rFonts w:ascii="Verdana" w:eastAsia="Times New Roman" w:hAnsi="Verdana" w:cs="Times New Roman"/>
                <w:color w:val="000000"/>
                <w:lang w:eastAsia="ru-RU"/>
              </w:rPr>
              <w:t>апрещено вносить изменения в конструкцию обогревателя.</w:t>
            </w:r>
          </w:p>
          <w:p w14:paraId="567A9252" w14:textId="77777777" w:rsidR="00437301" w:rsidRPr="00EE1B1C" w:rsidRDefault="00437301" w:rsidP="00331D89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</w:p>
        </w:tc>
      </w:tr>
      <w:tr w:rsidR="00067F2F" w14:paraId="567A9257" w14:textId="77777777" w:rsidTr="00D70CD4">
        <w:trPr>
          <w:trHeight w:val="600"/>
        </w:trPr>
        <w:tc>
          <w:tcPr>
            <w:tcW w:w="4106" w:type="dxa"/>
          </w:tcPr>
          <w:p w14:paraId="567A9254" w14:textId="77777777" w:rsidR="00601C43" w:rsidRPr="00EE1B1C" w:rsidRDefault="009367FA" w:rsidP="000F310A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lang w:eastAsia="ru-RU"/>
              </w:rPr>
              <w:lastRenderedPageBreak/>
              <w:t>Документация</w:t>
            </w:r>
          </w:p>
        </w:tc>
        <w:tc>
          <w:tcPr>
            <w:tcW w:w="6276" w:type="dxa"/>
          </w:tcPr>
          <w:p w14:paraId="567A9255" w14:textId="77777777" w:rsidR="00601C43" w:rsidRPr="00601C43" w:rsidRDefault="009367FA" w:rsidP="00601C43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601C43">
              <w:rPr>
                <w:rFonts w:ascii="Verdana" w:eastAsia="Times New Roman" w:hAnsi="Verdana" w:cs="Times New Roman"/>
                <w:color w:val="000000"/>
                <w:lang w:eastAsia="ru-RU"/>
              </w:rPr>
              <w:t>Необходимо проводить ТО и ППР электрооборудования блок-контейнеров с</w:t>
            </w:r>
          </w:p>
          <w:p w14:paraId="567A9256" w14:textId="77777777" w:rsidR="00601C43" w:rsidRPr="00EE1B1C" w:rsidRDefault="009367FA" w:rsidP="00601C43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601C43">
              <w:rPr>
                <w:rFonts w:ascii="Verdana" w:eastAsia="Times New Roman" w:hAnsi="Verdana" w:cs="Times New Roman"/>
                <w:color w:val="000000"/>
                <w:lang w:eastAsia="ru-RU"/>
              </w:rPr>
              <w:t>документальной фиксацией их проведения.</w:t>
            </w:r>
          </w:p>
        </w:tc>
      </w:tr>
      <w:tr w:rsidR="00067F2F" w14:paraId="567A9259" w14:textId="77777777" w:rsidTr="00D70CD4">
        <w:trPr>
          <w:trHeight w:val="600"/>
        </w:trPr>
        <w:tc>
          <w:tcPr>
            <w:tcW w:w="10382" w:type="dxa"/>
            <w:gridSpan w:val="2"/>
            <w:hideMark/>
          </w:tcPr>
          <w:p w14:paraId="567A9258" w14:textId="77777777" w:rsidR="000F310A" w:rsidRPr="00EE1B1C" w:rsidRDefault="009367FA" w:rsidP="000F310A">
            <w:pPr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  <w:t>ТРЕБОВАНИЯ К САНИТАРНОМУ ОБОРУДОВАНИЮ:</w:t>
            </w:r>
          </w:p>
        </w:tc>
      </w:tr>
      <w:tr w:rsidR="00067F2F" w14:paraId="567A925D" w14:textId="77777777" w:rsidTr="00D70CD4">
        <w:trPr>
          <w:trHeight w:val="600"/>
        </w:trPr>
        <w:tc>
          <w:tcPr>
            <w:tcW w:w="4106" w:type="dxa"/>
            <w:hideMark/>
          </w:tcPr>
          <w:p w14:paraId="567A925A" w14:textId="77777777" w:rsidR="000F310A" w:rsidRPr="00EE1B1C" w:rsidRDefault="009367FA" w:rsidP="000F310A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Мойка</w:t>
            </w:r>
          </w:p>
        </w:tc>
        <w:tc>
          <w:tcPr>
            <w:tcW w:w="6276" w:type="dxa"/>
            <w:hideMark/>
          </w:tcPr>
          <w:p w14:paraId="567A925B" w14:textId="77777777" w:rsidR="000F310A" w:rsidRPr="00EE1B1C" w:rsidRDefault="009367FA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Из </w:t>
            </w:r>
            <w:r w:rsidR="00FD5E13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пластика </w:t>
            </w:r>
          </w:p>
          <w:p w14:paraId="567A925C" w14:textId="77777777" w:rsidR="00D70CD4" w:rsidRPr="00EE1B1C" w:rsidRDefault="009367FA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hAnsi="Verdana"/>
                <w:noProof/>
                <w:lang w:eastAsia="ru-RU"/>
              </w:rPr>
              <w:drawing>
                <wp:inline distT="0" distB="0" distL="0" distR="0" wp14:anchorId="567A93AC" wp14:editId="567A93AD">
                  <wp:extent cx="1596201" cy="1596201"/>
                  <wp:effectExtent l="0" t="0" r="4445" b="4445"/>
                  <wp:docPr id="20" name="Рисунок 20" descr="ÐÐ°ÑÑÐ¸Ð½ÐºÐ¸ Ð¿Ð¾ Ð·Ð°Ð¿ÑÐ¾ÑÑ Ð¼Ð¾Ð¹ÐºÐ° Ð¿Ð»Ð°ÑÑÐ¸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131307" name="Picture 15" descr="ÐÐ°ÑÑÐ¸Ð½ÐºÐ¸ Ð¿Ð¾ Ð·Ð°Ð¿ÑÐ¾ÑÑ Ð¼Ð¾Ð¹ÐºÐ° Ð¿Ð»Ð°ÑÑÐ¸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582" cy="1611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F2F" w14:paraId="567A925F" w14:textId="77777777" w:rsidTr="00D70CD4">
        <w:trPr>
          <w:trHeight w:val="600"/>
        </w:trPr>
        <w:tc>
          <w:tcPr>
            <w:tcW w:w="10382" w:type="dxa"/>
            <w:gridSpan w:val="2"/>
            <w:hideMark/>
          </w:tcPr>
          <w:p w14:paraId="567A925E" w14:textId="77777777" w:rsidR="000F310A" w:rsidRPr="00EE1B1C" w:rsidRDefault="009367FA" w:rsidP="000F310A">
            <w:pPr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  <w:t>ТУАЛЕТ-ДУШЕВЫЕ</w:t>
            </w:r>
          </w:p>
        </w:tc>
      </w:tr>
      <w:tr w:rsidR="00067F2F" w14:paraId="567A9262" w14:textId="77777777" w:rsidTr="00D70CD4">
        <w:trPr>
          <w:trHeight w:val="806"/>
        </w:trPr>
        <w:tc>
          <w:tcPr>
            <w:tcW w:w="4106" w:type="dxa"/>
            <w:hideMark/>
          </w:tcPr>
          <w:p w14:paraId="567A9260" w14:textId="77777777" w:rsidR="000F310A" w:rsidRPr="00EE1B1C" w:rsidRDefault="009367FA" w:rsidP="000F310A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Вентиляция</w:t>
            </w:r>
          </w:p>
        </w:tc>
        <w:tc>
          <w:tcPr>
            <w:tcW w:w="6276" w:type="dxa"/>
            <w:hideMark/>
          </w:tcPr>
          <w:p w14:paraId="567A9261" w14:textId="77777777" w:rsidR="000F310A" w:rsidRPr="00EE1B1C" w:rsidRDefault="009367FA" w:rsidP="00101899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У каждой душевой своя занавеска. </w:t>
            </w:r>
            <w:r w:rsidR="00101899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Необходимо наличие</w:t>
            </w:r>
            <w:r w:rsidR="009443C5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 </w:t>
            </w:r>
            <w:proofErr w:type="spellStart"/>
            <w:r w:rsidR="009443C5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приточно</w:t>
            </w:r>
            <w:proofErr w:type="spellEnd"/>
            <w:r w:rsidR="009443C5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 –</w:t>
            </w:r>
            <w:proofErr w:type="gramStart"/>
            <w:r w:rsidR="009443C5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вытяжной </w:t>
            </w:r>
            <w:r w:rsidR="00101899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 вентиляции</w:t>
            </w:r>
            <w:proofErr w:type="gramEnd"/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. </w:t>
            </w:r>
          </w:p>
        </w:tc>
      </w:tr>
      <w:tr w:rsidR="00067F2F" w14:paraId="567A9265" w14:textId="77777777" w:rsidTr="00D70CD4">
        <w:trPr>
          <w:trHeight w:val="1395"/>
        </w:trPr>
        <w:tc>
          <w:tcPr>
            <w:tcW w:w="4106" w:type="dxa"/>
            <w:hideMark/>
          </w:tcPr>
          <w:p w14:paraId="567A9263" w14:textId="77777777" w:rsidR="000F310A" w:rsidRPr="00EE1B1C" w:rsidRDefault="009367FA" w:rsidP="002D411E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Покрытие </w:t>
            </w:r>
            <w:r w:rsidR="002D411E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п</w:t>
            </w: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ола </w:t>
            </w:r>
            <w:r w:rsidR="002D411E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и</w:t>
            </w: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 </w:t>
            </w:r>
            <w:r w:rsidR="002D411E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с</w:t>
            </w: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тен</w:t>
            </w:r>
          </w:p>
        </w:tc>
        <w:tc>
          <w:tcPr>
            <w:tcW w:w="6276" w:type="dxa"/>
            <w:hideMark/>
          </w:tcPr>
          <w:p w14:paraId="567A9264" w14:textId="77777777" w:rsidR="000F310A" w:rsidRPr="00EE1B1C" w:rsidRDefault="009367FA" w:rsidP="00101899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Основание душе</w:t>
            </w:r>
            <w:r w:rsidR="00101899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вой и туалетов полностью покрыть</w:t>
            </w: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 поливини</w:t>
            </w:r>
            <w:r w:rsidR="00101899"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лхлоридом. Стены душевой покрыть</w:t>
            </w: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 поливинилхлоридом минимум на высоту до 1300 мм., а в туалетах минимум до 300 мм. основание. </w:t>
            </w:r>
          </w:p>
        </w:tc>
      </w:tr>
      <w:tr w:rsidR="00067F2F" w14:paraId="567A9268" w14:textId="77777777" w:rsidTr="00D70CD4">
        <w:trPr>
          <w:trHeight w:val="600"/>
        </w:trPr>
        <w:tc>
          <w:tcPr>
            <w:tcW w:w="4106" w:type="dxa"/>
            <w:hideMark/>
          </w:tcPr>
          <w:p w14:paraId="567A9266" w14:textId="77777777" w:rsidR="000F310A" w:rsidRPr="00EE1B1C" w:rsidRDefault="009367FA" w:rsidP="000F310A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Освещение</w:t>
            </w:r>
          </w:p>
        </w:tc>
        <w:tc>
          <w:tcPr>
            <w:tcW w:w="6276" w:type="dxa"/>
            <w:hideMark/>
          </w:tcPr>
          <w:p w14:paraId="567A9267" w14:textId="77777777" w:rsidR="000F310A" w:rsidRPr="00EE1B1C" w:rsidRDefault="009367FA" w:rsidP="00101899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Необходимо использовать влагонепроницаемый светильник.</w:t>
            </w:r>
          </w:p>
        </w:tc>
      </w:tr>
      <w:tr w:rsidR="00067F2F" w14:paraId="567A926A" w14:textId="77777777" w:rsidTr="007E2FDE">
        <w:trPr>
          <w:trHeight w:val="600"/>
        </w:trPr>
        <w:tc>
          <w:tcPr>
            <w:tcW w:w="10382" w:type="dxa"/>
            <w:gridSpan w:val="2"/>
          </w:tcPr>
          <w:p w14:paraId="567A9269" w14:textId="77777777" w:rsidR="00CA7AF3" w:rsidRPr="00EE1B1C" w:rsidRDefault="009367FA" w:rsidP="00CA7AF3">
            <w:pPr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E1B1C">
              <w:rPr>
                <w:rFonts w:ascii="Verdana" w:eastAsia="Times New Roman" w:hAnsi="Verdana" w:cs="Times New Roman"/>
                <w:color w:val="000000"/>
                <w:lang w:eastAsia="ru-RU"/>
              </w:rPr>
              <w:t>При организации туалет - душевых комнат необходимо предусмотреть устройство септиков или возможность подключения к бытовой канализации предприятия.</w:t>
            </w:r>
          </w:p>
        </w:tc>
      </w:tr>
    </w:tbl>
    <w:p w14:paraId="567A926B" w14:textId="77777777" w:rsidR="009E6E9A" w:rsidRPr="00EE1B1C" w:rsidRDefault="009E6E9A" w:rsidP="009E6E9A">
      <w:pPr>
        <w:spacing w:after="0" w:line="240" w:lineRule="auto"/>
        <w:rPr>
          <w:rFonts w:ascii="Verdana" w:eastAsia="Times New Roman" w:hAnsi="Verdana" w:cs="Arial"/>
          <w:color w:val="000000"/>
          <w:lang w:eastAsia="ru-RU"/>
        </w:rPr>
      </w:pPr>
    </w:p>
    <w:p w14:paraId="567A926C" w14:textId="77777777" w:rsidR="00293D2E" w:rsidRPr="00EE1B1C" w:rsidRDefault="00293D2E" w:rsidP="009E6E9A">
      <w:pPr>
        <w:spacing w:after="0" w:line="240" w:lineRule="auto"/>
        <w:rPr>
          <w:rFonts w:ascii="Verdana" w:eastAsia="Times New Roman" w:hAnsi="Verdana" w:cs="Arial"/>
          <w:color w:val="000000"/>
          <w:lang w:eastAsia="ru-RU"/>
        </w:rPr>
      </w:pPr>
    </w:p>
    <w:p w14:paraId="567A926D" w14:textId="77777777" w:rsidR="00CA4502" w:rsidRPr="00EE1B1C" w:rsidRDefault="00CA4502" w:rsidP="009E6E9A">
      <w:pPr>
        <w:spacing w:after="0" w:line="240" w:lineRule="auto"/>
        <w:rPr>
          <w:rFonts w:ascii="Verdana" w:eastAsia="Times New Roman" w:hAnsi="Verdana" w:cs="Arial"/>
          <w:color w:val="000000"/>
          <w:lang w:eastAsia="ru-RU"/>
        </w:rPr>
      </w:pPr>
    </w:p>
    <w:p w14:paraId="567A926E" w14:textId="77777777" w:rsidR="00CA4502" w:rsidRPr="00EE1B1C" w:rsidRDefault="00CA4502" w:rsidP="009E6E9A">
      <w:pPr>
        <w:spacing w:after="0" w:line="240" w:lineRule="auto"/>
        <w:rPr>
          <w:rFonts w:ascii="Verdana" w:eastAsia="Times New Roman" w:hAnsi="Verdana" w:cs="Arial"/>
          <w:color w:val="000000"/>
          <w:lang w:eastAsia="ru-RU"/>
        </w:rPr>
      </w:pPr>
    </w:p>
    <w:p w14:paraId="567A926F" w14:textId="77777777" w:rsidR="00987877" w:rsidRPr="00EE1B1C" w:rsidRDefault="00987877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70" w14:textId="77777777" w:rsidR="00987877" w:rsidRPr="00EE1B1C" w:rsidRDefault="00987877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71" w14:textId="77777777" w:rsidR="00987877" w:rsidRPr="00EE1B1C" w:rsidRDefault="00987877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72" w14:textId="77777777" w:rsidR="00987877" w:rsidRPr="00EE1B1C" w:rsidRDefault="00987877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73" w14:textId="77777777" w:rsidR="00987877" w:rsidRPr="00EE1B1C" w:rsidRDefault="00987877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74" w14:textId="77777777" w:rsidR="00987877" w:rsidRPr="00EE1B1C" w:rsidRDefault="00987877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75" w14:textId="77777777" w:rsidR="00987877" w:rsidRPr="00EE1B1C" w:rsidRDefault="00987877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76" w14:textId="77777777" w:rsidR="00987877" w:rsidRDefault="00987877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77" w14:textId="77777777" w:rsidR="00437301" w:rsidRDefault="00437301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78" w14:textId="77777777" w:rsidR="00437301" w:rsidRDefault="00437301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79" w14:textId="77777777" w:rsidR="00437301" w:rsidRDefault="00437301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7A" w14:textId="77777777" w:rsidR="00437301" w:rsidRDefault="00437301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7B" w14:textId="77777777" w:rsidR="00437301" w:rsidRDefault="00437301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7C" w14:textId="77777777" w:rsidR="00437301" w:rsidRDefault="00437301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7D" w14:textId="77777777" w:rsidR="00437301" w:rsidRDefault="00437301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7E" w14:textId="77777777" w:rsidR="00437301" w:rsidRDefault="00437301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7F" w14:textId="77777777" w:rsidR="00437301" w:rsidRDefault="00437301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80" w14:textId="77777777" w:rsidR="00437301" w:rsidRDefault="00437301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81" w14:textId="77777777" w:rsidR="00437301" w:rsidRDefault="00437301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82" w14:textId="77777777" w:rsidR="00437301" w:rsidRDefault="00437301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83" w14:textId="77777777" w:rsidR="00E42796" w:rsidRDefault="00E42796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84" w14:textId="77777777" w:rsidR="00E42796" w:rsidRDefault="00E42796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85" w14:textId="77777777" w:rsidR="00E42796" w:rsidRDefault="00E42796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86" w14:textId="77777777" w:rsidR="00437301" w:rsidRDefault="00437301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87" w14:textId="77777777" w:rsidR="00437301" w:rsidRDefault="00437301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88" w14:textId="77777777" w:rsidR="00601C43" w:rsidRDefault="00601C43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89" w14:textId="77777777" w:rsidR="00601C43" w:rsidRDefault="00601C43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8A" w14:textId="77777777" w:rsidR="00601C43" w:rsidRDefault="00601C43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8B" w14:textId="77777777" w:rsidR="00601C43" w:rsidRDefault="00601C43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8C" w14:textId="77777777" w:rsidR="00601C43" w:rsidRDefault="00601C43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8D" w14:textId="77777777" w:rsidR="00601C43" w:rsidRDefault="00601C43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8E" w14:textId="77777777" w:rsidR="00601C43" w:rsidRDefault="00601C43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8F" w14:textId="77777777" w:rsidR="00601C43" w:rsidRDefault="00601C43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90" w14:textId="77777777" w:rsidR="00601C43" w:rsidRDefault="00601C43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91" w14:textId="77777777" w:rsidR="00601C43" w:rsidRDefault="00601C43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92" w14:textId="77777777" w:rsidR="00601C43" w:rsidRDefault="00601C43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93" w14:textId="77777777" w:rsidR="00601C43" w:rsidRDefault="00601C43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94" w14:textId="77777777" w:rsidR="00601C43" w:rsidRDefault="00601C43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95" w14:textId="77777777" w:rsidR="00601C43" w:rsidRDefault="00601C43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96" w14:textId="77777777" w:rsidR="00601C43" w:rsidRDefault="00601C43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97" w14:textId="77777777" w:rsidR="00601C43" w:rsidRDefault="00601C43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98" w14:textId="77777777" w:rsidR="00601C43" w:rsidRDefault="00601C43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99" w14:textId="77777777" w:rsidR="00601C43" w:rsidRDefault="00601C43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9A" w14:textId="77777777" w:rsidR="00601C43" w:rsidRDefault="00601C43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9B" w14:textId="77777777" w:rsidR="00601C43" w:rsidRDefault="00601C43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9C" w14:textId="77777777" w:rsidR="00601C43" w:rsidRDefault="00601C43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9D" w14:textId="77777777" w:rsidR="00601C43" w:rsidRDefault="00601C43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9E" w14:textId="77777777" w:rsidR="00601C43" w:rsidRDefault="00601C43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9F" w14:textId="25321D85" w:rsidR="00601C43" w:rsidRDefault="00601C43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0EA34578" w14:textId="0D06B1B6" w:rsidR="009367FA" w:rsidRDefault="009367FA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4DC3CED" w14:textId="10849232" w:rsidR="009367FA" w:rsidRDefault="009367FA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48E938CB" w14:textId="135EAD64" w:rsidR="009367FA" w:rsidRDefault="009367FA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322E9565" w14:textId="4C07CBFF" w:rsidR="009367FA" w:rsidRDefault="009367FA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6229DE76" w14:textId="6F855020" w:rsidR="009367FA" w:rsidRDefault="009367FA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685FDA40" w14:textId="3E8059F9" w:rsidR="009367FA" w:rsidRDefault="009367FA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D088284" w14:textId="368ADB58" w:rsidR="009367FA" w:rsidRDefault="009367FA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080D7D50" w14:textId="6F4285FA" w:rsidR="009367FA" w:rsidRDefault="009367FA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661AABC6" w14:textId="77C8B191" w:rsidR="009367FA" w:rsidRDefault="009367FA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6950FC69" w14:textId="233B2E5C" w:rsidR="009367FA" w:rsidRDefault="009367FA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306E4B67" w14:textId="19B57258" w:rsidR="009367FA" w:rsidRDefault="009367FA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60F05336" w14:textId="4D7E531F" w:rsidR="009367FA" w:rsidRDefault="009367FA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0247A4AE" w14:textId="7631D848" w:rsidR="009367FA" w:rsidRDefault="009367FA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71434C19" w14:textId="77777777" w:rsidR="009367FA" w:rsidRDefault="009367FA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A0" w14:textId="77777777" w:rsidR="00437301" w:rsidRPr="00EE1B1C" w:rsidRDefault="00437301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A1" w14:textId="77777777" w:rsidR="00987877" w:rsidRPr="00EE1B1C" w:rsidRDefault="00987877" w:rsidP="008B4239">
      <w:pPr>
        <w:spacing w:after="0" w:line="240" w:lineRule="auto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A2" w14:textId="77777777" w:rsidR="00987877" w:rsidRPr="00EE1B1C" w:rsidRDefault="009367FA" w:rsidP="0010019F">
      <w:pPr>
        <w:spacing w:after="0" w:line="240" w:lineRule="auto"/>
        <w:jc w:val="right"/>
        <w:rPr>
          <w:rFonts w:ascii="Verdana" w:eastAsia="Times New Roman" w:hAnsi="Verdana" w:cs="Times New Roman"/>
          <w:b/>
          <w:color w:val="000000"/>
          <w:lang w:eastAsia="ru-RU"/>
        </w:rPr>
      </w:pPr>
      <w:r>
        <w:rPr>
          <w:rFonts w:ascii="Verdana" w:eastAsia="Times New Roman" w:hAnsi="Verdana" w:cs="Times New Roman"/>
          <w:b/>
          <w:color w:val="000000"/>
          <w:lang w:eastAsia="ru-RU"/>
        </w:rPr>
        <w:t>Приложение №1</w:t>
      </w:r>
    </w:p>
    <w:p w14:paraId="567A92A3" w14:textId="77777777" w:rsidR="00987877" w:rsidRPr="00EE1B1C" w:rsidRDefault="00987877" w:rsidP="00FD5E1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2A4" w14:textId="77777777" w:rsidR="00C32FAD" w:rsidRPr="00C32FAD" w:rsidRDefault="009367FA" w:rsidP="00C32FAD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  <w:r w:rsidRPr="00C32FAD">
        <w:rPr>
          <w:rFonts w:ascii="Verdana" w:eastAsia="Times New Roman" w:hAnsi="Verdana" w:cs="Times New Roman"/>
          <w:b/>
          <w:color w:val="000000"/>
          <w:lang w:eastAsia="ru-RU"/>
        </w:rPr>
        <w:t>Чек лист</w:t>
      </w:r>
    </w:p>
    <w:p w14:paraId="567A92A5" w14:textId="77777777" w:rsidR="00C32FAD" w:rsidRPr="00C32FAD" w:rsidRDefault="009367FA" w:rsidP="00C32FAD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  <w:r w:rsidRPr="00C32FAD">
        <w:rPr>
          <w:rFonts w:ascii="Verdana" w:eastAsia="Times New Roman" w:hAnsi="Verdana" w:cs="Times New Roman"/>
          <w:b/>
          <w:color w:val="000000"/>
          <w:lang w:eastAsia="ru-RU"/>
        </w:rPr>
        <w:t>на проверку состояния бытовых, складских и вспомогательных зданий.</w:t>
      </w:r>
    </w:p>
    <w:p w14:paraId="567A92A6" w14:textId="77777777" w:rsidR="00C32FAD" w:rsidRPr="00C32FAD" w:rsidRDefault="00C32FAD" w:rsidP="00C32FAD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597"/>
        <w:gridCol w:w="7402"/>
        <w:gridCol w:w="1101"/>
        <w:gridCol w:w="1096"/>
      </w:tblGrid>
      <w:tr w:rsidR="00067F2F" w14:paraId="567A92AB" w14:textId="77777777" w:rsidTr="00C32FAD">
        <w:trPr>
          <w:jc w:val="center"/>
        </w:trPr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A92A7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№</w:t>
            </w:r>
          </w:p>
          <w:p w14:paraId="567A92A8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п/п</w:t>
            </w:r>
          </w:p>
        </w:tc>
        <w:tc>
          <w:tcPr>
            <w:tcW w:w="7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A92A9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Требование к помещению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A92AA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Отвечает требованиям</w:t>
            </w:r>
          </w:p>
        </w:tc>
      </w:tr>
      <w:tr w:rsidR="00067F2F" w14:paraId="567A92B0" w14:textId="77777777" w:rsidTr="00C32FAD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A92AC" w14:textId="77777777" w:rsidR="00C32FAD" w:rsidRPr="00C32FAD" w:rsidRDefault="00C32FAD" w:rsidP="00C32FAD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A92AD" w14:textId="77777777" w:rsidR="00C32FAD" w:rsidRPr="00C32FAD" w:rsidRDefault="00C32FAD" w:rsidP="00C32FAD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2AE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Да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2AF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Нет</w:t>
            </w:r>
          </w:p>
        </w:tc>
      </w:tr>
      <w:tr w:rsidR="00067F2F" w14:paraId="567A92B5" w14:textId="77777777" w:rsidTr="00C32FAD">
        <w:trPr>
          <w:trHeight w:val="386"/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2B1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1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2B2" w14:textId="77777777" w:rsidR="00C32FAD" w:rsidRPr="00C32FAD" w:rsidRDefault="009367FA" w:rsidP="00C32FAD">
            <w:pPr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Расстояние между группами бытовок составляет 12 – 18 м.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2B3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2B4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067F2F" w14:paraId="567A92BA" w14:textId="77777777" w:rsidTr="00C32FAD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2B6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2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2B7" w14:textId="77777777" w:rsidR="00C32FAD" w:rsidRPr="00C32FAD" w:rsidRDefault="009367FA" w:rsidP="00C32FAD">
            <w:pPr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Проживание людей в бытовых помещениях на территории строительной площадки не допускается.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2B8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2B9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067F2F" w14:paraId="567A92BF" w14:textId="77777777" w:rsidTr="00C32FAD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2BB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3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2BC" w14:textId="77777777" w:rsidR="00C32FAD" w:rsidRPr="00C32FAD" w:rsidRDefault="009367FA" w:rsidP="00C32FAD">
            <w:pPr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bCs/>
                <w:color w:val="000000"/>
              </w:rPr>
              <w:t>Имеется АПС с выводом к постоянному месту дежурного персонала или в ПЧ посредством радиосвязи, мобильной связи или через заводскую локальную сеть.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2BD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2BE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067F2F" w14:paraId="567A92C4" w14:textId="77777777" w:rsidTr="00C32FAD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2C0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4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2C1" w14:textId="77777777" w:rsidR="00C32FAD" w:rsidRPr="00C32FAD" w:rsidRDefault="009367FA" w:rsidP="00C32FAD">
            <w:pPr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bCs/>
                <w:color w:val="000000"/>
              </w:rPr>
              <w:t>Система оповещения о пожаре с выводом звукового сигнала наружу.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2C2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2C3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067F2F" w14:paraId="567A92C9" w14:textId="77777777" w:rsidTr="00C32FAD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2C5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5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2C6" w14:textId="77777777" w:rsidR="00C32FAD" w:rsidRPr="00C32FAD" w:rsidRDefault="009367FA" w:rsidP="00C32FAD">
            <w:pPr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bCs/>
                <w:color w:val="000000"/>
              </w:rPr>
              <w:t xml:space="preserve">Наличие автономных </w:t>
            </w:r>
            <w:proofErr w:type="spellStart"/>
            <w:r w:rsidRPr="00C32FAD">
              <w:rPr>
                <w:rFonts w:ascii="Verdana" w:hAnsi="Verdana"/>
                <w:bCs/>
                <w:color w:val="000000"/>
              </w:rPr>
              <w:t>самосрабатывающих</w:t>
            </w:r>
            <w:proofErr w:type="spellEnd"/>
            <w:r w:rsidRPr="00C32FAD">
              <w:rPr>
                <w:rFonts w:ascii="Verdana" w:hAnsi="Verdana"/>
                <w:bCs/>
                <w:color w:val="000000"/>
              </w:rPr>
              <w:t xml:space="preserve"> огнетушителей или модулей пожаротушения.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2C7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2C8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067F2F" w14:paraId="567A92CE" w14:textId="77777777" w:rsidTr="00C32FAD">
        <w:trPr>
          <w:trHeight w:val="398"/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2CA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6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2CB" w14:textId="77777777" w:rsidR="00C32FAD" w:rsidRPr="00C32FAD" w:rsidRDefault="009367FA" w:rsidP="00C32FAD">
            <w:pPr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Наличие порошкового огнетушителя массой не менее 5 кг.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2CC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2CD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067F2F" w14:paraId="567A92D3" w14:textId="77777777" w:rsidTr="00C32FAD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2CF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7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2D0" w14:textId="77777777" w:rsidR="00C32FAD" w:rsidRPr="00C32FAD" w:rsidRDefault="009367FA" w:rsidP="00C32FAD">
            <w:pPr>
              <w:rPr>
                <w:rFonts w:ascii="Verdana" w:hAnsi="Verdana"/>
                <w:bCs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 xml:space="preserve">Наличие аптечки </w:t>
            </w:r>
            <w:r w:rsidRPr="00C32FAD">
              <w:rPr>
                <w:rFonts w:ascii="Verdana" w:hAnsi="Verdana"/>
                <w:bCs/>
                <w:color w:val="000000"/>
              </w:rPr>
              <w:t xml:space="preserve">опечатанной и укомплектованной в соответствии с </w:t>
            </w:r>
            <w:r w:rsidRPr="00C32FAD">
              <w:rPr>
                <w:rFonts w:ascii="Verdana" w:hAnsi="Verdana"/>
              </w:rPr>
              <w:t xml:space="preserve"> </w:t>
            </w:r>
            <w:r w:rsidRPr="00C32FAD">
              <w:rPr>
                <w:rFonts w:ascii="Verdana" w:hAnsi="Verdana"/>
                <w:bCs/>
                <w:color w:val="000000"/>
              </w:rPr>
              <w:t xml:space="preserve">Приказом </w:t>
            </w:r>
            <w:proofErr w:type="spellStart"/>
            <w:r w:rsidRPr="00C32FAD">
              <w:rPr>
                <w:rFonts w:ascii="Verdana" w:hAnsi="Verdana"/>
                <w:bCs/>
                <w:color w:val="000000"/>
              </w:rPr>
              <w:t>Минздравсоцразвития</w:t>
            </w:r>
            <w:proofErr w:type="spellEnd"/>
            <w:r w:rsidRPr="00C32FAD">
              <w:rPr>
                <w:rFonts w:ascii="Verdana" w:hAnsi="Verdana"/>
                <w:bCs/>
                <w:color w:val="000000"/>
              </w:rPr>
              <w:t xml:space="preserve"> от 1 сентября 2021 года N 1331н, </w:t>
            </w:r>
            <w:r>
              <w:rPr>
                <w:rFonts w:ascii="Verdana" w:hAnsi="Verdana"/>
                <w:bCs/>
                <w:color w:val="000000"/>
              </w:rPr>
              <w:t xml:space="preserve">с </w:t>
            </w:r>
            <w:r w:rsidRPr="00C32FAD">
              <w:rPr>
                <w:rFonts w:ascii="Verdana" w:hAnsi="Verdana"/>
                <w:bCs/>
                <w:color w:val="000000"/>
              </w:rPr>
              <w:t>обозначение</w:t>
            </w:r>
            <w:r>
              <w:rPr>
                <w:rFonts w:ascii="Verdana" w:hAnsi="Verdana"/>
                <w:bCs/>
                <w:color w:val="000000"/>
              </w:rPr>
              <w:t>м</w:t>
            </w:r>
            <w:r w:rsidRPr="00C32FAD">
              <w:rPr>
                <w:rFonts w:ascii="Verdana" w:hAnsi="Verdana"/>
                <w:bCs/>
                <w:color w:val="000000"/>
              </w:rPr>
              <w:t xml:space="preserve"> места нахождения сан. поста, ответственн</w:t>
            </w:r>
            <w:r>
              <w:rPr>
                <w:rFonts w:ascii="Verdana" w:hAnsi="Verdana"/>
                <w:bCs/>
                <w:color w:val="000000"/>
              </w:rPr>
              <w:t>ого</w:t>
            </w:r>
            <w:r w:rsidRPr="00C32FAD">
              <w:rPr>
                <w:rFonts w:ascii="Verdana" w:hAnsi="Verdana"/>
                <w:bCs/>
                <w:color w:val="000000"/>
              </w:rPr>
              <w:t>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2D1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2D2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067F2F" w14:paraId="567A92D8" w14:textId="77777777" w:rsidTr="00C32FAD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2D4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8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2D5" w14:textId="77777777" w:rsidR="00C32FAD" w:rsidRPr="00C32FAD" w:rsidRDefault="009367FA" w:rsidP="00C32FAD">
            <w:pPr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bCs/>
                <w:color w:val="000000"/>
              </w:rPr>
              <w:t>Идентификация бытовых помещений, с указанием организации, ответственного лица и контактной информации</w:t>
            </w:r>
            <w:r>
              <w:rPr>
                <w:rFonts w:ascii="Verdana" w:hAnsi="Verdana"/>
                <w:bCs/>
                <w:color w:val="000000"/>
              </w:rPr>
              <w:t xml:space="preserve"> (приложение №2)</w:t>
            </w:r>
            <w:r w:rsidRPr="00C32FAD">
              <w:rPr>
                <w:rFonts w:ascii="Verdana" w:hAnsi="Verdana"/>
                <w:bCs/>
                <w:color w:val="000000"/>
              </w:rPr>
              <w:t>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2D6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2D7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067F2F" w14:paraId="567A92DD" w14:textId="77777777" w:rsidTr="00C32FAD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2D9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9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2DA" w14:textId="77777777" w:rsidR="00C32FAD" w:rsidRPr="00C32FAD" w:rsidRDefault="009367FA" w:rsidP="00C32FAD">
            <w:pPr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Раздевалки оборудованы металлическими ящиками для одежды.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2DB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2DC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067F2F" w14:paraId="567A92E2" w14:textId="77777777" w:rsidTr="00C32FAD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2DE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10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2DF" w14:textId="77777777" w:rsidR="00C32FAD" w:rsidRPr="00C32FAD" w:rsidRDefault="009367FA" w:rsidP="00C32FAD">
            <w:pPr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</w:rPr>
              <w:t>Помещения для сушки спецодежды и обуви должны быть оборудованы специальными сушильными шкафами заводского исполнения. При отсутствии сушильных шкафов сушка спецодежды и обуви производится в помещениях с центральным водяным отоплением либо с применением водяных калориферов.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2E0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2E1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067F2F" w14:paraId="567A92E7" w14:textId="77777777" w:rsidTr="00C32FAD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2E3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11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2E4" w14:textId="77777777" w:rsidR="00C32FAD" w:rsidRPr="00C32FAD" w:rsidRDefault="009367FA" w:rsidP="00C32FAD">
            <w:pPr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Комната для приема пищи располагается в отдельном блок-контейнере или изолирована перегородкой от помещения раздевалки или офиса.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2E5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2E6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067F2F" w14:paraId="567A92EC" w14:textId="77777777" w:rsidTr="00C32FAD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2E8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12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2E9" w14:textId="77777777" w:rsidR="00C32FAD" w:rsidRPr="00C32FAD" w:rsidRDefault="009367FA" w:rsidP="00C32FAD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 xml:space="preserve">Отсутствуют </w:t>
            </w:r>
            <w:r w:rsidRPr="00C32FAD">
              <w:rPr>
                <w:rFonts w:ascii="Verdana" w:hAnsi="Verdana"/>
                <w:color w:val="000000"/>
              </w:rPr>
              <w:t>признак</w:t>
            </w:r>
            <w:r>
              <w:rPr>
                <w:rFonts w:ascii="Verdana" w:hAnsi="Verdana"/>
                <w:color w:val="000000"/>
              </w:rPr>
              <w:t>и</w:t>
            </w:r>
            <w:r w:rsidRPr="00C32FAD">
              <w:rPr>
                <w:rFonts w:ascii="Verdana" w:hAnsi="Verdana"/>
                <w:color w:val="000000"/>
              </w:rPr>
              <w:t xml:space="preserve"> использования бытового помещения не по назначению.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2EA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2EB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067F2F" w14:paraId="567A92F1" w14:textId="77777777" w:rsidTr="00C32FAD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2ED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13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2EE" w14:textId="77777777" w:rsidR="00C32FAD" w:rsidRPr="00C32FAD" w:rsidRDefault="009367FA" w:rsidP="00C32FAD">
            <w:pPr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Кухонные принадлежности после приема пищи убраны в шкаф.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2EF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2F0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067F2F" w14:paraId="567A92F6" w14:textId="77777777" w:rsidTr="00C32FAD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2F2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14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2F3" w14:textId="77777777" w:rsidR="00C32FAD" w:rsidRPr="00C32FAD" w:rsidRDefault="009367FA" w:rsidP="00C32FAD">
            <w:pPr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Комната приема пищи оборудована мойкой, соответству</w:t>
            </w:r>
            <w:r>
              <w:rPr>
                <w:rFonts w:ascii="Verdana" w:hAnsi="Verdana"/>
                <w:color w:val="000000"/>
              </w:rPr>
              <w:t>ет</w:t>
            </w:r>
            <w:r w:rsidRPr="00C32FAD">
              <w:rPr>
                <w:rFonts w:ascii="Verdana" w:hAnsi="Verdana"/>
                <w:color w:val="000000"/>
              </w:rPr>
              <w:t xml:space="preserve"> требованиям санитарных норм. 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2F4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2F5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067F2F" w14:paraId="567A92FB" w14:textId="77777777" w:rsidTr="00C32FAD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2F7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15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2F8" w14:textId="77777777" w:rsidR="00C32FAD" w:rsidRPr="00C32FAD" w:rsidRDefault="009367FA" w:rsidP="00C32FAD">
            <w:pPr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Конструкция бытового помещения выполнена из металлического каркаса.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2F9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2FA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067F2F" w14:paraId="567A9300" w14:textId="77777777" w:rsidTr="00C32FAD">
        <w:trPr>
          <w:trHeight w:val="447"/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2FC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16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2FD" w14:textId="77777777" w:rsidR="00C32FAD" w:rsidRPr="00C32FAD" w:rsidRDefault="009367FA" w:rsidP="00C32FAD">
            <w:pPr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Материал окон бытового помещения – стеклопакет.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2FE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2FF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067F2F" w14:paraId="567A9305" w14:textId="77777777" w:rsidTr="00C32FAD">
        <w:trPr>
          <w:trHeight w:val="423"/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01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17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02" w14:textId="77777777" w:rsidR="00C32FAD" w:rsidRPr="00C32FAD" w:rsidRDefault="009367FA" w:rsidP="00C32FAD">
            <w:pPr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Входная дверь из несгораемых материалов.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03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04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067F2F" w14:paraId="567A930A" w14:textId="77777777" w:rsidTr="00C32FAD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06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18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07" w14:textId="77777777" w:rsidR="00C32FAD" w:rsidRPr="00C32FAD" w:rsidRDefault="009367FA" w:rsidP="00C32FAD">
            <w:pPr>
              <w:jc w:val="both"/>
              <w:rPr>
                <w:rFonts w:ascii="Verdana" w:hAnsi="Verdana" w:cs="Times"/>
                <w:bCs/>
              </w:rPr>
            </w:pPr>
            <w:r w:rsidRPr="00C32FAD">
              <w:rPr>
                <w:rFonts w:ascii="Verdana" w:hAnsi="Verdana" w:cs="Times"/>
                <w:bCs/>
              </w:rPr>
              <w:t>Для блок-контейнеров используемых в качестве складских помещений, помещений под инструменты, сушилок для спецодежды необходимо определить категорию по взрывопожарной и пожарной опасности и указать знаком на входной двери. При использовании бытовок складского назначения категорий А; Б; В1-В3  покрытие пола, отделка стен и потолка должны выполнятся из негорючих материалов.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08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09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067F2F" w14:paraId="567A930F" w14:textId="77777777" w:rsidTr="00C32FAD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0B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lastRenderedPageBreak/>
              <w:t>19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0C" w14:textId="77777777" w:rsidR="00C32FAD" w:rsidRPr="00C32FAD" w:rsidRDefault="009367FA" w:rsidP="00C32FAD">
            <w:pPr>
              <w:jc w:val="both"/>
              <w:rPr>
                <w:rFonts w:ascii="Verdana" w:hAnsi="Verdana" w:cs="Times"/>
                <w:bCs/>
              </w:rPr>
            </w:pPr>
            <w:r w:rsidRPr="00C32FAD">
              <w:rPr>
                <w:rFonts w:ascii="Verdana" w:hAnsi="Verdana" w:cs="Times"/>
                <w:bCs/>
              </w:rPr>
              <w:t>Определить и указать Класс зоны согласно Техническому регламенту ФЗ №123 и предусмотреть эл оборудование в соответствии с указанным классом зоны.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0D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0E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067F2F" w14:paraId="567A9314" w14:textId="77777777" w:rsidTr="00C32FAD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10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20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11" w14:textId="77777777" w:rsidR="00C32FAD" w:rsidRPr="00C32FAD" w:rsidRDefault="009367FA" w:rsidP="00C32FAD">
            <w:pPr>
              <w:jc w:val="both"/>
              <w:rPr>
                <w:rFonts w:ascii="Verdana" w:hAnsi="Verdana" w:cs="Times"/>
                <w:bCs/>
              </w:rPr>
            </w:pPr>
            <w:r w:rsidRPr="00C32FAD">
              <w:rPr>
                <w:rFonts w:ascii="Verdana" w:hAnsi="Verdana" w:cs="Times"/>
                <w:bCs/>
              </w:rPr>
              <w:t>Определить номенклатуру хранящихся материалов с учетом недопустимости совместного хранения друг с другом ЛВЖ, ГЖ и резинотехнических изделий, а также совместное хранение их с другими горючими материалами. Перечень номенклатуры разместить внутри помещения.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12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13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067F2F" w14:paraId="567A9319" w14:textId="77777777" w:rsidTr="00C32FAD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15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21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16" w14:textId="77777777" w:rsidR="00C32FAD" w:rsidRPr="00C32FAD" w:rsidRDefault="009367FA" w:rsidP="00C32FAD">
            <w:pPr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Покрытие пола выполнено из ЦСП, поверх которого уложен линолеум из материала не поддерживающего горение.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17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18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067F2F" w14:paraId="567A931E" w14:textId="77777777" w:rsidTr="00C32FAD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1A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22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1B" w14:textId="77777777" w:rsidR="00C32FAD" w:rsidRPr="00C32FAD" w:rsidRDefault="009367FA" w:rsidP="00C32FAD">
            <w:pPr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Внешний вид блок-контейнера соответствует одному из утвержденных вариантов цветовой окраски.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1C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1D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067F2F" w14:paraId="567A9323" w14:textId="77777777" w:rsidTr="00C32FAD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1F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23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20" w14:textId="77777777" w:rsidR="00C32FAD" w:rsidRPr="00C32FAD" w:rsidRDefault="009367FA" w:rsidP="00C32FAD">
            <w:pPr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Вводное подключение выполнено с использованием силового штепсельного разъема (переносная вилка 2-х полюсная, 16А, 220 В).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21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22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067F2F" w14:paraId="567A9328" w14:textId="77777777" w:rsidTr="00C32FAD">
        <w:trPr>
          <w:trHeight w:val="452"/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24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24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25" w14:textId="77777777" w:rsidR="00C32FAD" w:rsidRPr="00C32FAD" w:rsidRDefault="009367FA" w:rsidP="00C32FAD">
            <w:pPr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Ввод кабеля выполнен в гильзе (гофрированная труба).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26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27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067F2F" w14:paraId="567A932D" w14:textId="77777777" w:rsidTr="00C32FAD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29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25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2A" w14:textId="77777777" w:rsidR="00C32FAD" w:rsidRPr="00C32FAD" w:rsidRDefault="009367FA" w:rsidP="00C32FAD">
            <w:pPr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Наличие дифференциального автомата или УЗО с автомат. выключателями установленного номинала.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2B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2C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067F2F" w14:paraId="567A9332" w14:textId="77777777" w:rsidTr="00C32FAD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2E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26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2F" w14:textId="77777777" w:rsidR="00C32FAD" w:rsidRPr="00C32FAD" w:rsidRDefault="009367FA" w:rsidP="00C32FAD">
            <w:pPr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Около вводного щитка закреплена схема подключения с указанием сечения проводов и номинального оборудования.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30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31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067F2F" w14:paraId="567A9337" w14:textId="77777777" w:rsidTr="00C32FAD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33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27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34" w14:textId="77777777" w:rsidR="00C32FAD" w:rsidRPr="00C32FAD" w:rsidRDefault="009367FA" w:rsidP="00C32FAD">
            <w:pPr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 xml:space="preserve">Электропроводка смонтирована в кабель-канале или </w:t>
            </w:r>
            <w:proofErr w:type="spellStart"/>
            <w:r w:rsidRPr="00C32FAD">
              <w:rPr>
                <w:rFonts w:ascii="Verdana" w:hAnsi="Verdana"/>
                <w:color w:val="000000"/>
              </w:rPr>
              <w:t>гофротрубе</w:t>
            </w:r>
            <w:proofErr w:type="spellEnd"/>
            <w:r w:rsidRPr="00C32FAD">
              <w:rPr>
                <w:rFonts w:ascii="Verdana" w:hAnsi="Verdana"/>
                <w:color w:val="000000"/>
              </w:rPr>
              <w:t>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35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36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067F2F" w14:paraId="567A933C" w14:textId="77777777" w:rsidTr="00C32FAD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38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28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39" w14:textId="77777777" w:rsidR="00C32FAD" w:rsidRPr="00C32FAD" w:rsidRDefault="009367FA" w:rsidP="00C32FAD">
            <w:pPr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 xml:space="preserve">Для розеток использован кабель сечением 3x2,5, для подвода освещения сечением 3х1,5. Марка кабеля ВВГнг </w:t>
            </w:r>
            <w:proofErr w:type="spellStart"/>
            <w:r w:rsidRPr="00C32FAD">
              <w:rPr>
                <w:rFonts w:ascii="Verdana" w:hAnsi="Verdana"/>
                <w:color w:val="000000"/>
              </w:rPr>
              <w:t>Ls</w:t>
            </w:r>
            <w:proofErr w:type="spellEnd"/>
            <w:r w:rsidRPr="00C32FAD">
              <w:rPr>
                <w:rFonts w:ascii="Verdana" w:hAnsi="Verdana"/>
                <w:color w:val="000000"/>
              </w:rPr>
              <w:t>. Кабель сертифицированный.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3A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3B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067F2F" w14:paraId="567A9343" w14:textId="77777777" w:rsidTr="00C32FAD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3D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29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3E" w14:textId="77777777" w:rsidR="00C32FAD" w:rsidRPr="00C32FAD" w:rsidRDefault="009367FA" w:rsidP="00C32FAD">
            <w:pPr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Розетка установлена номиналом не менее 16А.</w:t>
            </w:r>
          </w:p>
          <w:p w14:paraId="567A933F" w14:textId="77777777" w:rsidR="00C32FAD" w:rsidRPr="00C32FAD" w:rsidRDefault="009367FA" w:rsidP="00C32FAD">
            <w:pPr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 xml:space="preserve">Розетки с потребляемой мощностью более 1 </w:t>
            </w:r>
            <w:proofErr w:type="gramStart"/>
            <w:r w:rsidRPr="00C32FAD">
              <w:rPr>
                <w:rFonts w:ascii="Verdana" w:hAnsi="Verdana"/>
                <w:color w:val="000000"/>
              </w:rPr>
              <w:t>кВт  подключены</w:t>
            </w:r>
            <w:proofErr w:type="gramEnd"/>
            <w:r w:rsidRPr="00C32FAD">
              <w:rPr>
                <w:rFonts w:ascii="Verdana" w:hAnsi="Verdana"/>
                <w:color w:val="000000"/>
              </w:rPr>
              <w:t xml:space="preserve"> к отдельному автомату защиты.</w:t>
            </w:r>
          </w:p>
          <w:p w14:paraId="567A9340" w14:textId="77777777" w:rsidR="00C32FAD" w:rsidRPr="00C32FAD" w:rsidRDefault="009367FA" w:rsidP="00C32FAD">
            <w:pPr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Над всеми розетками указано номинальное напряжение.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41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42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067F2F" w14:paraId="567A9348" w14:textId="77777777" w:rsidTr="00C32FAD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44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30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45" w14:textId="77777777" w:rsidR="00C32FAD" w:rsidRPr="00C32FAD" w:rsidRDefault="009367FA" w:rsidP="00C32FAD">
            <w:pPr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 xml:space="preserve">Отопительные приборы установлены стационарно </w:t>
            </w:r>
            <w:r w:rsidRPr="00C32FAD">
              <w:rPr>
                <w:rFonts w:ascii="Verdana" w:hAnsi="Verdana"/>
                <w:i/>
                <w:color w:val="5B9BD5" w:themeColor="accent1"/>
              </w:rPr>
              <w:t>(согласно паспорту</w:t>
            </w:r>
            <w:r w:rsidRPr="00C32FAD">
              <w:rPr>
                <w:rFonts w:ascii="Verdana" w:hAnsi="Verdana"/>
                <w:color w:val="5B9BD5" w:themeColor="accent1"/>
              </w:rPr>
              <w:t>).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46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47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067F2F" w14:paraId="567A934D" w14:textId="77777777" w:rsidTr="00C32FAD">
        <w:trPr>
          <w:trHeight w:val="460"/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49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31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4A" w14:textId="77777777" w:rsidR="00C32FAD" w:rsidRPr="00C32FAD" w:rsidRDefault="009367FA" w:rsidP="00C32FAD">
            <w:pPr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Осветительные приборы сертифицированы.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4B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4C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067F2F" w14:paraId="567A9352" w14:textId="77777777" w:rsidTr="00C32FAD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4E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32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4F" w14:textId="77777777" w:rsidR="00C32FAD" w:rsidRPr="00C32FAD" w:rsidRDefault="009367FA" w:rsidP="00C32FAD">
            <w:pPr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В помещении офиса на стене размещен стенд с кармашками под журнал проведения инструктажа по охране труда, по пожарной безопасности и копию ППР.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50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51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067F2F" w14:paraId="567A9357" w14:textId="77777777" w:rsidTr="00C32FAD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53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33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54" w14:textId="77777777" w:rsidR="00C32FAD" w:rsidRPr="00C32FAD" w:rsidRDefault="009367FA" w:rsidP="00C32FAD">
            <w:pPr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Складские помещения отвечают нормативным требованиям (хранение материалов и инструмента на полках и стеллажах, проходы отвечают требованиям).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55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56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067F2F" w14:paraId="567A935C" w14:textId="77777777" w:rsidTr="00C32FAD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58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34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59" w14:textId="77777777" w:rsidR="00C32FAD" w:rsidRPr="00C32FAD" w:rsidRDefault="009367FA" w:rsidP="00C32FAD">
            <w:pPr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Прилегающая территория бытовых помещений находится в чистоте, порослей травы не имеется.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5A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5B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067F2F" w14:paraId="567A9361" w14:textId="77777777" w:rsidTr="00C32FAD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5D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35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5E" w14:textId="77777777" w:rsidR="00C32FAD" w:rsidRPr="00C32FAD" w:rsidRDefault="009367FA" w:rsidP="00C32FAD">
            <w:pPr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Место для курения отвечает противопожарным нормам содержится в чистоте.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5F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60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067F2F" w14:paraId="567A9366" w14:textId="77777777" w:rsidTr="00C32FAD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62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36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63" w14:textId="77777777" w:rsidR="00C32FAD" w:rsidRPr="00C32FAD" w:rsidRDefault="009367FA" w:rsidP="00C32FAD">
            <w:pPr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 w:themeColor="text1"/>
              </w:rPr>
              <w:t>Наличие 1 кабины биотуалета  на каждые 20 человек, установленного в строй городке для работников своей организации.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64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65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067F2F" w14:paraId="567A936B" w14:textId="77777777" w:rsidTr="00C32FAD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67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37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68" w14:textId="77777777" w:rsidR="00C32FAD" w:rsidRPr="00C32FAD" w:rsidRDefault="009367FA" w:rsidP="00C32FAD">
            <w:pPr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При наличии туалета или душевой комнаты предусмотрено устройство септика или осуществлено подключение к бытовой канализации предприятия.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69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6A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067F2F" w14:paraId="567A9370" w14:textId="77777777" w:rsidTr="00C32FAD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6C" w14:textId="77777777" w:rsidR="00C32FAD" w:rsidRPr="00C32FAD" w:rsidRDefault="009367FA" w:rsidP="00C32FAD">
            <w:pPr>
              <w:jc w:val="center"/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color w:val="000000"/>
              </w:rPr>
              <w:t>38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36D" w14:textId="77777777" w:rsidR="00C32FAD" w:rsidRPr="00C32FAD" w:rsidRDefault="009367FA" w:rsidP="00C32FAD">
            <w:pPr>
              <w:rPr>
                <w:rFonts w:ascii="Verdana" w:hAnsi="Verdana"/>
                <w:color w:val="000000"/>
              </w:rPr>
            </w:pPr>
            <w:r w:rsidRPr="00C32FAD">
              <w:rPr>
                <w:rFonts w:ascii="Verdana" w:hAnsi="Verdana"/>
                <w:bCs/>
                <w:color w:val="000000"/>
              </w:rPr>
              <w:t xml:space="preserve">Для сбора пищевых и твердых коммунальных отходов (ТКО) установлен стандартный контейнер объемом 0,75 м3 или 1,1 м3, оборудованный крышкой, </w:t>
            </w:r>
            <w:r w:rsidRPr="00C32FAD">
              <w:rPr>
                <w:rFonts w:ascii="Verdana" w:hAnsi="Verdana"/>
                <w:color w:val="000000"/>
              </w:rPr>
              <w:t>для разных видов отходов, в зависимости от назначения бытового помещения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6E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936F" w14:textId="77777777" w:rsidR="00C32FAD" w:rsidRPr="00C32FAD" w:rsidRDefault="00C32FAD" w:rsidP="00C32FAD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</w:tbl>
    <w:p w14:paraId="567A9371" w14:textId="77777777" w:rsidR="008B4239" w:rsidRDefault="008B4239" w:rsidP="00C32FAD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lang w:eastAsia="ru-RU"/>
        </w:rPr>
      </w:pPr>
    </w:p>
    <w:p w14:paraId="567A9372" w14:textId="77777777" w:rsidR="00FD5E13" w:rsidRDefault="009367FA" w:rsidP="008B4239">
      <w:pPr>
        <w:rPr>
          <w:rFonts w:ascii="Verdana" w:eastAsia="Times New Roman" w:hAnsi="Verdana" w:cs="Times New Roman"/>
          <w:lang w:eastAsia="ru-RU"/>
        </w:rPr>
      </w:pPr>
      <w:r>
        <w:rPr>
          <w:rFonts w:ascii="Verdana" w:eastAsia="Times New Roman" w:hAnsi="Verdana" w:cs="Times New Roman"/>
          <w:lang w:eastAsia="ru-RU"/>
        </w:rPr>
        <w:t>Должность                                                                                Ф.И.О. представителя</w:t>
      </w:r>
    </w:p>
    <w:p w14:paraId="567A9373" w14:textId="77777777" w:rsidR="00E42796" w:rsidRDefault="00E42796" w:rsidP="008B4239">
      <w:pPr>
        <w:rPr>
          <w:rFonts w:ascii="Verdana" w:eastAsia="Times New Roman" w:hAnsi="Verdana" w:cs="Times New Roman"/>
          <w:lang w:eastAsia="ru-RU"/>
        </w:rPr>
      </w:pPr>
    </w:p>
    <w:p w14:paraId="567A9374" w14:textId="77777777" w:rsidR="00E42796" w:rsidRDefault="00E42796" w:rsidP="008B4239">
      <w:pPr>
        <w:rPr>
          <w:rFonts w:ascii="Verdana" w:eastAsia="Times New Roman" w:hAnsi="Verdana" w:cs="Times New Roman"/>
          <w:lang w:eastAsia="ru-RU"/>
        </w:rPr>
      </w:pPr>
    </w:p>
    <w:p w14:paraId="567A9375" w14:textId="77777777" w:rsidR="00E42796" w:rsidRDefault="009367FA" w:rsidP="00585ED2">
      <w:pPr>
        <w:jc w:val="center"/>
        <w:rPr>
          <w:rFonts w:ascii="Verdana" w:eastAsia="Times New Roman" w:hAnsi="Verdana" w:cs="Times New Roman"/>
          <w:b/>
          <w:lang w:eastAsia="ru-RU"/>
        </w:rPr>
      </w:pPr>
      <w:r>
        <w:rPr>
          <w:rFonts w:ascii="Verdana" w:eastAsia="Times New Roman" w:hAnsi="Verdana" w:cs="Times New Roman"/>
          <w:b/>
          <w:lang w:eastAsia="ru-RU"/>
        </w:rPr>
        <w:lastRenderedPageBreak/>
        <w:t xml:space="preserve">                                                                                                </w:t>
      </w:r>
      <w:r w:rsidRPr="00E42796">
        <w:rPr>
          <w:rFonts w:ascii="Verdana" w:eastAsia="Times New Roman" w:hAnsi="Verdana" w:cs="Times New Roman"/>
          <w:b/>
          <w:lang w:eastAsia="ru-RU"/>
        </w:rPr>
        <w:t>Приложение</w:t>
      </w:r>
      <w:r w:rsidR="00CA6261">
        <w:rPr>
          <w:rFonts w:ascii="Verdana" w:eastAsia="Times New Roman" w:hAnsi="Verdana" w:cs="Times New Roman"/>
          <w:b/>
          <w:lang w:eastAsia="ru-RU"/>
        </w:rPr>
        <w:t xml:space="preserve"> </w:t>
      </w:r>
      <w:r w:rsidRPr="00E42796">
        <w:rPr>
          <w:rFonts w:ascii="Verdana" w:eastAsia="Times New Roman" w:hAnsi="Verdana" w:cs="Times New Roman"/>
          <w:b/>
          <w:lang w:eastAsia="ru-RU"/>
        </w:rPr>
        <w:t>№2</w:t>
      </w:r>
    </w:p>
    <w:p w14:paraId="567A9376" w14:textId="77777777" w:rsidR="00585ED2" w:rsidRDefault="00585ED2" w:rsidP="00585ED2">
      <w:pPr>
        <w:jc w:val="center"/>
        <w:rPr>
          <w:rFonts w:ascii="Verdana" w:eastAsia="Times New Roman" w:hAnsi="Verdana" w:cs="Times New Roman"/>
          <w:b/>
          <w:lang w:eastAsia="ru-RU"/>
        </w:rPr>
      </w:pPr>
    </w:p>
    <w:p w14:paraId="567A9377" w14:textId="1EDC0FA7" w:rsidR="00585ED2" w:rsidRDefault="007777F5" w:rsidP="00585ED2">
      <w:pPr>
        <w:jc w:val="center"/>
        <w:rPr>
          <w:rFonts w:ascii="Verdana" w:eastAsia="Times New Roman" w:hAnsi="Verdana" w:cs="Times New Roman"/>
          <w:b/>
          <w:lang w:eastAsia="ru-RU"/>
        </w:rPr>
      </w:pPr>
      <w:r>
        <w:rPr>
          <w:noProof/>
          <w:lang w:eastAsia="ru-RU"/>
        </w:rPr>
        <w:drawing>
          <wp:inline distT="0" distB="0" distL="0" distR="0" wp14:anchorId="7B512B1E" wp14:editId="7EA14D43">
            <wp:extent cx="5095875" cy="37987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09593" cy="380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A9378" w14:textId="77777777" w:rsidR="00CA6261" w:rsidRDefault="00CA6261" w:rsidP="00585ED2">
      <w:pPr>
        <w:jc w:val="center"/>
        <w:rPr>
          <w:rFonts w:ascii="Verdana" w:eastAsia="Times New Roman" w:hAnsi="Verdana" w:cs="Times New Roman"/>
          <w:b/>
          <w:lang w:eastAsia="ru-RU"/>
        </w:rPr>
      </w:pPr>
    </w:p>
    <w:p w14:paraId="567A9379" w14:textId="77777777" w:rsidR="00CA6261" w:rsidRDefault="009367FA" w:rsidP="00585ED2">
      <w:pPr>
        <w:jc w:val="center"/>
        <w:rPr>
          <w:rFonts w:ascii="Verdana" w:eastAsia="Times New Roman" w:hAnsi="Verdana" w:cs="Times New Roman"/>
          <w:b/>
          <w:lang w:eastAsia="ru-RU"/>
        </w:rPr>
      </w:pPr>
      <w:r>
        <w:rPr>
          <w:noProof/>
          <w:lang w:eastAsia="ru-RU"/>
        </w:rPr>
        <w:drawing>
          <wp:inline distT="0" distB="0" distL="0" distR="0" wp14:anchorId="567A93B0" wp14:editId="567A93B1">
            <wp:extent cx="5162550" cy="383303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131929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77792" cy="384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A937A" w14:textId="77777777" w:rsidR="00CA6261" w:rsidRDefault="00CA6261" w:rsidP="00585ED2">
      <w:pPr>
        <w:jc w:val="center"/>
        <w:rPr>
          <w:noProof/>
          <w:lang w:eastAsia="ru-RU"/>
        </w:rPr>
      </w:pPr>
    </w:p>
    <w:p w14:paraId="567A937B" w14:textId="77777777" w:rsidR="00CA6261" w:rsidRDefault="00CA6261" w:rsidP="00585ED2">
      <w:pPr>
        <w:jc w:val="center"/>
        <w:rPr>
          <w:noProof/>
          <w:lang w:eastAsia="ru-RU"/>
        </w:rPr>
      </w:pPr>
    </w:p>
    <w:p w14:paraId="567A937C" w14:textId="77777777" w:rsidR="00CA6261" w:rsidRDefault="00CA6261" w:rsidP="00585ED2">
      <w:pPr>
        <w:jc w:val="center"/>
        <w:rPr>
          <w:noProof/>
          <w:lang w:eastAsia="ru-RU"/>
        </w:rPr>
      </w:pPr>
    </w:p>
    <w:p w14:paraId="567A937D" w14:textId="77777777" w:rsidR="00CA6261" w:rsidRDefault="009367FA" w:rsidP="00585ED2">
      <w:pPr>
        <w:jc w:val="center"/>
        <w:rPr>
          <w:rFonts w:ascii="Verdana" w:eastAsia="Times New Roman" w:hAnsi="Verdana" w:cs="Times New Roman"/>
          <w:b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67A93B2" wp14:editId="567A93B3">
            <wp:extent cx="5095875" cy="380070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947032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18357" cy="381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A937E" w14:textId="77777777" w:rsidR="00CA6261" w:rsidRDefault="00CA6261" w:rsidP="00585ED2">
      <w:pPr>
        <w:jc w:val="center"/>
        <w:rPr>
          <w:rFonts w:ascii="Verdana" w:eastAsia="Times New Roman" w:hAnsi="Verdana" w:cs="Times New Roman"/>
          <w:b/>
          <w:lang w:eastAsia="ru-RU"/>
        </w:rPr>
      </w:pPr>
    </w:p>
    <w:p w14:paraId="567A937F" w14:textId="0CE8B485" w:rsidR="00CA6261" w:rsidRDefault="007777F5" w:rsidP="00CA6261">
      <w:pPr>
        <w:jc w:val="center"/>
        <w:rPr>
          <w:rFonts w:ascii="Verdana" w:eastAsia="Times New Roman" w:hAnsi="Verdana" w:cs="Times New Roman"/>
          <w:b/>
          <w:lang w:eastAsia="ru-RU"/>
        </w:rPr>
      </w:pPr>
      <w:r>
        <w:rPr>
          <w:noProof/>
          <w:lang w:eastAsia="ru-RU"/>
        </w:rPr>
        <w:drawing>
          <wp:inline distT="0" distB="0" distL="0" distR="0" wp14:anchorId="6239144A" wp14:editId="1A10ADD0">
            <wp:extent cx="5172075" cy="387318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87685" cy="388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20F62" w14:textId="0DFB65AA" w:rsidR="007777F5" w:rsidRDefault="007777F5" w:rsidP="00CA6261">
      <w:pPr>
        <w:jc w:val="center"/>
        <w:rPr>
          <w:rFonts w:ascii="Verdana" w:eastAsia="Times New Roman" w:hAnsi="Verdana" w:cs="Times New Roman"/>
          <w:b/>
          <w:lang w:eastAsia="ru-RU"/>
        </w:rPr>
      </w:pPr>
    </w:p>
    <w:p w14:paraId="0077D9F8" w14:textId="6526C2C2" w:rsidR="007777F5" w:rsidRPr="00CA6261" w:rsidRDefault="00A631B7" w:rsidP="00CA6261">
      <w:pPr>
        <w:jc w:val="center"/>
        <w:rPr>
          <w:rFonts w:ascii="Verdana" w:eastAsia="Times New Roman" w:hAnsi="Verdana" w:cs="Times New Roman"/>
          <w:b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B0A7322" wp14:editId="6A4B04F5">
            <wp:extent cx="4924425" cy="3689622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39172" cy="370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77F5" w:rsidRPr="00CA6261" w:rsidSect="00620E3C">
      <w:type w:val="continuous"/>
      <w:pgSz w:w="11906" w:h="16838"/>
      <w:pgMar w:top="567" w:right="566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1500CC" w14:textId="77777777" w:rsidR="006E34F5" w:rsidRDefault="006E34F5">
      <w:pPr>
        <w:spacing w:after="0" w:line="240" w:lineRule="auto"/>
      </w:pPr>
      <w:r>
        <w:separator/>
      </w:r>
    </w:p>
  </w:endnote>
  <w:endnote w:type="continuationSeparator" w:id="0">
    <w:p w14:paraId="1644DBBA" w14:textId="77777777" w:rsidR="006E34F5" w:rsidRDefault="006E3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A93B6" w14:textId="77777777" w:rsidR="00067F2F" w:rsidRDefault="006E34F5">
    <w:r>
      <w:pict w14:anchorId="567A93B7">
        <v:rect id="_x0000_s3073" style="position:absolute;margin-left:1744pt;margin-top:0;width:400pt;height:63pt;z-index:251658240;mso-wrap-distance-right:20pt;mso-position-horizontal:right;mso-position-horizontal-relative:margin;mso-position-vertical:bottom;mso-position-vertical-relative:page" stroked="f">
          <v:imagedata r:id="rId1" o:title="" bilevel="t"/>
          <v:path strokeok="f"/>
          <w10:wrap anchorx="margin" anchory="page"/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61A8AB" w14:textId="77777777" w:rsidR="006E34F5" w:rsidRDefault="006E34F5">
      <w:pPr>
        <w:spacing w:after="0" w:line="240" w:lineRule="auto"/>
      </w:pPr>
      <w:r>
        <w:separator/>
      </w:r>
    </w:p>
  </w:footnote>
  <w:footnote w:type="continuationSeparator" w:id="0">
    <w:p w14:paraId="183DB05E" w14:textId="77777777" w:rsidR="006E34F5" w:rsidRDefault="006E34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36AEE"/>
    <w:multiLevelType w:val="hybridMultilevel"/>
    <w:tmpl w:val="D6A4E0C8"/>
    <w:lvl w:ilvl="0" w:tplc="3DFC7BF2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8D56BA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46E6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2E43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30F5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B0B0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8EE1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88BB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DCAD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01BC6"/>
    <w:multiLevelType w:val="hybridMultilevel"/>
    <w:tmpl w:val="06D0954E"/>
    <w:lvl w:ilvl="0" w:tplc="D3A4C2CA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6156B4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6F496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5612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E6EC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30A82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A071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CC90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B9A10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14279D"/>
    <w:multiLevelType w:val="multilevel"/>
    <w:tmpl w:val="160AE2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3" w15:restartNumberingAfterBreak="0">
    <w:nsid w:val="497B4672"/>
    <w:multiLevelType w:val="hybridMultilevel"/>
    <w:tmpl w:val="CDFAA8C2"/>
    <w:lvl w:ilvl="0" w:tplc="0360E2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8CBC7E" w:tentative="1">
      <w:start w:val="1"/>
      <w:numFmt w:val="lowerLetter"/>
      <w:lvlText w:val="%2."/>
      <w:lvlJc w:val="left"/>
      <w:pPr>
        <w:ind w:left="1440" w:hanging="360"/>
      </w:pPr>
    </w:lvl>
    <w:lvl w:ilvl="2" w:tplc="A0F2FBE4" w:tentative="1">
      <w:start w:val="1"/>
      <w:numFmt w:val="lowerRoman"/>
      <w:lvlText w:val="%3."/>
      <w:lvlJc w:val="right"/>
      <w:pPr>
        <w:ind w:left="2160" w:hanging="180"/>
      </w:pPr>
    </w:lvl>
    <w:lvl w:ilvl="3" w:tplc="EA80CACA" w:tentative="1">
      <w:start w:val="1"/>
      <w:numFmt w:val="decimal"/>
      <w:lvlText w:val="%4."/>
      <w:lvlJc w:val="left"/>
      <w:pPr>
        <w:ind w:left="2880" w:hanging="360"/>
      </w:pPr>
    </w:lvl>
    <w:lvl w:ilvl="4" w:tplc="522A643E" w:tentative="1">
      <w:start w:val="1"/>
      <w:numFmt w:val="lowerLetter"/>
      <w:lvlText w:val="%5."/>
      <w:lvlJc w:val="left"/>
      <w:pPr>
        <w:ind w:left="3600" w:hanging="360"/>
      </w:pPr>
    </w:lvl>
    <w:lvl w:ilvl="5" w:tplc="395A9BB8" w:tentative="1">
      <w:start w:val="1"/>
      <w:numFmt w:val="lowerRoman"/>
      <w:lvlText w:val="%6."/>
      <w:lvlJc w:val="right"/>
      <w:pPr>
        <w:ind w:left="4320" w:hanging="180"/>
      </w:pPr>
    </w:lvl>
    <w:lvl w:ilvl="6" w:tplc="5FD836AE" w:tentative="1">
      <w:start w:val="1"/>
      <w:numFmt w:val="decimal"/>
      <w:lvlText w:val="%7."/>
      <w:lvlJc w:val="left"/>
      <w:pPr>
        <w:ind w:left="5040" w:hanging="360"/>
      </w:pPr>
    </w:lvl>
    <w:lvl w:ilvl="7" w:tplc="3A042B82" w:tentative="1">
      <w:start w:val="1"/>
      <w:numFmt w:val="lowerLetter"/>
      <w:lvlText w:val="%8."/>
      <w:lvlJc w:val="left"/>
      <w:pPr>
        <w:ind w:left="5760" w:hanging="360"/>
      </w:pPr>
    </w:lvl>
    <w:lvl w:ilvl="8" w:tplc="8EAE1D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2D56FB"/>
    <w:multiLevelType w:val="hybridMultilevel"/>
    <w:tmpl w:val="735E494A"/>
    <w:lvl w:ilvl="0" w:tplc="B1EE67B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950C706A" w:tentative="1">
      <w:start w:val="1"/>
      <w:numFmt w:val="lowerLetter"/>
      <w:lvlText w:val="%2."/>
      <w:lvlJc w:val="left"/>
      <w:pPr>
        <w:ind w:left="1440" w:hanging="360"/>
      </w:pPr>
    </w:lvl>
    <w:lvl w:ilvl="2" w:tplc="20DE3D2A" w:tentative="1">
      <w:start w:val="1"/>
      <w:numFmt w:val="lowerRoman"/>
      <w:lvlText w:val="%3."/>
      <w:lvlJc w:val="right"/>
      <w:pPr>
        <w:ind w:left="2160" w:hanging="180"/>
      </w:pPr>
    </w:lvl>
    <w:lvl w:ilvl="3" w:tplc="BF0A534A" w:tentative="1">
      <w:start w:val="1"/>
      <w:numFmt w:val="decimal"/>
      <w:lvlText w:val="%4."/>
      <w:lvlJc w:val="left"/>
      <w:pPr>
        <w:ind w:left="2880" w:hanging="360"/>
      </w:pPr>
    </w:lvl>
    <w:lvl w:ilvl="4" w:tplc="8DC2D3E6" w:tentative="1">
      <w:start w:val="1"/>
      <w:numFmt w:val="lowerLetter"/>
      <w:lvlText w:val="%5."/>
      <w:lvlJc w:val="left"/>
      <w:pPr>
        <w:ind w:left="3600" w:hanging="360"/>
      </w:pPr>
    </w:lvl>
    <w:lvl w:ilvl="5" w:tplc="B0E6DEDE" w:tentative="1">
      <w:start w:val="1"/>
      <w:numFmt w:val="lowerRoman"/>
      <w:lvlText w:val="%6."/>
      <w:lvlJc w:val="right"/>
      <w:pPr>
        <w:ind w:left="4320" w:hanging="180"/>
      </w:pPr>
    </w:lvl>
    <w:lvl w:ilvl="6" w:tplc="9920DB8A" w:tentative="1">
      <w:start w:val="1"/>
      <w:numFmt w:val="decimal"/>
      <w:lvlText w:val="%7."/>
      <w:lvlJc w:val="left"/>
      <w:pPr>
        <w:ind w:left="5040" w:hanging="360"/>
      </w:pPr>
    </w:lvl>
    <w:lvl w:ilvl="7" w:tplc="BA862514" w:tentative="1">
      <w:start w:val="1"/>
      <w:numFmt w:val="lowerLetter"/>
      <w:lvlText w:val="%8."/>
      <w:lvlJc w:val="left"/>
      <w:pPr>
        <w:ind w:left="5760" w:hanging="360"/>
      </w:pPr>
    </w:lvl>
    <w:lvl w:ilvl="8" w:tplc="C56A20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E80403"/>
    <w:multiLevelType w:val="hybridMultilevel"/>
    <w:tmpl w:val="5D3C2402"/>
    <w:lvl w:ilvl="0" w:tplc="864CAA14">
      <w:start w:val="1"/>
      <w:numFmt w:val="decimal"/>
      <w:lvlText w:val="%1."/>
      <w:lvlJc w:val="left"/>
      <w:pPr>
        <w:ind w:left="720" w:hanging="360"/>
      </w:pPr>
    </w:lvl>
    <w:lvl w:ilvl="1" w:tplc="5322CEF0">
      <w:start w:val="1"/>
      <w:numFmt w:val="lowerLetter"/>
      <w:lvlText w:val="%2."/>
      <w:lvlJc w:val="left"/>
      <w:pPr>
        <w:ind w:left="1440" w:hanging="360"/>
      </w:pPr>
    </w:lvl>
    <w:lvl w:ilvl="2" w:tplc="41560642">
      <w:start w:val="1"/>
      <w:numFmt w:val="lowerRoman"/>
      <w:lvlText w:val="%3."/>
      <w:lvlJc w:val="right"/>
      <w:pPr>
        <w:ind w:left="2160" w:hanging="180"/>
      </w:pPr>
    </w:lvl>
    <w:lvl w:ilvl="3" w:tplc="6B6449FE">
      <w:start w:val="1"/>
      <w:numFmt w:val="decimal"/>
      <w:lvlText w:val="%4."/>
      <w:lvlJc w:val="left"/>
      <w:pPr>
        <w:ind w:left="2880" w:hanging="360"/>
      </w:pPr>
    </w:lvl>
    <w:lvl w:ilvl="4" w:tplc="1F1E1D6C">
      <w:start w:val="1"/>
      <w:numFmt w:val="lowerLetter"/>
      <w:lvlText w:val="%5."/>
      <w:lvlJc w:val="left"/>
      <w:pPr>
        <w:ind w:left="3600" w:hanging="360"/>
      </w:pPr>
    </w:lvl>
    <w:lvl w:ilvl="5" w:tplc="11069AFA">
      <w:start w:val="1"/>
      <w:numFmt w:val="lowerRoman"/>
      <w:lvlText w:val="%6."/>
      <w:lvlJc w:val="right"/>
      <w:pPr>
        <w:ind w:left="4320" w:hanging="180"/>
      </w:pPr>
    </w:lvl>
    <w:lvl w:ilvl="6" w:tplc="D6FC0D78">
      <w:start w:val="1"/>
      <w:numFmt w:val="decimal"/>
      <w:lvlText w:val="%7."/>
      <w:lvlJc w:val="left"/>
      <w:pPr>
        <w:ind w:left="5040" w:hanging="360"/>
      </w:pPr>
    </w:lvl>
    <w:lvl w:ilvl="7" w:tplc="EFAA04B8">
      <w:start w:val="1"/>
      <w:numFmt w:val="lowerLetter"/>
      <w:lvlText w:val="%8."/>
      <w:lvlJc w:val="left"/>
      <w:pPr>
        <w:ind w:left="5760" w:hanging="360"/>
      </w:pPr>
    </w:lvl>
    <w:lvl w:ilvl="8" w:tplc="734CC23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AE0449"/>
    <w:multiLevelType w:val="hybridMultilevel"/>
    <w:tmpl w:val="02D040AC"/>
    <w:lvl w:ilvl="0" w:tplc="3666361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677C8A4C" w:tentative="1">
      <w:start w:val="1"/>
      <w:numFmt w:val="lowerLetter"/>
      <w:lvlText w:val="%2."/>
      <w:lvlJc w:val="left"/>
      <w:pPr>
        <w:ind w:left="1790" w:hanging="360"/>
      </w:pPr>
    </w:lvl>
    <w:lvl w:ilvl="2" w:tplc="1E4CC88C" w:tentative="1">
      <w:start w:val="1"/>
      <w:numFmt w:val="lowerRoman"/>
      <w:lvlText w:val="%3."/>
      <w:lvlJc w:val="right"/>
      <w:pPr>
        <w:ind w:left="2510" w:hanging="180"/>
      </w:pPr>
    </w:lvl>
    <w:lvl w:ilvl="3" w:tplc="4D24BDFC" w:tentative="1">
      <w:start w:val="1"/>
      <w:numFmt w:val="decimal"/>
      <w:lvlText w:val="%4."/>
      <w:lvlJc w:val="left"/>
      <w:pPr>
        <w:ind w:left="3230" w:hanging="360"/>
      </w:pPr>
    </w:lvl>
    <w:lvl w:ilvl="4" w:tplc="F0F81A48" w:tentative="1">
      <w:start w:val="1"/>
      <w:numFmt w:val="lowerLetter"/>
      <w:lvlText w:val="%5."/>
      <w:lvlJc w:val="left"/>
      <w:pPr>
        <w:ind w:left="3950" w:hanging="360"/>
      </w:pPr>
    </w:lvl>
    <w:lvl w:ilvl="5" w:tplc="ADFAC37A" w:tentative="1">
      <w:start w:val="1"/>
      <w:numFmt w:val="lowerRoman"/>
      <w:lvlText w:val="%6."/>
      <w:lvlJc w:val="right"/>
      <w:pPr>
        <w:ind w:left="4670" w:hanging="180"/>
      </w:pPr>
    </w:lvl>
    <w:lvl w:ilvl="6" w:tplc="D95C2CF4" w:tentative="1">
      <w:start w:val="1"/>
      <w:numFmt w:val="decimal"/>
      <w:lvlText w:val="%7."/>
      <w:lvlJc w:val="left"/>
      <w:pPr>
        <w:ind w:left="5390" w:hanging="360"/>
      </w:pPr>
    </w:lvl>
    <w:lvl w:ilvl="7" w:tplc="FD66BEA2" w:tentative="1">
      <w:start w:val="1"/>
      <w:numFmt w:val="lowerLetter"/>
      <w:lvlText w:val="%8."/>
      <w:lvlJc w:val="left"/>
      <w:pPr>
        <w:ind w:left="6110" w:hanging="360"/>
      </w:pPr>
    </w:lvl>
    <w:lvl w:ilvl="8" w:tplc="EDF0A936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3"/>
  </w:num>
  <w:num w:numId="2">
    <w:abstractNumId w:val="4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B2B"/>
    <w:rsid w:val="000022F5"/>
    <w:rsid w:val="000162B0"/>
    <w:rsid w:val="0004033E"/>
    <w:rsid w:val="00041ABA"/>
    <w:rsid w:val="00067F2F"/>
    <w:rsid w:val="000806A9"/>
    <w:rsid w:val="0008310A"/>
    <w:rsid w:val="000A42B0"/>
    <w:rsid w:val="000A7CF1"/>
    <w:rsid w:val="000D2955"/>
    <w:rsid w:val="000E37A9"/>
    <w:rsid w:val="000F310A"/>
    <w:rsid w:val="000F385E"/>
    <w:rsid w:val="0010019F"/>
    <w:rsid w:val="00101899"/>
    <w:rsid w:val="00113D66"/>
    <w:rsid w:val="00124AA2"/>
    <w:rsid w:val="001460EF"/>
    <w:rsid w:val="001A2AC9"/>
    <w:rsid w:val="001B00FB"/>
    <w:rsid w:val="001B225A"/>
    <w:rsid w:val="001C5103"/>
    <w:rsid w:val="001C73CD"/>
    <w:rsid w:val="001C7632"/>
    <w:rsid w:val="001C77BE"/>
    <w:rsid w:val="001D2A01"/>
    <w:rsid w:val="001E5B10"/>
    <w:rsid w:val="001E69CA"/>
    <w:rsid w:val="001F669B"/>
    <w:rsid w:val="00205AE1"/>
    <w:rsid w:val="00232A04"/>
    <w:rsid w:val="00284AD3"/>
    <w:rsid w:val="002872AF"/>
    <w:rsid w:val="00293D2E"/>
    <w:rsid w:val="002C0501"/>
    <w:rsid w:val="002C35E1"/>
    <w:rsid w:val="002D411E"/>
    <w:rsid w:val="002E2FEA"/>
    <w:rsid w:val="002E43AA"/>
    <w:rsid w:val="00300BE0"/>
    <w:rsid w:val="00324C41"/>
    <w:rsid w:val="00331D89"/>
    <w:rsid w:val="00340272"/>
    <w:rsid w:val="00342DE2"/>
    <w:rsid w:val="00344E13"/>
    <w:rsid w:val="0035440F"/>
    <w:rsid w:val="00360EAA"/>
    <w:rsid w:val="003667CC"/>
    <w:rsid w:val="003735D0"/>
    <w:rsid w:val="00380536"/>
    <w:rsid w:val="0038195E"/>
    <w:rsid w:val="003A5EED"/>
    <w:rsid w:val="003B4E47"/>
    <w:rsid w:val="003C1790"/>
    <w:rsid w:val="003D3D76"/>
    <w:rsid w:val="00403F7D"/>
    <w:rsid w:val="004344A3"/>
    <w:rsid w:val="00437301"/>
    <w:rsid w:val="0044356A"/>
    <w:rsid w:val="004467A5"/>
    <w:rsid w:val="004471BA"/>
    <w:rsid w:val="00470551"/>
    <w:rsid w:val="004A521D"/>
    <w:rsid w:val="004A655D"/>
    <w:rsid w:val="004B5CB4"/>
    <w:rsid w:val="004B5EFA"/>
    <w:rsid w:val="00567438"/>
    <w:rsid w:val="005711AC"/>
    <w:rsid w:val="00580462"/>
    <w:rsid w:val="00585ED2"/>
    <w:rsid w:val="005B15A9"/>
    <w:rsid w:val="005B57DB"/>
    <w:rsid w:val="00601C43"/>
    <w:rsid w:val="00604F46"/>
    <w:rsid w:val="00606D84"/>
    <w:rsid w:val="006117D4"/>
    <w:rsid w:val="00615DF7"/>
    <w:rsid w:val="00615FD5"/>
    <w:rsid w:val="006205C1"/>
    <w:rsid w:val="00620E3C"/>
    <w:rsid w:val="0062577F"/>
    <w:rsid w:val="0063047A"/>
    <w:rsid w:val="006338E4"/>
    <w:rsid w:val="00640E7C"/>
    <w:rsid w:val="00646487"/>
    <w:rsid w:val="00651D87"/>
    <w:rsid w:val="00667499"/>
    <w:rsid w:val="006C28DC"/>
    <w:rsid w:val="006C4D8B"/>
    <w:rsid w:val="006D1347"/>
    <w:rsid w:val="006E34F5"/>
    <w:rsid w:val="0070158B"/>
    <w:rsid w:val="007079C3"/>
    <w:rsid w:val="00725506"/>
    <w:rsid w:val="00762168"/>
    <w:rsid w:val="00774D64"/>
    <w:rsid w:val="007777F5"/>
    <w:rsid w:val="007C45C7"/>
    <w:rsid w:val="007E34A5"/>
    <w:rsid w:val="007E4082"/>
    <w:rsid w:val="008045E8"/>
    <w:rsid w:val="008118EC"/>
    <w:rsid w:val="00817F79"/>
    <w:rsid w:val="00820DDB"/>
    <w:rsid w:val="008246DE"/>
    <w:rsid w:val="0083001D"/>
    <w:rsid w:val="008B4239"/>
    <w:rsid w:val="008C2E0B"/>
    <w:rsid w:val="008D7C60"/>
    <w:rsid w:val="008F1BD0"/>
    <w:rsid w:val="008F1BFE"/>
    <w:rsid w:val="008F7ABE"/>
    <w:rsid w:val="00906850"/>
    <w:rsid w:val="009230AE"/>
    <w:rsid w:val="00925145"/>
    <w:rsid w:val="00932E50"/>
    <w:rsid w:val="009367FA"/>
    <w:rsid w:val="009443C5"/>
    <w:rsid w:val="00987877"/>
    <w:rsid w:val="00990A4F"/>
    <w:rsid w:val="009B0FD9"/>
    <w:rsid w:val="009E6E9A"/>
    <w:rsid w:val="00A035CA"/>
    <w:rsid w:val="00A15504"/>
    <w:rsid w:val="00A410C5"/>
    <w:rsid w:val="00A631B7"/>
    <w:rsid w:val="00A72137"/>
    <w:rsid w:val="00A7771E"/>
    <w:rsid w:val="00A9432D"/>
    <w:rsid w:val="00A9711F"/>
    <w:rsid w:val="00AA0A17"/>
    <w:rsid w:val="00AA19A2"/>
    <w:rsid w:val="00AA4AC3"/>
    <w:rsid w:val="00AE523A"/>
    <w:rsid w:val="00AF450C"/>
    <w:rsid w:val="00AF558D"/>
    <w:rsid w:val="00B07487"/>
    <w:rsid w:val="00B2007A"/>
    <w:rsid w:val="00B445EA"/>
    <w:rsid w:val="00B5396A"/>
    <w:rsid w:val="00B54BC4"/>
    <w:rsid w:val="00B57C2E"/>
    <w:rsid w:val="00B63771"/>
    <w:rsid w:val="00B71352"/>
    <w:rsid w:val="00B74434"/>
    <w:rsid w:val="00B824E2"/>
    <w:rsid w:val="00B83931"/>
    <w:rsid w:val="00BA293B"/>
    <w:rsid w:val="00BA3EEB"/>
    <w:rsid w:val="00BB1DF1"/>
    <w:rsid w:val="00BE7B73"/>
    <w:rsid w:val="00BF632A"/>
    <w:rsid w:val="00C06671"/>
    <w:rsid w:val="00C1713E"/>
    <w:rsid w:val="00C32FAD"/>
    <w:rsid w:val="00C370EA"/>
    <w:rsid w:val="00C46340"/>
    <w:rsid w:val="00C47788"/>
    <w:rsid w:val="00C73509"/>
    <w:rsid w:val="00C8177C"/>
    <w:rsid w:val="00C8344C"/>
    <w:rsid w:val="00CA4502"/>
    <w:rsid w:val="00CA6261"/>
    <w:rsid w:val="00CA7AF3"/>
    <w:rsid w:val="00CC7457"/>
    <w:rsid w:val="00CD58BE"/>
    <w:rsid w:val="00CD5E38"/>
    <w:rsid w:val="00CE0F60"/>
    <w:rsid w:val="00D01A92"/>
    <w:rsid w:val="00D259E4"/>
    <w:rsid w:val="00D633D9"/>
    <w:rsid w:val="00D679E5"/>
    <w:rsid w:val="00D70CD4"/>
    <w:rsid w:val="00D97392"/>
    <w:rsid w:val="00DA0298"/>
    <w:rsid w:val="00DB5E5F"/>
    <w:rsid w:val="00DD5B2B"/>
    <w:rsid w:val="00DE70DB"/>
    <w:rsid w:val="00DF1AB5"/>
    <w:rsid w:val="00E225A3"/>
    <w:rsid w:val="00E33FD7"/>
    <w:rsid w:val="00E41AB5"/>
    <w:rsid w:val="00E42796"/>
    <w:rsid w:val="00E56662"/>
    <w:rsid w:val="00E70FEE"/>
    <w:rsid w:val="00E9056E"/>
    <w:rsid w:val="00E95DF3"/>
    <w:rsid w:val="00E97D3A"/>
    <w:rsid w:val="00EA1AB9"/>
    <w:rsid w:val="00EA68D2"/>
    <w:rsid w:val="00EC269A"/>
    <w:rsid w:val="00EC653F"/>
    <w:rsid w:val="00EE1B1C"/>
    <w:rsid w:val="00EE5161"/>
    <w:rsid w:val="00EE5E01"/>
    <w:rsid w:val="00EF6149"/>
    <w:rsid w:val="00F0251C"/>
    <w:rsid w:val="00F03182"/>
    <w:rsid w:val="00F21AE0"/>
    <w:rsid w:val="00F55BC1"/>
    <w:rsid w:val="00FA5634"/>
    <w:rsid w:val="00FB24DA"/>
    <w:rsid w:val="00FD5E13"/>
    <w:rsid w:val="00FE0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567A9167"/>
  <w15:docId w15:val="{59D3DDB5-970B-42BE-A74B-35A89EDFA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6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E6E9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E6E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E6E9A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0F31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293D2E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1460EF"/>
    <w:rPr>
      <w:i/>
      <w:iCs/>
      <w:color w:val="5B9BD5" w:themeColor="accent1"/>
    </w:rPr>
  </w:style>
  <w:style w:type="character" w:styleId="aa">
    <w:name w:val="annotation reference"/>
    <w:basedOn w:val="a0"/>
    <w:uiPriority w:val="99"/>
    <w:semiHidden/>
    <w:unhideWhenUsed/>
    <w:rsid w:val="001D2A01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1D2A01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1D2A01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D2A01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D2A01"/>
    <w:rPr>
      <w:b/>
      <w:bCs/>
      <w:sz w:val="20"/>
      <w:szCs w:val="20"/>
    </w:rPr>
  </w:style>
  <w:style w:type="paragraph" w:styleId="af">
    <w:name w:val="Revision"/>
    <w:hidden/>
    <w:uiPriority w:val="99"/>
    <w:semiHidden/>
    <w:rsid w:val="001D2A01"/>
    <w:pPr>
      <w:spacing w:after="0" w:line="240" w:lineRule="auto"/>
    </w:pPr>
  </w:style>
  <w:style w:type="paragraph" w:styleId="af0">
    <w:name w:val="header"/>
    <w:basedOn w:val="a"/>
    <w:link w:val="af1"/>
    <w:uiPriority w:val="99"/>
    <w:unhideWhenUsed/>
    <w:rsid w:val="008045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8045E8"/>
  </w:style>
  <w:style w:type="paragraph" w:styleId="af2">
    <w:name w:val="footer"/>
    <w:basedOn w:val="a"/>
    <w:link w:val="af3"/>
    <w:uiPriority w:val="99"/>
    <w:unhideWhenUsed/>
    <w:rsid w:val="008045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8045E8"/>
  </w:style>
  <w:style w:type="table" w:customStyle="1" w:styleId="1">
    <w:name w:val="Сетка таблицы1"/>
    <w:basedOn w:val="a1"/>
    <w:next w:val="a7"/>
    <w:uiPriority w:val="39"/>
    <w:rsid w:val="00C32FA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image" Target="media/image24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emf"/><Relationship Id="rId38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emf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D_item xmlns="3e86b4f3-af7f-457d-9594-a05f1006dc5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0363841FE8F874AB4672575B8875F2A" ma:contentTypeVersion="1" ma:contentTypeDescription="Создание документа." ma:contentTypeScope="" ma:versionID="cd0010b598e0f70cab7d2144584e186e">
  <xsd:schema xmlns:xsd="http://www.w3.org/2001/XMLSchema" xmlns:xs="http://www.w3.org/2001/XMLSchema" xmlns:p="http://schemas.microsoft.com/office/2006/metadata/properties" xmlns:ns2="3e86b4f3-af7f-457d-9594-a05f1006dc5e" targetNamespace="http://schemas.microsoft.com/office/2006/metadata/properties" ma:root="true" ma:fieldsID="bc629daa794eb65d834ebfa9bfa4f177" ns2:_="">
    <xsd:import namespace="3e86b4f3-af7f-457d-9594-a05f1006dc5e"/>
    <xsd:element name="properties">
      <xsd:complexType>
        <xsd:sequence>
          <xsd:element name="documentManagement">
            <xsd:complexType>
              <xsd:all>
                <xsd:element ref="ns2:ID_ite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86b4f3-af7f-457d-9594-a05f1006dc5e" elementFormDefault="qualified">
    <xsd:import namespace="http://schemas.microsoft.com/office/2006/documentManagement/types"/>
    <xsd:import namespace="http://schemas.microsoft.com/office/infopath/2007/PartnerControls"/>
    <xsd:element name="ID_item" ma:index="8" nillable="true" ma:displayName="ID_item" ma:internalName="ID_item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A74323-CF5F-4167-862B-F5D58A6C56FF}">
  <ds:schemaRefs>
    <ds:schemaRef ds:uri="http://schemas.microsoft.com/office/2006/metadata/properties"/>
    <ds:schemaRef ds:uri="http://schemas.microsoft.com/office/infopath/2007/PartnerControls"/>
    <ds:schemaRef ds:uri="3e86b4f3-af7f-457d-9594-a05f1006dc5e"/>
  </ds:schemaRefs>
</ds:datastoreItem>
</file>

<file path=customXml/itemProps2.xml><?xml version="1.0" encoding="utf-8"?>
<ds:datastoreItem xmlns:ds="http://schemas.openxmlformats.org/officeDocument/2006/customXml" ds:itemID="{0F417557-4708-4E0D-852B-DBF425A07A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86b4f3-af7f-457d-9594-a05f1006dc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DB545F-AE81-4308-B710-6BAB5FC1740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59478A6-4D99-49C6-9DC8-C125DF480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2839</Words>
  <Characters>16187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Коньков Антон Андреевич</dc:creator>
  <cp:lastModifiedBy>Михалев Владислав Дмитриевич</cp:lastModifiedBy>
  <cp:revision>4</cp:revision>
  <cp:lastPrinted>2022-06-15T13:01:00Z</cp:lastPrinted>
  <dcterms:created xsi:type="dcterms:W3CDTF">2023-12-13T08:08:00Z</dcterms:created>
  <dcterms:modified xsi:type="dcterms:W3CDTF">2024-02-09T12:42:00Z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0x010100E0363841FE8F874AB4672575B8875F2A</vt:lpwstr>
  </property>
</Properties>
</file>